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3A" w:rsidRPr="003F281D" w:rsidRDefault="0057313A" w:rsidP="00904D4D">
      <w:pPr>
        <w:ind w:left="-142"/>
        <w:jc w:val="both"/>
        <w:rPr>
          <w:rFonts w:asciiTheme="majorHAnsi" w:eastAsia="Times New Roman" w:hAnsiTheme="majorHAnsi" w:cs="Times New Roman"/>
          <w:b/>
          <w:w w:val="105"/>
          <w:sz w:val="48"/>
          <w:szCs w:val="48"/>
          <w:lang w:val="it-IT"/>
        </w:rPr>
      </w:pPr>
      <w:bookmarkStart w:id="0" w:name="_GoBack"/>
      <w:bookmarkEnd w:id="0"/>
      <w:r w:rsidRPr="003F281D">
        <w:rPr>
          <w:rFonts w:asciiTheme="majorHAnsi" w:eastAsia="Times New Roman" w:hAnsiTheme="majorHAnsi" w:cs="Times New Roman"/>
          <w:b/>
          <w:w w:val="105"/>
          <w:sz w:val="48"/>
          <w:szCs w:val="48"/>
          <w:lang w:val="it-IT"/>
        </w:rPr>
        <w:t>COMUNE DI MOLFETTA</w:t>
      </w:r>
    </w:p>
    <w:p w:rsidR="003F281D" w:rsidRDefault="003F281D" w:rsidP="00904D4D">
      <w:pPr>
        <w:ind w:left="-142"/>
        <w:jc w:val="both"/>
        <w:rPr>
          <w:rFonts w:asciiTheme="majorHAnsi" w:eastAsia="Times New Roman" w:hAnsiTheme="majorHAnsi" w:cs="Times New Roman"/>
          <w:w w:val="105"/>
          <w:lang w:val="it-IT"/>
        </w:rPr>
      </w:pPr>
      <w:r>
        <w:rPr>
          <w:rFonts w:asciiTheme="majorHAnsi" w:eastAsia="Times New Roman" w:hAnsiTheme="majorHAnsi" w:cs="Times New Roman"/>
          <w:w w:val="105"/>
          <w:lang w:val="it-IT"/>
        </w:rPr>
        <w:t>(Bando di gara di appalto per la realizzazione di n. 660 cassettoni lungo il muro di cinta ad ovest della zona di ampliamento del cimitero comunale – 1° Lotto</w:t>
      </w:r>
      <w:r w:rsidR="00A42999">
        <w:rPr>
          <w:rFonts w:asciiTheme="majorHAnsi" w:eastAsia="Times New Roman" w:hAnsiTheme="majorHAnsi" w:cs="Times New Roman"/>
          <w:w w:val="105"/>
          <w:lang w:val="it-IT"/>
        </w:rPr>
        <w:t xml:space="preserve"> funzionale</w:t>
      </w:r>
      <w:r>
        <w:rPr>
          <w:rFonts w:asciiTheme="majorHAnsi" w:eastAsia="Times New Roman" w:hAnsiTheme="majorHAnsi" w:cs="Times New Roman"/>
          <w:w w:val="105"/>
          <w:lang w:val="it-IT"/>
        </w:rPr>
        <w:t xml:space="preserve"> )</w:t>
      </w:r>
    </w:p>
    <w:p w:rsidR="0057313A" w:rsidRDefault="0057313A" w:rsidP="00904D4D">
      <w:pPr>
        <w:ind w:left="-142"/>
        <w:jc w:val="both"/>
        <w:rPr>
          <w:rFonts w:asciiTheme="majorHAnsi" w:eastAsia="Times New Roman" w:hAnsiTheme="majorHAnsi" w:cs="Times New Roman"/>
          <w:w w:val="105"/>
          <w:lang w:val="it-IT"/>
        </w:rPr>
      </w:pPr>
    </w:p>
    <w:p w:rsidR="0057313A" w:rsidRDefault="0057313A" w:rsidP="00904D4D">
      <w:pPr>
        <w:ind w:left="-142"/>
        <w:jc w:val="both"/>
        <w:rPr>
          <w:rFonts w:asciiTheme="majorHAnsi" w:eastAsia="Times New Roman" w:hAnsiTheme="majorHAnsi" w:cs="Times New Roman"/>
          <w:w w:val="105"/>
          <w:lang w:val="it-IT"/>
        </w:rPr>
      </w:pPr>
    </w:p>
    <w:p w:rsidR="003A4EC2" w:rsidRPr="003A4EC2" w:rsidRDefault="00032176" w:rsidP="00904D4D">
      <w:pPr>
        <w:pStyle w:val="Paragrafoelenco"/>
        <w:numPr>
          <w:ilvl w:val="0"/>
          <w:numId w:val="34"/>
        </w:numPr>
        <w:ind w:left="-142" w:firstLine="0"/>
        <w:jc w:val="both"/>
        <w:rPr>
          <w:rFonts w:asciiTheme="majorHAnsi" w:eastAsia="Times New Roman" w:hAnsiTheme="majorHAnsi" w:cs="Times New Roman"/>
          <w:b/>
          <w:w w:val="105"/>
          <w:lang w:val="it-IT"/>
        </w:rPr>
      </w:pPr>
      <w:r w:rsidRPr="003A4EC2">
        <w:rPr>
          <w:rFonts w:asciiTheme="majorHAnsi" w:eastAsia="Times New Roman" w:hAnsiTheme="majorHAnsi" w:cs="Times New Roman"/>
          <w:b/>
          <w:w w:val="105"/>
          <w:lang w:val="it-IT"/>
        </w:rPr>
        <w:t xml:space="preserve">STAZIONE  </w:t>
      </w:r>
      <w:r w:rsidRPr="003A4EC2">
        <w:rPr>
          <w:rFonts w:asciiTheme="majorHAnsi" w:eastAsia="Times New Roman" w:hAnsiTheme="majorHAnsi" w:cs="Times New Roman"/>
          <w:b/>
          <w:spacing w:val="38"/>
          <w:w w:val="105"/>
          <w:lang w:val="it-IT"/>
        </w:rPr>
        <w:t xml:space="preserve"> </w:t>
      </w:r>
      <w:r w:rsidRPr="003A4EC2">
        <w:rPr>
          <w:rFonts w:asciiTheme="majorHAnsi" w:eastAsia="Times New Roman" w:hAnsiTheme="majorHAnsi" w:cs="Times New Roman"/>
          <w:b/>
          <w:w w:val="105"/>
          <w:lang w:val="it-IT"/>
        </w:rPr>
        <w:t>APPALTANTE:</w:t>
      </w:r>
    </w:p>
    <w:p w:rsidR="004901D9" w:rsidRPr="003A4EC2" w:rsidRDefault="00032176" w:rsidP="00904D4D">
      <w:pPr>
        <w:ind w:left="-142"/>
        <w:jc w:val="both"/>
        <w:rPr>
          <w:rFonts w:asciiTheme="majorHAnsi" w:eastAsia="Times New Roman" w:hAnsiTheme="majorHAnsi" w:cs="Times New Roman"/>
          <w:lang w:val="it-IT"/>
        </w:rPr>
      </w:pPr>
      <w:r w:rsidRPr="003A4EC2">
        <w:rPr>
          <w:rFonts w:asciiTheme="majorHAnsi" w:eastAsia="Times New Roman" w:hAnsiTheme="majorHAnsi" w:cs="Times New Roman"/>
          <w:w w:val="105"/>
          <w:lang w:val="it-IT"/>
        </w:rPr>
        <w:t xml:space="preserve">Comune  </w:t>
      </w:r>
      <w:r w:rsidRPr="003A4EC2">
        <w:rPr>
          <w:rFonts w:asciiTheme="majorHAnsi" w:eastAsia="Times New Roman" w:hAnsiTheme="majorHAnsi" w:cs="Times New Roman"/>
          <w:spacing w:val="42"/>
          <w:w w:val="105"/>
          <w:lang w:val="it-IT"/>
        </w:rPr>
        <w:t xml:space="preserve"> </w:t>
      </w:r>
      <w:r w:rsidRPr="003A4EC2">
        <w:rPr>
          <w:rFonts w:asciiTheme="majorHAnsi" w:eastAsia="Times New Roman" w:hAnsiTheme="majorHAnsi" w:cs="Times New Roman"/>
          <w:w w:val="105"/>
          <w:lang w:val="it-IT"/>
        </w:rPr>
        <w:t xml:space="preserve">di  </w:t>
      </w:r>
      <w:r w:rsidRPr="003A4EC2">
        <w:rPr>
          <w:rFonts w:asciiTheme="majorHAnsi" w:eastAsia="Times New Roman" w:hAnsiTheme="majorHAnsi" w:cs="Times New Roman"/>
          <w:spacing w:val="45"/>
          <w:w w:val="105"/>
          <w:lang w:val="it-IT"/>
        </w:rPr>
        <w:t xml:space="preserve"> </w:t>
      </w:r>
      <w:r w:rsidRPr="003A4EC2">
        <w:rPr>
          <w:rFonts w:asciiTheme="majorHAnsi" w:eastAsia="Times New Roman" w:hAnsiTheme="majorHAnsi" w:cs="Times New Roman"/>
          <w:w w:val="105"/>
          <w:lang w:val="it-IT"/>
        </w:rPr>
        <w:t xml:space="preserve">Molfetta  </w:t>
      </w:r>
      <w:r w:rsidRPr="003A4EC2">
        <w:rPr>
          <w:rFonts w:asciiTheme="majorHAnsi" w:eastAsia="Times New Roman" w:hAnsiTheme="majorHAnsi" w:cs="Times New Roman"/>
          <w:spacing w:val="43"/>
          <w:w w:val="105"/>
          <w:lang w:val="it-IT"/>
        </w:rPr>
        <w:t xml:space="preserve"> </w:t>
      </w:r>
      <w:r w:rsidRPr="003A4EC2">
        <w:rPr>
          <w:rFonts w:asciiTheme="majorHAnsi" w:eastAsia="Times New Roman" w:hAnsiTheme="majorHAnsi" w:cs="Times New Roman"/>
          <w:w w:val="105"/>
          <w:lang w:val="it-IT"/>
        </w:rPr>
        <w:t xml:space="preserve">Settore  </w:t>
      </w:r>
      <w:r w:rsidRPr="003A4EC2">
        <w:rPr>
          <w:rFonts w:asciiTheme="majorHAnsi" w:eastAsia="Times New Roman" w:hAnsiTheme="majorHAnsi" w:cs="Times New Roman"/>
          <w:spacing w:val="28"/>
          <w:w w:val="105"/>
          <w:lang w:val="it-IT"/>
        </w:rPr>
        <w:t xml:space="preserve"> </w:t>
      </w:r>
      <w:r w:rsidR="00017580" w:rsidRPr="003A4EC2">
        <w:rPr>
          <w:rFonts w:asciiTheme="majorHAnsi" w:eastAsia="Times New Roman" w:hAnsiTheme="majorHAnsi" w:cs="Times New Roman"/>
          <w:w w:val="105"/>
          <w:lang w:val="it-IT"/>
        </w:rPr>
        <w:t>LL.PP.</w:t>
      </w:r>
    </w:p>
    <w:p w:rsidR="004901D9" w:rsidRPr="002E4DEA" w:rsidRDefault="00032176" w:rsidP="00904D4D">
      <w:pPr>
        <w:tabs>
          <w:tab w:val="left" w:pos="2049"/>
        </w:tabs>
        <w:ind w:left="-142"/>
        <w:jc w:val="both"/>
        <w:rPr>
          <w:rFonts w:asciiTheme="majorHAnsi" w:eastAsia="Times New Roman" w:hAnsiTheme="majorHAnsi" w:cs="Times New Roman"/>
          <w:w w:val="115"/>
          <w:lang w:val="it-IT"/>
        </w:rPr>
      </w:pPr>
      <w:r w:rsidRPr="002E4DEA">
        <w:rPr>
          <w:rFonts w:asciiTheme="majorHAnsi" w:eastAsia="Times New Roman" w:hAnsiTheme="majorHAnsi" w:cs="Times New Roman"/>
          <w:w w:val="115"/>
          <w:lang w:val="it-IT"/>
        </w:rPr>
        <w:t>Via</w:t>
      </w:r>
      <w:r w:rsidR="00017580" w:rsidRPr="002E4DEA">
        <w:rPr>
          <w:rFonts w:asciiTheme="majorHAnsi" w:eastAsia="Times New Roman" w:hAnsiTheme="majorHAnsi" w:cs="Times New Roman"/>
          <w:w w:val="115"/>
          <w:lang w:val="it-IT"/>
        </w:rPr>
        <w:t xml:space="preserve"> Martiri di Via Fani</w:t>
      </w:r>
      <w:r w:rsidRPr="002E4DEA">
        <w:rPr>
          <w:rFonts w:asciiTheme="majorHAnsi" w:eastAsia="Times New Roman" w:hAnsiTheme="majorHAnsi" w:cs="Times New Roman"/>
          <w:spacing w:val="24"/>
          <w:w w:val="115"/>
          <w:lang w:val="it-IT"/>
        </w:rPr>
        <w:t xml:space="preserve"> </w:t>
      </w:r>
      <w:r w:rsidRPr="002E4DEA">
        <w:rPr>
          <w:rFonts w:asciiTheme="majorHAnsi" w:eastAsia="Times New Roman" w:hAnsiTheme="majorHAnsi" w:cs="Times New Roman"/>
          <w:w w:val="190"/>
          <w:lang w:val="it-IT"/>
        </w:rPr>
        <w:t>-</w:t>
      </w:r>
      <w:r w:rsidRPr="002E4DEA">
        <w:rPr>
          <w:rFonts w:asciiTheme="majorHAnsi" w:eastAsia="Times New Roman" w:hAnsiTheme="majorHAnsi" w:cs="Times New Roman"/>
          <w:spacing w:val="-42"/>
          <w:w w:val="190"/>
          <w:lang w:val="it-IT"/>
        </w:rPr>
        <w:t xml:space="preserve"> </w:t>
      </w:r>
      <w:r w:rsidRPr="002E4DEA">
        <w:rPr>
          <w:rFonts w:asciiTheme="majorHAnsi" w:eastAsia="Times New Roman" w:hAnsiTheme="majorHAnsi" w:cs="Times New Roman"/>
          <w:w w:val="115"/>
          <w:lang w:val="it-IT"/>
        </w:rPr>
        <w:t>Molfetta</w:t>
      </w:r>
      <w:r w:rsidRPr="002E4DEA">
        <w:rPr>
          <w:rFonts w:asciiTheme="majorHAnsi" w:eastAsia="Times New Roman" w:hAnsiTheme="majorHAnsi" w:cs="Times New Roman"/>
          <w:spacing w:val="19"/>
          <w:w w:val="115"/>
          <w:lang w:val="it-IT"/>
        </w:rPr>
        <w:t xml:space="preserve"> </w:t>
      </w:r>
      <w:r w:rsidRPr="002E4DEA">
        <w:rPr>
          <w:rFonts w:asciiTheme="majorHAnsi" w:eastAsia="Times New Roman" w:hAnsiTheme="majorHAnsi" w:cs="Times New Roman"/>
          <w:w w:val="190"/>
          <w:lang w:val="it-IT"/>
        </w:rPr>
        <w:t>-</w:t>
      </w:r>
      <w:r w:rsidRPr="002E4DEA">
        <w:rPr>
          <w:rFonts w:asciiTheme="majorHAnsi" w:eastAsia="Times New Roman" w:hAnsiTheme="majorHAnsi" w:cs="Times New Roman"/>
          <w:spacing w:val="-48"/>
          <w:w w:val="190"/>
          <w:lang w:val="it-IT"/>
        </w:rPr>
        <w:t xml:space="preserve"> </w:t>
      </w:r>
      <w:r w:rsidR="00017580" w:rsidRPr="002E4DEA">
        <w:rPr>
          <w:rFonts w:asciiTheme="majorHAnsi" w:eastAsia="Times New Roman" w:hAnsiTheme="majorHAnsi" w:cs="Times New Roman"/>
          <w:w w:val="115"/>
          <w:lang w:val="it-IT"/>
        </w:rPr>
        <w:t>tel</w:t>
      </w:r>
      <w:r w:rsidRPr="002E4DEA">
        <w:rPr>
          <w:rFonts w:asciiTheme="majorHAnsi" w:eastAsia="Times New Roman" w:hAnsiTheme="majorHAnsi" w:cs="Times New Roman"/>
          <w:w w:val="115"/>
          <w:lang w:val="it-IT"/>
        </w:rPr>
        <w:t>.</w:t>
      </w:r>
      <w:r w:rsidRPr="002E4DEA">
        <w:rPr>
          <w:rFonts w:asciiTheme="majorHAnsi" w:eastAsia="Times New Roman" w:hAnsiTheme="majorHAnsi" w:cs="Times New Roman"/>
          <w:spacing w:val="19"/>
          <w:w w:val="115"/>
          <w:lang w:val="it-IT"/>
        </w:rPr>
        <w:t xml:space="preserve"> </w:t>
      </w:r>
      <w:r w:rsidR="00774325">
        <w:rPr>
          <w:rFonts w:asciiTheme="majorHAnsi" w:eastAsia="Times New Roman" w:hAnsiTheme="majorHAnsi" w:cs="Times New Roman"/>
          <w:spacing w:val="19"/>
          <w:w w:val="115"/>
          <w:lang w:val="it-IT"/>
        </w:rPr>
        <w:t>0809956216</w:t>
      </w:r>
      <w:r w:rsidRPr="002E4DEA">
        <w:rPr>
          <w:rFonts w:asciiTheme="majorHAnsi" w:eastAsia="Times New Roman" w:hAnsiTheme="majorHAnsi" w:cs="Times New Roman"/>
          <w:w w:val="115"/>
          <w:lang w:val="it-IT"/>
        </w:rPr>
        <w:t>-</w:t>
      </w:r>
      <w:r w:rsidRPr="002E4DEA">
        <w:rPr>
          <w:rFonts w:asciiTheme="majorHAnsi" w:eastAsia="Times New Roman" w:hAnsiTheme="majorHAnsi" w:cs="Times New Roman"/>
          <w:spacing w:val="9"/>
          <w:w w:val="115"/>
          <w:lang w:val="it-IT"/>
        </w:rPr>
        <w:t xml:space="preserve"> </w:t>
      </w:r>
      <w:r w:rsidRPr="002E4DEA">
        <w:rPr>
          <w:rFonts w:asciiTheme="majorHAnsi" w:eastAsia="Times New Roman" w:hAnsiTheme="majorHAnsi" w:cs="Times New Roman"/>
          <w:w w:val="115"/>
          <w:lang w:val="it-IT"/>
        </w:rPr>
        <w:t>telefax</w:t>
      </w:r>
      <w:r w:rsidRPr="002E4DEA">
        <w:rPr>
          <w:rFonts w:asciiTheme="majorHAnsi" w:eastAsia="Times New Roman" w:hAnsiTheme="majorHAnsi" w:cs="Times New Roman"/>
          <w:spacing w:val="30"/>
          <w:w w:val="115"/>
          <w:lang w:val="it-IT"/>
        </w:rPr>
        <w:t xml:space="preserve"> </w:t>
      </w:r>
      <w:r w:rsidR="00774325">
        <w:rPr>
          <w:rFonts w:asciiTheme="majorHAnsi" w:eastAsia="Times New Roman" w:hAnsiTheme="majorHAnsi" w:cs="Times New Roman"/>
          <w:w w:val="115"/>
          <w:lang w:val="it-IT"/>
        </w:rPr>
        <w:t>0803387405</w:t>
      </w:r>
    </w:p>
    <w:p w:rsidR="00FC589E" w:rsidRDefault="00017580" w:rsidP="00904D4D">
      <w:pPr>
        <w:tabs>
          <w:tab w:val="left" w:pos="2049"/>
        </w:tabs>
        <w:ind w:left="-142"/>
        <w:jc w:val="both"/>
        <w:rPr>
          <w:rStyle w:val="Collegamentoipertestuale"/>
          <w:lang w:val="it-IT"/>
        </w:rPr>
      </w:pPr>
      <w:r w:rsidRPr="002E4DEA">
        <w:rPr>
          <w:rFonts w:asciiTheme="majorHAnsi" w:eastAsia="Times New Roman" w:hAnsiTheme="majorHAnsi" w:cs="Times New Roman"/>
          <w:w w:val="115"/>
          <w:lang w:val="it-IT"/>
        </w:rPr>
        <w:t>Responsabile del procedimento</w:t>
      </w:r>
      <w:r w:rsidR="00FC589E">
        <w:rPr>
          <w:rFonts w:asciiTheme="majorHAnsi" w:eastAsia="Times New Roman" w:hAnsiTheme="majorHAnsi" w:cs="Times New Roman"/>
          <w:w w:val="115"/>
          <w:lang w:val="it-IT"/>
        </w:rPr>
        <w:t xml:space="preserve"> geom. Damiano BINETTI </w:t>
      </w:r>
      <w:r w:rsidR="004153B3" w:rsidRPr="002E4DEA">
        <w:rPr>
          <w:rFonts w:asciiTheme="majorHAnsi" w:eastAsia="Times New Roman" w:hAnsiTheme="majorHAnsi" w:cs="Times New Roman"/>
          <w:w w:val="115"/>
          <w:lang w:val="it-IT"/>
        </w:rPr>
        <w:t>tel</w:t>
      </w:r>
      <w:r w:rsidR="00FC589E">
        <w:rPr>
          <w:rFonts w:asciiTheme="majorHAnsi" w:eastAsia="Times New Roman" w:hAnsiTheme="majorHAnsi" w:cs="Times New Roman"/>
          <w:w w:val="115"/>
          <w:lang w:val="it-IT"/>
        </w:rPr>
        <w:t xml:space="preserve">. 0809956317 </w:t>
      </w:r>
      <w:r w:rsidR="004153B3" w:rsidRPr="002E4DEA">
        <w:rPr>
          <w:rFonts w:asciiTheme="majorHAnsi" w:eastAsia="Times New Roman" w:hAnsiTheme="majorHAnsi" w:cs="Times New Roman"/>
          <w:w w:val="115"/>
          <w:lang w:val="it-IT"/>
        </w:rPr>
        <w:t>mail</w:t>
      </w:r>
      <w:r w:rsidR="00FC589E">
        <w:rPr>
          <w:rFonts w:asciiTheme="majorHAnsi" w:eastAsia="Times New Roman" w:hAnsiTheme="majorHAnsi" w:cs="Times New Roman"/>
          <w:w w:val="115"/>
          <w:lang w:val="it-IT"/>
        </w:rPr>
        <w:t xml:space="preserve"> </w:t>
      </w:r>
      <w:hyperlink r:id="rId9" w:history="1">
        <w:r w:rsidR="00FC589E" w:rsidRPr="00223899">
          <w:rPr>
            <w:rStyle w:val="Collegamentoipertestuale"/>
            <w:rFonts w:asciiTheme="majorHAnsi" w:eastAsia="Times New Roman" w:hAnsiTheme="majorHAnsi" w:cs="Times New Roman"/>
            <w:w w:val="115"/>
            <w:lang w:val="it-IT"/>
          </w:rPr>
          <w:t>damiano.binetti@comune</w:t>
        </w:r>
        <w:r w:rsidR="00FC589E" w:rsidRPr="00223899">
          <w:rPr>
            <w:rStyle w:val="Collegamentoipertestuale"/>
            <w:lang w:val="it-IT"/>
          </w:rPr>
          <w:t>.molfetta.ba.it</w:t>
        </w:r>
      </w:hyperlink>
      <w:r w:rsidR="00FC589E">
        <w:rPr>
          <w:rStyle w:val="Collegamentoipertestuale"/>
          <w:lang w:val="it-IT"/>
        </w:rPr>
        <w:t xml:space="preserve"> </w:t>
      </w:r>
    </w:p>
    <w:p w:rsidR="00017580" w:rsidRPr="00760CAB" w:rsidRDefault="00FC589E" w:rsidP="00904D4D">
      <w:pPr>
        <w:tabs>
          <w:tab w:val="left" w:pos="2049"/>
        </w:tabs>
        <w:ind w:left="-142"/>
        <w:jc w:val="both"/>
        <w:rPr>
          <w:rFonts w:asciiTheme="majorHAnsi" w:eastAsia="Times New Roman" w:hAnsiTheme="majorHAnsi" w:cs="Times New Roman"/>
          <w:w w:val="115"/>
        </w:rPr>
      </w:pPr>
      <w:r>
        <w:rPr>
          <w:rFonts w:asciiTheme="majorHAnsi" w:eastAsia="Times New Roman" w:hAnsiTheme="majorHAnsi" w:cs="Times New Roman"/>
          <w:w w:val="115"/>
          <w:lang w:val="it-IT"/>
        </w:rPr>
        <w:t xml:space="preserve"> </w:t>
      </w:r>
      <w:r w:rsidRPr="00760CAB">
        <w:rPr>
          <w:rFonts w:asciiTheme="majorHAnsi" w:eastAsia="Times New Roman" w:hAnsiTheme="majorHAnsi" w:cs="Times New Roman"/>
          <w:w w:val="115"/>
        </w:rPr>
        <w:t>p</w:t>
      </w:r>
      <w:r w:rsidR="004153B3" w:rsidRPr="00760CAB">
        <w:rPr>
          <w:rFonts w:asciiTheme="majorHAnsi" w:eastAsia="Times New Roman" w:hAnsiTheme="majorHAnsi" w:cs="Times New Roman"/>
          <w:w w:val="115"/>
        </w:rPr>
        <w:t>ec</w:t>
      </w:r>
      <w:r w:rsidRPr="00760CAB">
        <w:rPr>
          <w:rFonts w:asciiTheme="majorHAnsi" w:eastAsia="Times New Roman" w:hAnsiTheme="majorHAnsi" w:cs="Times New Roman"/>
          <w:w w:val="115"/>
        </w:rPr>
        <w:t xml:space="preserve">. </w:t>
      </w:r>
      <w:hyperlink r:id="rId10" w:history="1">
        <w:r w:rsidRPr="00760CAB">
          <w:rPr>
            <w:rStyle w:val="Collegamentoipertestuale"/>
            <w:rFonts w:asciiTheme="majorHAnsi" w:eastAsia="Times New Roman" w:hAnsiTheme="majorHAnsi" w:cs="Times New Roman"/>
            <w:w w:val="115"/>
          </w:rPr>
          <w:t>Lavori.pubblici@cert.comune.molfetta.ba.it</w:t>
        </w:r>
      </w:hyperlink>
      <w:r w:rsidRPr="00760CAB">
        <w:rPr>
          <w:rFonts w:asciiTheme="majorHAnsi" w:eastAsia="Times New Roman" w:hAnsiTheme="majorHAnsi" w:cs="Times New Roman"/>
          <w:w w:val="115"/>
        </w:rPr>
        <w:t xml:space="preserve"> </w:t>
      </w:r>
      <w:r w:rsidR="004153B3" w:rsidRPr="00760CAB">
        <w:rPr>
          <w:rFonts w:asciiTheme="majorHAnsi" w:eastAsia="Times New Roman" w:hAnsiTheme="majorHAnsi" w:cs="Times New Roman"/>
          <w:w w:val="115"/>
        </w:rPr>
        <w:t>…</w:t>
      </w:r>
    </w:p>
    <w:p w:rsidR="00833049" w:rsidRPr="00760CAB" w:rsidRDefault="00833049" w:rsidP="00904D4D">
      <w:pPr>
        <w:tabs>
          <w:tab w:val="left" w:pos="2049"/>
        </w:tabs>
        <w:ind w:left="-142"/>
        <w:jc w:val="both"/>
        <w:rPr>
          <w:rFonts w:asciiTheme="majorHAnsi" w:eastAsia="Times New Roman" w:hAnsiTheme="majorHAnsi" w:cs="Times New Roman"/>
          <w:w w:val="115"/>
        </w:rPr>
      </w:pPr>
      <w:r w:rsidRPr="00760CAB">
        <w:rPr>
          <w:rFonts w:asciiTheme="majorHAnsi" w:eastAsia="Times New Roman" w:hAnsiTheme="majorHAnsi" w:cs="Times New Roman"/>
          <w:w w:val="115"/>
        </w:rPr>
        <w:t>CUP</w:t>
      </w:r>
      <w:r w:rsidR="00EA5C0F">
        <w:rPr>
          <w:rFonts w:asciiTheme="majorHAnsi" w:eastAsia="Times New Roman" w:hAnsiTheme="majorHAnsi" w:cs="Times New Roman"/>
          <w:w w:val="115"/>
        </w:rPr>
        <w:t>: C51B14000240004</w:t>
      </w:r>
    </w:p>
    <w:p w:rsidR="00833049" w:rsidRPr="00760CAB" w:rsidRDefault="00833049" w:rsidP="00904D4D">
      <w:pPr>
        <w:tabs>
          <w:tab w:val="left" w:pos="2049"/>
        </w:tabs>
        <w:ind w:left="-142"/>
        <w:jc w:val="both"/>
        <w:rPr>
          <w:rFonts w:asciiTheme="majorHAnsi" w:eastAsia="Times New Roman" w:hAnsiTheme="majorHAnsi" w:cs="Times New Roman"/>
        </w:rPr>
      </w:pPr>
      <w:r w:rsidRPr="00760CAB">
        <w:rPr>
          <w:rFonts w:asciiTheme="majorHAnsi" w:eastAsia="Times New Roman" w:hAnsiTheme="majorHAnsi" w:cs="Times New Roman"/>
          <w:w w:val="115"/>
        </w:rPr>
        <w:t>CIG</w:t>
      </w:r>
      <w:r w:rsidR="00F67A83">
        <w:rPr>
          <w:rFonts w:asciiTheme="majorHAnsi" w:eastAsia="Times New Roman" w:hAnsiTheme="majorHAnsi" w:cs="Times New Roman"/>
          <w:w w:val="115"/>
        </w:rPr>
        <w:t>: 6006684870</w:t>
      </w:r>
    </w:p>
    <w:p w:rsidR="004901D9" w:rsidRPr="00760CAB" w:rsidRDefault="004901D9" w:rsidP="00904D4D">
      <w:pPr>
        <w:ind w:left="-142"/>
        <w:jc w:val="both"/>
        <w:rPr>
          <w:rFonts w:asciiTheme="majorHAnsi" w:hAnsiTheme="majorHAnsi"/>
          <w:sz w:val="26"/>
          <w:szCs w:val="26"/>
        </w:rPr>
      </w:pPr>
    </w:p>
    <w:p w:rsidR="003A4EC2" w:rsidRPr="00E83916" w:rsidRDefault="003A4EC2" w:rsidP="00904D4D">
      <w:pPr>
        <w:pStyle w:val="Paragrafoelenco"/>
        <w:numPr>
          <w:ilvl w:val="0"/>
          <w:numId w:val="34"/>
        </w:numPr>
        <w:ind w:left="-142" w:firstLine="0"/>
        <w:jc w:val="both"/>
        <w:rPr>
          <w:rFonts w:asciiTheme="majorHAnsi" w:eastAsia="Times New Roman" w:hAnsiTheme="majorHAnsi" w:cs="Times New Roman"/>
          <w:lang w:val="it-IT"/>
        </w:rPr>
      </w:pPr>
      <w:r>
        <w:rPr>
          <w:rFonts w:asciiTheme="majorHAnsi" w:eastAsia="Times New Roman" w:hAnsiTheme="majorHAnsi" w:cs="Times New Roman"/>
          <w:b/>
          <w:w w:val="105"/>
          <w:lang w:val="it-IT"/>
        </w:rPr>
        <w:t>OGGETTO DELL’APPALTO</w:t>
      </w:r>
    </w:p>
    <w:p w:rsidR="00E83916" w:rsidRPr="003A4EC2" w:rsidRDefault="00E83916" w:rsidP="00904D4D">
      <w:pPr>
        <w:pStyle w:val="Paragrafoelenco"/>
        <w:ind w:left="-142"/>
        <w:jc w:val="both"/>
        <w:rPr>
          <w:rFonts w:asciiTheme="majorHAnsi" w:eastAsia="Times New Roman" w:hAnsiTheme="majorHAnsi" w:cs="Times New Roman"/>
          <w:lang w:val="it-IT"/>
        </w:rPr>
      </w:pPr>
    </w:p>
    <w:p w:rsidR="00FC589E" w:rsidRPr="00FC589E" w:rsidRDefault="00E83916" w:rsidP="00904D4D">
      <w:pPr>
        <w:pStyle w:val="Paragrafoelenco"/>
        <w:ind w:left="-142"/>
        <w:jc w:val="both"/>
        <w:rPr>
          <w:rFonts w:asciiTheme="majorHAnsi" w:eastAsia="Times New Roman" w:hAnsiTheme="majorHAnsi" w:cs="Times New Roman"/>
          <w:lang w:val="it-IT"/>
        </w:rPr>
      </w:pPr>
      <w:r>
        <w:rPr>
          <w:rFonts w:asciiTheme="majorHAnsi" w:eastAsia="Times New Roman" w:hAnsiTheme="majorHAnsi" w:cs="Times New Roman"/>
          <w:b/>
          <w:w w:val="105"/>
          <w:lang w:val="it-IT"/>
        </w:rPr>
        <w:t xml:space="preserve"> </w:t>
      </w:r>
      <w:r w:rsidR="003A4EC2">
        <w:rPr>
          <w:rFonts w:asciiTheme="majorHAnsi" w:eastAsia="Times New Roman" w:hAnsiTheme="majorHAnsi" w:cs="Times New Roman"/>
          <w:b/>
          <w:w w:val="105"/>
          <w:lang w:val="it-IT"/>
        </w:rPr>
        <w:t>Procedura di gara</w:t>
      </w:r>
      <w:r w:rsidR="00032176" w:rsidRPr="00FC589E">
        <w:rPr>
          <w:rFonts w:asciiTheme="majorHAnsi" w:eastAsia="Times New Roman" w:hAnsiTheme="majorHAnsi" w:cs="Times New Roman"/>
          <w:w w:val="105"/>
          <w:lang w:val="it-IT"/>
        </w:rPr>
        <w:t>:</w:t>
      </w:r>
      <w:r w:rsidR="00032176" w:rsidRPr="00FC589E">
        <w:rPr>
          <w:rFonts w:asciiTheme="majorHAnsi" w:eastAsia="Times New Roman" w:hAnsiTheme="majorHAnsi" w:cs="Times New Roman"/>
          <w:spacing w:val="32"/>
          <w:w w:val="105"/>
          <w:lang w:val="it-IT"/>
        </w:rPr>
        <w:t xml:space="preserve"> </w:t>
      </w:r>
      <w:r w:rsidR="00032176" w:rsidRPr="00FC589E">
        <w:rPr>
          <w:rFonts w:asciiTheme="majorHAnsi" w:eastAsia="Times New Roman" w:hAnsiTheme="majorHAnsi" w:cs="Times New Roman"/>
          <w:w w:val="105"/>
          <w:lang w:val="it-IT"/>
        </w:rPr>
        <w:t>procedura</w:t>
      </w:r>
      <w:r w:rsidR="00032176" w:rsidRPr="00FC589E">
        <w:rPr>
          <w:rFonts w:asciiTheme="majorHAnsi" w:eastAsia="Times New Roman" w:hAnsiTheme="majorHAnsi" w:cs="Times New Roman"/>
          <w:spacing w:val="47"/>
          <w:w w:val="105"/>
          <w:lang w:val="it-IT"/>
        </w:rPr>
        <w:t xml:space="preserve"> </w:t>
      </w:r>
      <w:r w:rsidR="00032176" w:rsidRPr="00FC589E">
        <w:rPr>
          <w:rFonts w:asciiTheme="majorHAnsi" w:eastAsia="Times New Roman" w:hAnsiTheme="majorHAnsi" w:cs="Times New Roman"/>
          <w:w w:val="105"/>
          <w:lang w:val="it-IT"/>
        </w:rPr>
        <w:t>aperta</w:t>
      </w:r>
      <w:r w:rsidR="00032176" w:rsidRPr="00FC589E">
        <w:rPr>
          <w:rFonts w:asciiTheme="majorHAnsi" w:eastAsia="Times New Roman" w:hAnsiTheme="majorHAnsi" w:cs="Times New Roman"/>
          <w:spacing w:val="22"/>
          <w:w w:val="105"/>
          <w:lang w:val="it-IT"/>
        </w:rPr>
        <w:t xml:space="preserve"> </w:t>
      </w:r>
      <w:r w:rsidR="00032176" w:rsidRPr="00FC589E">
        <w:rPr>
          <w:rFonts w:asciiTheme="majorHAnsi" w:eastAsia="Times New Roman" w:hAnsiTheme="majorHAnsi" w:cs="Times New Roman"/>
          <w:w w:val="105"/>
          <w:lang w:val="it-IT"/>
        </w:rPr>
        <w:t>ai</w:t>
      </w:r>
      <w:r w:rsidR="00032176" w:rsidRPr="00FC589E">
        <w:rPr>
          <w:rFonts w:asciiTheme="majorHAnsi" w:eastAsia="Times New Roman" w:hAnsiTheme="majorHAnsi" w:cs="Times New Roman"/>
          <w:spacing w:val="30"/>
          <w:w w:val="105"/>
          <w:lang w:val="it-IT"/>
        </w:rPr>
        <w:t xml:space="preserve"> </w:t>
      </w:r>
      <w:r w:rsidR="00032176" w:rsidRPr="00FC589E">
        <w:rPr>
          <w:rFonts w:asciiTheme="majorHAnsi" w:eastAsia="Times New Roman" w:hAnsiTheme="majorHAnsi" w:cs="Times New Roman"/>
          <w:w w:val="105"/>
          <w:lang w:val="it-IT"/>
        </w:rPr>
        <w:t>sensi</w:t>
      </w:r>
      <w:r w:rsidR="00032176" w:rsidRPr="00FC589E">
        <w:rPr>
          <w:rFonts w:asciiTheme="majorHAnsi" w:eastAsia="Times New Roman" w:hAnsiTheme="majorHAnsi" w:cs="Times New Roman"/>
          <w:spacing w:val="23"/>
          <w:w w:val="105"/>
          <w:lang w:val="it-IT"/>
        </w:rPr>
        <w:t xml:space="preserve"> </w:t>
      </w:r>
      <w:r w:rsidR="007C4852" w:rsidRPr="00FC589E">
        <w:rPr>
          <w:rFonts w:asciiTheme="majorHAnsi" w:eastAsia="Times New Roman" w:hAnsiTheme="majorHAnsi" w:cs="Times New Roman"/>
          <w:spacing w:val="23"/>
          <w:w w:val="105"/>
          <w:lang w:val="it-IT"/>
        </w:rPr>
        <w:t xml:space="preserve">degli artt. 54 e 55 </w:t>
      </w:r>
      <w:r w:rsidR="00032176" w:rsidRPr="00FC589E">
        <w:rPr>
          <w:rFonts w:asciiTheme="majorHAnsi" w:eastAsia="Times New Roman" w:hAnsiTheme="majorHAnsi" w:cs="Times New Roman"/>
          <w:w w:val="105"/>
          <w:lang w:val="it-IT"/>
        </w:rPr>
        <w:t>del</w:t>
      </w:r>
      <w:r w:rsidR="00032176" w:rsidRPr="00FC589E">
        <w:rPr>
          <w:rFonts w:asciiTheme="majorHAnsi" w:eastAsia="Times New Roman" w:hAnsiTheme="majorHAnsi" w:cs="Times New Roman"/>
          <w:spacing w:val="28"/>
          <w:w w:val="105"/>
          <w:lang w:val="it-IT"/>
        </w:rPr>
        <w:t xml:space="preserve"> </w:t>
      </w:r>
      <w:r w:rsidR="00032176" w:rsidRPr="00FC589E">
        <w:rPr>
          <w:rFonts w:asciiTheme="majorHAnsi" w:eastAsia="Times New Roman" w:hAnsiTheme="majorHAnsi" w:cs="Times New Roman"/>
          <w:w w:val="105"/>
          <w:lang w:val="it-IT"/>
        </w:rPr>
        <w:t>decreto</w:t>
      </w:r>
      <w:r w:rsidR="00032176" w:rsidRPr="00FC589E">
        <w:rPr>
          <w:rFonts w:asciiTheme="majorHAnsi" w:eastAsia="Times New Roman" w:hAnsiTheme="majorHAnsi" w:cs="Times New Roman"/>
          <w:spacing w:val="41"/>
          <w:w w:val="105"/>
          <w:lang w:val="it-IT"/>
        </w:rPr>
        <w:t xml:space="preserve"> </w:t>
      </w:r>
      <w:r w:rsidR="00032176" w:rsidRPr="00FC589E">
        <w:rPr>
          <w:rFonts w:asciiTheme="majorHAnsi" w:eastAsia="Times New Roman" w:hAnsiTheme="majorHAnsi" w:cs="Times New Roman"/>
          <w:w w:val="105"/>
          <w:lang w:val="it-IT"/>
        </w:rPr>
        <w:t>legislativo</w:t>
      </w:r>
      <w:r w:rsidR="00032176" w:rsidRPr="00FC589E">
        <w:rPr>
          <w:rFonts w:asciiTheme="majorHAnsi" w:eastAsia="Times New Roman" w:hAnsiTheme="majorHAnsi" w:cs="Times New Roman"/>
          <w:spacing w:val="37"/>
          <w:w w:val="105"/>
          <w:lang w:val="it-IT"/>
        </w:rPr>
        <w:t xml:space="preserve"> </w:t>
      </w:r>
      <w:r w:rsidR="00032176" w:rsidRPr="00FC589E">
        <w:rPr>
          <w:rFonts w:asciiTheme="majorHAnsi" w:eastAsia="Times New Roman" w:hAnsiTheme="majorHAnsi" w:cs="Times New Roman"/>
          <w:w w:val="105"/>
          <w:lang w:val="it-IT"/>
        </w:rPr>
        <w:t>n.163/2006 e</w:t>
      </w:r>
      <w:r w:rsidR="00032176" w:rsidRPr="00FC589E">
        <w:rPr>
          <w:rFonts w:asciiTheme="majorHAnsi" w:eastAsia="Times New Roman" w:hAnsiTheme="majorHAnsi" w:cs="Times New Roman"/>
          <w:spacing w:val="2"/>
          <w:w w:val="105"/>
          <w:lang w:val="it-IT"/>
        </w:rPr>
        <w:t xml:space="preserve"> </w:t>
      </w:r>
      <w:r w:rsidR="00032176" w:rsidRPr="00FC589E">
        <w:rPr>
          <w:rFonts w:asciiTheme="majorHAnsi" w:eastAsia="Times New Roman" w:hAnsiTheme="majorHAnsi" w:cs="Times New Roman"/>
          <w:w w:val="105"/>
          <w:lang w:val="it-IT"/>
        </w:rPr>
        <w:t>successive</w:t>
      </w:r>
      <w:r w:rsidR="00032176" w:rsidRPr="00FC589E">
        <w:rPr>
          <w:rFonts w:asciiTheme="majorHAnsi" w:eastAsia="Times New Roman" w:hAnsiTheme="majorHAnsi" w:cs="Times New Roman"/>
          <w:spacing w:val="17"/>
          <w:w w:val="105"/>
          <w:lang w:val="it-IT"/>
        </w:rPr>
        <w:t xml:space="preserve"> </w:t>
      </w:r>
      <w:r w:rsidR="00032176" w:rsidRPr="00FC589E">
        <w:rPr>
          <w:rFonts w:asciiTheme="majorHAnsi" w:eastAsia="Times New Roman" w:hAnsiTheme="majorHAnsi" w:cs="Times New Roman"/>
          <w:w w:val="105"/>
          <w:lang w:val="it-IT"/>
        </w:rPr>
        <w:t>modificazioni</w:t>
      </w:r>
      <w:r w:rsidR="00032176" w:rsidRPr="00FC589E">
        <w:rPr>
          <w:rFonts w:asciiTheme="majorHAnsi" w:eastAsia="Times New Roman" w:hAnsiTheme="majorHAnsi" w:cs="Times New Roman"/>
          <w:spacing w:val="49"/>
          <w:w w:val="105"/>
          <w:lang w:val="it-IT"/>
        </w:rPr>
        <w:t xml:space="preserve"> </w:t>
      </w:r>
      <w:r w:rsidR="00032176" w:rsidRPr="00FC589E">
        <w:rPr>
          <w:rFonts w:asciiTheme="majorHAnsi" w:eastAsia="Times New Roman" w:hAnsiTheme="majorHAnsi" w:cs="Times New Roman"/>
          <w:w w:val="105"/>
          <w:lang w:val="it-IT"/>
        </w:rPr>
        <w:t>e</w:t>
      </w:r>
      <w:r w:rsidR="00032176" w:rsidRPr="00FC589E">
        <w:rPr>
          <w:rFonts w:asciiTheme="majorHAnsi" w:eastAsia="Times New Roman" w:hAnsiTheme="majorHAnsi" w:cs="Times New Roman"/>
          <w:spacing w:val="10"/>
          <w:w w:val="105"/>
          <w:lang w:val="it-IT"/>
        </w:rPr>
        <w:t xml:space="preserve"> </w:t>
      </w:r>
      <w:r w:rsidR="00032176" w:rsidRPr="00FC589E">
        <w:rPr>
          <w:rFonts w:asciiTheme="majorHAnsi" w:eastAsia="Times New Roman" w:hAnsiTheme="majorHAnsi" w:cs="Times New Roman"/>
          <w:w w:val="105"/>
          <w:lang w:val="it-IT"/>
        </w:rPr>
        <w:t>integrazioni.</w:t>
      </w:r>
    </w:p>
    <w:p w:rsidR="00FC589E" w:rsidRPr="00FC589E" w:rsidRDefault="00FC589E" w:rsidP="00904D4D">
      <w:pPr>
        <w:pStyle w:val="Paragrafoelenco"/>
        <w:ind w:left="-142"/>
        <w:jc w:val="both"/>
        <w:rPr>
          <w:rFonts w:asciiTheme="majorHAnsi" w:eastAsia="Times New Roman" w:hAnsiTheme="majorHAnsi" w:cs="Times New Roman"/>
          <w:lang w:val="it-IT"/>
        </w:rPr>
      </w:pPr>
    </w:p>
    <w:p w:rsidR="004901D9" w:rsidRPr="00FC589E" w:rsidRDefault="003A4EC2" w:rsidP="00904D4D">
      <w:pPr>
        <w:pStyle w:val="Paragrafoelenco"/>
        <w:ind w:left="-142"/>
        <w:jc w:val="both"/>
        <w:rPr>
          <w:rFonts w:asciiTheme="majorHAnsi" w:eastAsia="Times New Roman" w:hAnsiTheme="majorHAnsi" w:cs="Times New Roman"/>
          <w:lang w:val="it-IT"/>
        </w:rPr>
      </w:pPr>
      <w:r>
        <w:rPr>
          <w:rFonts w:asciiTheme="majorHAnsi" w:eastAsia="Times New Roman" w:hAnsiTheme="majorHAnsi" w:cs="Times New Roman"/>
          <w:b/>
          <w:w w:val="105"/>
          <w:lang w:val="it-IT"/>
        </w:rPr>
        <w:t>Breve descrizione dell’appalto</w:t>
      </w:r>
      <w:r w:rsidR="006966CE" w:rsidRPr="00FC589E">
        <w:rPr>
          <w:rFonts w:asciiTheme="majorHAnsi" w:eastAsia="Times New Roman" w:hAnsiTheme="majorHAnsi" w:cs="Times New Roman"/>
          <w:b/>
          <w:w w:val="105"/>
          <w:lang w:val="it-IT"/>
        </w:rPr>
        <w:t xml:space="preserve">: </w:t>
      </w:r>
      <w:r w:rsidR="006966CE" w:rsidRPr="00FC589E">
        <w:rPr>
          <w:rFonts w:asciiTheme="majorHAnsi" w:eastAsia="Times New Roman" w:hAnsiTheme="majorHAnsi" w:cs="Times New Roman"/>
          <w:w w:val="105"/>
          <w:lang w:val="it-IT"/>
        </w:rPr>
        <w:t xml:space="preserve">L’appalto ha per oggetto l’esecuzione di tutte le opere e forniture necessarie per la realizzazione di n. </w:t>
      </w:r>
      <w:r w:rsidR="00025D80" w:rsidRPr="00FC589E">
        <w:rPr>
          <w:rFonts w:asciiTheme="majorHAnsi" w:eastAsia="Times New Roman" w:hAnsiTheme="majorHAnsi" w:cs="Times New Roman"/>
          <w:w w:val="105"/>
          <w:lang w:val="it-IT"/>
        </w:rPr>
        <w:t>660</w:t>
      </w:r>
      <w:r w:rsidR="006966CE" w:rsidRPr="00FC589E">
        <w:rPr>
          <w:rFonts w:asciiTheme="majorHAnsi" w:eastAsia="Times New Roman" w:hAnsiTheme="majorHAnsi" w:cs="Times New Roman"/>
          <w:w w:val="105"/>
          <w:lang w:val="it-IT"/>
        </w:rPr>
        <w:t xml:space="preserve"> cassettoni lungo il muro di cinta ad ovest della zona di ampliamento del Cimitero Comunale di Molfetta – 1° Lotto Funzionale.</w:t>
      </w:r>
    </w:p>
    <w:p w:rsidR="00FC589E" w:rsidRDefault="00FC589E" w:rsidP="00904D4D">
      <w:pPr>
        <w:tabs>
          <w:tab w:val="left" w:pos="2524"/>
          <w:tab w:val="left" w:pos="4627"/>
          <w:tab w:val="left" w:pos="5555"/>
          <w:tab w:val="left" w:pos="8047"/>
        </w:tabs>
        <w:ind w:left="-142"/>
        <w:jc w:val="both"/>
        <w:rPr>
          <w:rFonts w:asciiTheme="majorHAnsi" w:eastAsia="Times New Roman" w:hAnsiTheme="majorHAnsi" w:cs="Times New Roman"/>
          <w:w w:val="105"/>
          <w:lang w:val="it-IT"/>
        </w:rPr>
      </w:pPr>
    </w:p>
    <w:p w:rsidR="004901D9" w:rsidRPr="002E4DEA" w:rsidRDefault="00032176" w:rsidP="00904D4D">
      <w:pPr>
        <w:tabs>
          <w:tab w:val="left" w:pos="2524"/>
          <w:tab w:val="left" w:pos="4627"/>
          <w:tab w:val="left" w:pos="5555"/>
        </w:tabs>
        <w:ind w:left="-142"/>
        <w:jc w:val="both"/>
        <w:rPr>
          <w:rFonts w:asciiTheme="majorHAnsi" w:eastAsia="Times New Roman" w:hAnsiTheme="majorHAnsi" w:cs="Times New Roman"/>
          <w:lang w:val="it-IT"/>
        </w:rPr>
      </w:pPr>
      <w:r w:rsidRPr="002E4DEA">
        <w:rPr>
          <w:rFonts w:asciiTheme="majorHAnsi" w:eastAsia="Times New Roman" w:hAnsiTheme="majorHAnsi" w:cs="Times New Roman"/>
          <w:w w:val="105"/>
          <w:lang w:val="it-IT"/>
        </w:rPr>
        <w:t>DETERMINAZIONE</w:t>
      </w:r>
      <w:r w:rsidRPr="002E4DEA">
        <w:rPr>
          <w:rFonts w:asciiTheme="majorHAnsi" w:eastAsia="Times New Roman" w:hAnsiTheme="majorHAnsi" w:cs="Times New Roman"/>
          <w:w w:val="105"/>
          <w:lang w:val="it-IT"/>
        </w:rPr>
        <w:tab/>
        <w:t xml:space="preserve">A  </w:t>
      </w:r>
      <w:r w:rsidRPr="002E4DEA">
        <w:rPr>
          <w:rFonts w:asciiTheme="majorHAnsi" w:eastAsia="Times New Roman" w:hAnsiTheme="majorHAnsi" w:cs="Times New Roman"/>
          <w:spacing w:val="2"/>
          <w:w w:val="105"/>
          <w:lang w:val="it-IT"/>
        </w:rPr>
        <w:t xml:space="preserve"> </w:t>
      </w:r>
      <w:r w:rsidRPr="002E4DEA">
        <w:rPr>
          <w:rFonts w:asciiTheme="majorHAnsi" w:eastAsia="Times New Roman" w:hAnsiTheme="majorHAnsi" w:cs="Times New Roman"/>
          <w:w w:val="105"/>
          <w:lang w:val="it-IT"/>
        </w:rPr>
        <w:t>CONTRARRE</w:t>
      </w:r>
      <w:r w:rsidRPr="002E4DEA">
        <w:rPr>
          <w:rFonts w:asciiTheme="majorHAnsi" w:eastAsia="Times New Roman" w:hAnsiTheme="majorHAnsi" w:cs="Times New Roman"/>
          <w:w w:val="105"/>
          <w:lang w:val="it-IT"/>
        </w:rPr>
        <w:tab/>
      </w:r>
      <w:r w:rsidR="003A4EC2">
        <w:rPr>
          <w:rFonts w:asciiTheme="majorHAnsi" w:eastAsia="Times New Roman" w:hAnsiTheme="majorHAnsi" w:cs="Times New Roman"/>
          <w:w w:val="105"/>
          <w:lang w:val="it-IT"/>
        </w:rPr>
        <w:t>n….</w:t>
      </w:r>
      <w:r w:rsidRPr="002E4DEA">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spacing w:val="22"/>
          <w:w w:val="105"/>
          <w:lang w:val="it-IT"/>
        </w:rPr>
        <w:t xml:space="preserve"> </w:t>
      </w:r>
      <w:r w:rsidRPr="002E4DEA">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spacing w:val="39"/>
          <w:w w:val="105"/>
          <w:lang w:val="it-IT"/>
        </w:rPr>
        <w:t xml:space="preserve"> </w:t>
      </w:r>
      <w:r w:rsidRPr="002E4DEA">
        <w:rPr>
          <w:rFonts w:asciiTheme="majorHAnsi" w:eastAsia="Times New Roman" w:hAnsiTheme="majorHAnsi" w:cs="Times New Roman"/>
          <w:w w:val="105"/>
          <w:lang w:val="it-IT"/>
        </w:rPr>
        <w:t>del</w:t>
      </w:r>
      <w:r w:rsidR="003A4EC2">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ab/>
        <w:t>Settore</w:t>
      </w:r>
      <w:r w:rsidR="00774325">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LL.PP.</w:t>
      </w:r>
    </w:p>
    <w:p w:rsidR="00FC589E" w:rsidRDefault="00032176" w:rsidP="00904D4D">
      <w:pPr>
        <w:ind w:left="-142"/>
        <w:jc w:val="both"/>
        <w:rPr>
          <w:rFonts w:asciiTheme="majorHAnsi" w:eastAsia="Times New Roman" w:hAnsiTheme="majorHAnsi" w:cs="Times New Roman"/>
          <w:w w:val="105"/>
          <w:lang w:val="it-IT"/>
        </w:rPr>
      </w:pPr>
      <w:r w:rsidRPr="002E4DEA">
        <w:rPr>
          <w:rFonts w:asciiTheme="majorHAnsi" w:eastAsia="Times New Roman" w:hAnsiTheme="majorHAnsi" w:cs="Times New Roman"/>
          <w:w w:val="105"/>
          <w:lang w:val="it-IT"/>
        </w:rPr>
        <w:t>Per</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le</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parti</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non</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disciplinate</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dal</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Capitolato</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Speciale</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d'Appalto</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si</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applica</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il</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Capitolato</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Generale</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di</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Appalto</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approvato</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con</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D.M.</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LL.PP.</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145</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dell'</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1</w:t>
      </w:r>
      <w:r w:rsidR="00FC589E">
        <w:rPr>
          <w:rFonts w:asciiTheme="majorHAnsi" w:eastAsia="Times New Roman" w:hAnsiTheme="majorHAnsi" w:cs="Times New Roman"/>
          <w:w w:val="105"/>
          <w:lang w:val="it-IT"/>
        </w:rPr>
        <w:t>9/04</w:t>
      </w:r>
      <w:r w:rsidRPr="002E4DEA">
        <w:rPr>
          <w:rFonts w:asciiTheme="majorHAnsi" w:eastAsia="Times New Roman" w:hAnsiTheme="majorHAnsi" w:cs="Times New Roman"/>
          <w:w w:val="105"/>
          <w:lang w:val="it-IT"/>
        </w:rPr>
        <w:t>/2000</w:t>
      </w:r>
      <w:r w:rsidR="00025D80">
        <w:rPr>
          <w:rFonts w:asciiTheme="majorHAnsi" w:eastAsia="Times New Roman" w:hAnsiTheme="majorHAnsi" w:cs="Times New Roman"/>
          <w:w w:val="105"/>
          <w:lang w:val="it-IT"/>
        </w:rPr>
        <w:t xml:space="preserve"> e ss.mm</w:t>
      </w:r>
      <w:r w:rsidR="00FC589E">
        <w:rPr>
          <w:rFonts w:asciiTheme="majorHAnsi" w:eastAsia="Times New Roman" w:hAnsiTheme="majorHAnsi" w:cs="Times New Roman"/>
          <w:w w:val="105"/>
          <w:lang w:val="it-IT"/>
        </w:rPr>
        <w:t>.ii.</w:t>
      </w:r>
    </w:p>
    <w:p w:rsidR="003A4EC2" w:rsidRDefault="003A4EC2" w:rsidP="00904D4D">
      <w:pPr>
        <w:ind w:left="-142"/>
        <w:jc w:val="both"/>
        <w:rPr>
          <w:rFonts w:asciiTheme="majorHAnsi" w:eastAsia="Times New Roman" w:hAnsiTheme="majorHAnsi" w:cs="Times New Roman"/>
          <w:w w:val="105"/>
          <w:lang w:val="it-IT"/>
        </w:rPr>
      </w:pPr>
    </w:p>
    <w:p w:rsidR="003A4EC2" w:rsidRPr="003A4EC2" w:rsidRDefault="003A4EC2" w:rsidP="00904D4D">
      <w:pPr>
        <w:ind w:left="-142"/>
        <w:jc w:val="both"/>
        <w:rPr>
          <w:rFonts w:asciiTheme="majorHAnsi" w:eastAsia="Times New Roman" w:hAnsiTheme="majorHAnsi" w:cs="Times New Roman"/>
          <w:w w:val="105"/>
          <w:lang w:val="it-IT"/>
        </w:rPr>
      </w:pPr>
      <w:r w:rsidRPr="00492CDE">
        <w:rPr>
          <w:rFonts w:asciiTheme="majorHAnsi" w:eastAsia="Times New Roman" w:hAnsiTheme="majorHAnsi" w:cs="Times New Roman"/>
          <w:b/>
          <w:w w:val="105"/>
          <w:lang w:val="it-IT"/>
        </w:rPr>
        <w:t>Luogo di esecuzione</w:t>
      </w:r>
      <w:r w:rsidRPr="00904D4D">
        <w:rPr>
          <w:rFonts w:asciiTheme="majorHAnsi" w:eastAsia="Times New Roman" w:hAnsiTheme="majorHAnsi" w:cs="Times New Roman"/>
          <w:w w:val="105"/>
          <w:lang w:val="it-IT"/>
        </w:rPr>
        <w:t xml:space="preserve">: </w:t>
      </w:r>
      <w:r>
        <w:rPr>
          <w:rFonts w:asciiTheme="majorHAnsi" w:eastAsia="Times New Roman" w:hAnsiTheme="majorHAnsi" w:cs="Times New Roman"/>
          <w:w w:val="105"/>
          <w:lang w:val="it-IT"/>
        </w:rPr>
        <w:t>Cimitero comunale del Comune di Molfetta.</w:t>
      </w:r>
    </w:p>
    <w:p w:rsidR="00FC589E" w:rsidRDefault="00FC589E" w:rsidP="00904D4D">
      <w:pPr>
        <w:ind w:left="-142"/>
        <w:jc w:val="both"/>
        <w:rPr>
          <w:rFonts w:asciiTheme="majorHAnsi" w:eastAsia="Times New Roman" w:hAnsiTheme="majorHAnsi" w:cs="Times New Roman"/>
          <w:w w:val="105"/>
          <w:lang w:val="it-IT"/>
        </w:rPr>
      </w:pPr>
    </w:p>
    <w:p w:rsidR="006966CE" w:rsidRPr="00904D4D" w:rsidRDefault="00D71206" w:rsidP="00904D4D">
      <w:pPr>
        <w:ind w:left="-142"/>
        <w:jc w:val="both"/>
        <w:rPr>
          <w:rFonts w:asciiTheme="majorHAnsi" w:eastAsia="Times New Roman" w:hAnsiTheme="majorHAnsi" w:cs="Times New Roman"/>
          <w:b/>
          <w:w w:val="105"/>
          <w:lang w:val="it-IT"/>
        </w:rPr>
      </w:pPr>
      <w:r w:rsidRPr="00904D4D">
        <w:rPr>
          <w:rFonts w:asciiTheme="majorHAnsi" w:eastAsia="Times New Roman" w:hAnsiTheme="majorHAnsi" w:cs="Times New Roman"/>
          <w:b/>
          <w:w w:val="105"/>
          <w:lang w:val="it-IT"/>
        </w:rPr>
        <w:t xml:space="preserve">AMMONTARE DELLAPPALTO: </w:t>
      </w:r>
      <w:r w:rsidR="00B03CD7" w:rsidRPr="00904D4D">
        <w:rPr>
          <w:rFonts w:asciiTheme="majorHAnsi" w:eastAsia="Times New Roman" w:hAnsiTheme="majorHAnsi" w:cs="Times New Roman"/>
          <w:b/>
          <w:w w:val="105"/>
          <w:lang w:val="it-IT"/>
        </w:rPr>
        <w:t xml:space="preserve">importo </w:t>
      </w:r>
      <w:r w:rsidRPr="00904D4D">
        <w:rPr>
          <w:rFonts w:asciiTheme="majorHAnsi" w:eastAsia="Times New Roman" w:hAnsiTheme="majorHAnsi" w:cs="Times New Roman"/>
          <w:b/>
          <w:w w:val="105"/>
          <w:lang w:val="it-IT"/>
        </w:rPr>
        <w:t xml:space="preserve">per la qualificazione dell’appalto: </w:t>
      </w:r>
      <w:r w:rsidR="006966CE" w:rsidRPr="00904D4D">
        <w:rPr>
          <w:rFonts w:asciiTheme="majorHAnsi" w:eastAsia="Times New Roman" w:hAnsiTheme="majorHAnsi" w:cs="Times New Roman"/>
          <w:b/>
          <w:w w:val="105"/>
          <w:lang w:val="it-IT"/>
        </w:rPr>
        <w:t xml:space="preserve">l’importo complessivo dell’appalto è pari ad </w:t>
      </w:r>
      <w:r w:rsidR="00032176" w:rsidRPr="00904D4D">
        <w:rPr>
          <w:rFonts w:asciiTheme="majorHAnsi" w:eastAsia="Times New Roman" w:hAnsiTheme="majorHAnsi" w:cs="Times New Roman"/>
          <w:b/>
          <w:w w:val="105"/>
          <w:lang w:val="it-IT"/>
        </w:rPr>
        <w:t>€.</w:t>
      </w:r>
      <w:r w:rsidR="006966CE" w:rsidRPr="00904D4D">
        <w:rPr>
          <w:rFonts w:asciiTheme="majorHAnsi" w:eastAsia="Times New Roman" w:hAnsiTheme="majorHAnsi" w:cs="Times New Roman"/>
          <w:b/>
          <w:w w:val="105"/>
          <w:lang w:val="it-IT"/>
        </w:rPr>
        <w:t xml:space="preserve"> 1.043.423,25 </w:t>
      </w:r>
      <w:r w:rsidR="00032176" w:rsidRPr="00904D4D">
        <w:rPr>
          <w:rFonts w:asciiTheme="majorHAnsi" w:eastAsia="Times New Roman" w:hAnsiTheme="majorHAnsi" w:cs="Times New Roman"/>
          <w:b/>
          <w:w w:val="105"/>
          <w:lang w:val="it-IT"/>
        </w:rPr>
        <w:t>IVA ESCLUSA</w:t>
      </w:r>
      <w:r w:rsidR="006966CE" w:rsidRPr="00904D4D">
        <w:rPr>
          <w:rFonts w:asciiTheme="majorHAnsi" w:eastAsia="Times New Roman" w:hAnsiTheme="majorHAnsi" w:cs="Times New Roman"/>
          <w:b/>
          <w:w w:val="105"/>
          <w:lang w:val="it-IT"/>
        </w:rPr>
        <w:t xml:space="preserve"> , di cui 50.518,98 per oneri della sicurezza</w:t>
      </w:r>
      <w:r w:rsidR="00535CDA" w:rsidRPr="00904D4D">
        <w:rPr>
          <w:rFonts w:asciiTheme="majorHAnsi" w:eastAsia="Times New Roman" w:hAnsiTheme="majorHAnsi" w:cs="Times New Roman"/>
          <w:b/>
          <w:w w:val="105"/>
          <w:lang w:val="it-IT"/>
        </w:rPr>
        <w:t xml:space="preserve"> non soggetti a ribasso</w:t>
      </w:r>
      <w:r w:rsidR="003F281D" w:rsidRPr="00904D4D">
        <w:rPr>
          <w:rFonts w:asciiTheme="majorHAnsi" w:eastAsia="Times New Roman" w:hAnsiTheme="majorHAnsi" w:cs="Times New Roman"/>
          <w:b/>
          <w:w w:val="105"/>
          <w:lang w:val="it-IT"/>
        </w:rPr>
        <w:t xml:space="preserve"> ed euro 377.303,63 quali oneri della </w:t>
      </w:r>
      <w:r w:rsidR="00750662" w:rsidRPr="00904D4D">
        <w:rPr>
          <w:rFonts w:asciiTheme="majorHAnsi" w:eastAsia="Times New Roman" w:hAnsiTheme="majorHAnsi" w:cs="Times New Roman"/>
          <w:b/>
          <w:w w:val="105"/>
          <w:lang w:val="it-IT"/>
        </w:rPr>
        <w:t>manodopera</w:t>
      </w:r>
      <w:r w:rsidR="003F281D" w:rsidRPr="00904D4D">
        <w:rPr>
          <w:rFonts w:asciiTheme="majorHAnsi" w:eastAsia="Times New Roman" w:hAnsiTheme="majorHAnsi" w:cs="Times New Roman"/>
          <w:b/>
          <w:w w:val="105"/>
          <w:lang w:val="it-IT"/>
        </w:rPr>
        <w:t xml:space="preserve"> non soggetti a ribasso</w:t>
      </w:r>
      <w:r w:rsidR="003A4EC2" w:rsidRPr="00904D4D">
        <w:rPr>
          <w:rFonts w:asciiTheme="majorHAnsi" w:eastAsia="Times New Roman" w:hAnsiTheme="majorHAnsi" w:cs="Times New Roman"/>
          <w:b/>
          <w:w w:val="105"/>
          <w:lang w:val="it-IT"/>
        </w:rPr>
        <w:t xml:space="preserve">. </w:t>
      </w:r>
    </w:p>
    <w:p w:rsidR="006966CE" w:rsidRDefault="006966CE" w:rsidP="00904D4D">
      <w:pPr>
        <w:pStyle w:val="Titolo21"/>
        <w:tabs>
          <w:tab w:val="left" w:pos="1293"/>
          <w:tab w:val="left" w:pos="1631"/>
          <w:tab w:val="left" w:pos="2287"/>
          <w:tab w:val="left" w:pos="3482"/>
          <w:tab w:val="left" w:pos="4454"/>
          <w:tab w:val="left" w:pos="5195"/>
          <w:tab w:val="left" w:pos="5757"/>
          <w:tab w:val="left" w:pos="6153"/>
          <w:tab w:val="left" w:pos="7456"/>
        </w:tabs>
        <w:ind w:left="-142"/>
        <w:jc w:val="both"/>
        <w:rPr>
          <w:rFonts w:asciiTheme="majorHAnsi" w:hAnsiTheme="majorHAnsi" w:cs="Times New Roman"/>
          <w:w w:val="105"/>
          <w:lang w:val="it-IT"/>
        </w:rPr>
      </w:pPr>
    </w:p>
    <w:p w:rsidR="000F025B" w:rsidRPr="00904D4D" w:rsidRDefault="000F025B" w:rsidP="00904D4D">
      <w:pPr>
        <w:ind w:left="-142"/>
        <w:jc w:val="both"/>
        <w:rPr>
          <w:rFonts w:asciiTheme="majorHAnsi" w:eastAsia="Times New Roman" w:hAnsiTheme="majorHAnsi" w:cs="Times New Roman"/>
          <w:w w:val="105"/>
          <w:lang w:val="it-IT"/>
        </w:rPr>
      </w:pPr>
      <w:r w:rsidRPr="00904D4D">
        <w:rPr>
          <w:rFonts w:asciiTheme="majorHAnsi" w:eastAsia="Times New Roman" w:hAnsiTheme="majorHAnsi" w:cs="Times New Roman"/>
          <w:w w:val="105"/>
          <w:lang w:val="it-IT"/>
        </w:rPr>
        <w:t xml:space="preserve">La  categoria prevalente è </w:t>
      </w:r>
      <w:r w:rsidRPr="002E4DEA">
        <w:rPr>
          <w:rFonts w:asciiTheme="majorHAnsi" w:eastAsia="Times New Roman" w:hAnsiTheme="majorHAnsi" w:cs="Times New Roman"/>
          <w:w w:val="105"/>
          <w:lang w:val="it-IT"/>
        </w:rPr>
        <w:t>la</w:t>
      </w:r>
      <w:r w:rsidRPr="00904D4D">
        <w:rPr>
          <w:rFonts w:asciiTheme="majorHAnsi" w:eastAsia="Times New Roman" w:hAnsiTheme="majorHAnsi" w:cs="Times New Roman"/>
          <w:w w:val="105"/>
          <w:lang w:val="it-IT"/>
        </w:rPr>
        <w:t xml:space="preserve"> 0G1. La </w:t>
      </w:r>
      <w:r w:rsidRPr="002E4DEA">
        <w:rPr>
          <w:rFonts w:asciiTheme="majorHAnsi" w:eastAsia="Times New Roman" w:hAnsiTheme="majorHAnsi" w:cs="Times New Roman"/>
          <w:w w:val="105"/>
          <w:lang w:val="it-IT"/>
        </w:rPr>
        <w:t>Categori</w:t>
      </w:r>
      <w:r>
        <w:rPr>
          <w:rFonts w:asciiTheme="majorHAnsi" w:eastAsia="Times New Roman" w:hAnsiTheme="majorHAnsi" w:cs="Times New Roman"/>
          <w:w w:val="105"/>
          <w:lang w:val="it-IT"/>
        </w:rPr>
        <w:t xml:space="preserve">a </w:t>
      </w:r>
      <w:r w:rsidRPr="002E4DEA">
        <w:rPr>
          <w:rFonts w:asciiTheme="majorHAnsi" w:eastAsia="Times New Roman" w:hAnsiTheme="majorHAnsi" w:cs="Times New Roman"/>
          <w:w w:val="105"/>
          <w:lang w:val="it-IT"/>
        </w:rPr>
        <w:t>scorporabile</w:t>
      </w:r>
      <w:r w:rsidRPr="00904D4D">
        <w:rPr>
          <w:rFonts w:asciiTheme="majorHAnsi" w:eastAsia="Times New Roman" w:hAnsiTheme="majorHAnsi" w:cs="Times New Roman"/>
          <w:w w:val="105"/>
          <w:lang w:val="it-IT"/>
        </w:rPr>
        <w:t xml:space="preserve"> è </w:t>
      </w:r>
      <w:r w:rsidRPr="002E4DEA">
        <w:rPr>
          <w:rFonts w:asciiTheme="majorHAnsi" w:eastAsia="Times New Roman" w:hAnsiTheme="majorHAnsi" w:cs="Times New Roman"/>
          <w:w w:val="105"/>
          <w:lang w:val="it-IT"/>
        </w:rPr>
        <w:t>la</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categoria</w:t>
      </w:r>
      <w:r w:rsidRPr="00904D4D">
        <w:rPr>
          <w:rFonts w:asciiTheme="majorHAnsi" w:eastAsia="Times New Roman" w:hAnsiTheme="majorHAnsi" w:cs="Times New Roman"/>
          <w:w w:val="105"/>
          <w:lang w:val="it-IT"/>
        </w:rPr>
        <w:t xml:space="preserve"> 0G11. </w:t>
      </w:r>
      <w:r w:rsidRPr="002E4DEA">
        <w:rPr>
          <w:rFonts w:asciiTheme="majorHAnsi" w:eastAsia="Times New Roman" w:hAnsiTheme="majorHAnsi" w:cs="Times New Roman"/>
          <w:w w:val="105"/>
          <w:lang w:val="it-IT"/>
        </w:rPr>
        <w:t xml:space="preserve">Detta </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 xml:space="preserve">categoria </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 xml:space="preserve">scorporabile </w:t>
      </w:r>
      <w:r w:rsidRPr="00904D4D">
        <w:rPr>
          <w:rFonts w:asciiTheme="majorHAnsi" w:eastAsia="Times New Roman" w:hAnsiTheme="majorHAnsi" w:cs="Times New Roman"/>
          <w:w w:val="105"/>
          <w:lang w:val="it-IT"/>
        </w:rPr>
        <w:t xml:space="preserve"> è  </w:t>
      </w:r>
      <w:r w:rsidRPr="002E4DEA">
        <w:rPr>
          <w:rFonts w:asciiTheme="majorHAnsi" w:eastAsia="Times New Roman" w:hAnsiTheme="majorHAnsi" w:cs="Times New Roman"/>
          <w:w w:val="105"/>
          <w:lang w:val="it-IT"/>
        </w:rPr>
        <w:t xml:space="preserve">subappaltabile  </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 xml:space="preserve">in </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 xml:space="preserve">quanto </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 xml:space="preserve">categoria </w:t>
      </w:r>
      <w:r w:rsidRPr="00904D4D">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05"/>
          <w:lang w:val="it-IT"/>
        </w:rPr>
        <w:t>a</w:t>
      </w:r>
      <w:r>
        <w:rPr>
          <w:rFonts w:asciiTheme="majorHAnsi" w:eastAsia="Times New Roman" w:hAnsiTheme="majorHAnsi" w:cs="Times New Roman"/>
          <w:w w:val="105"/>
          <w:lang w:val="it-IT"/>
        </w:rPr>
        <w:t xml:space="preserve"> </w:t>
      </w:r>
      <w:r w:rsidRPr="00904D4D">
        <w:rPr>
          <w:rFonts w:asciiTheme="majorHAnsi" w:eastAsia="Times New Roman" w:hAnsiTheme="majorHAnsi" w:cs="Times New Roman"/>
          <w:w w:val="105"/>
          <w:lang w:val="it-IT"/>
        </w:rPr>
        <w:t>carattere generale di importo inferiore al 15%. La categoria OG 11 è surrogabile con la categoria OS30.</w:t>
      </w:r>
    </w:p>
    <w:p w:rsidR="000F025B" w:rsidRPr="00904D4D" w:rsidRDefault="000F025B" w:rsidP="00904D4D">
      <w:pPr>
        <w:pStyle w:val="Corpotesto"/>
        <w:ind w:left="-142"/>
        <w:jc w:val="both"/>
        <w:rPr>
          <w:rFonts w:asciiTheme="majorHAnsi" w:hAnsiTheme="majorHAnsi" w:cs="Times New Roman"/>
          <w:w w:val="105"/>
          <w:sz w:val="22"/>
          <w:szCs w:val="22"/>
          <w:lang w:val="it-IT"/>
        </w:rPr>
      </w:pPr>
      <w:r w:rsidRPr="00904D4D">
        <w:rPr>
          <w:rFonts w:asciiTheme="majorHAnsi" w:hAnsiTheme="majorHAnsi" w:cs="Times New Roman"/>
          <w:w w:val="105"/>
          <w:sz w:val="22"/>
          <w:szCs w:val="22"/>
          <w:lang w:val="it-IT"/>
        </w:rPr>
        <w:t>In conseguenza  la partecipazione  alla gara è consentita:</w:t>
      </w:r>
    </w:p>
    <w:p w:rsidR="000F025B" w:rsidRPr="00904D4D" w:rsidRDefault="000F025B" w:rsidP="00904D4D">
      <w:pPr>
        <w:ind w:left="-142"/>
        <w:jc w:val="both"/>
        <w:rPr>
          <w:rFonts w:asciiTheme="majorHAnsi" w:eastAsia="Times New Roman" w:hAnsiTheme="majorHAnsi" w:cs="Times New Roman"/>
          <w:w w:val="105"/>
          <w:lang w:val="it-IT"/>
        </w:rPr>
      </w:pPr>
      <w:r w:rsidRPr="00904D4D">
        <w:rPr>
          <w:rFonts w:asciiTheme="majorHAnsi" w:eastAsia="Times New Roman" w:hAnsiTheme="majorHAnsi" w:cs="Times New Roman"/>
          <w:w w:val="105"/>
          <w:lang w:val="it-IT"/>
        </w:rPr>
        <w:t>- all’impresa che sia in possesso delle due categorie predette per la classifica necessaria;</w:t>
      </w:r>
    </w:p>
    <w:p w:rsidR="000F025B" w:rsidRPr="00904D4D" w:rsidRDefault="000F025B" w:rsidP="00904D4D">
      <w:pPr>
        <w:ind w:left="-142"/>
        <w:jc w:val="both"/>
        <w:rPr>
          <w:rFonts w:asciiTheme="majorHAnsi" w:eastAsia="Times New Roman" w:hAnsiTheme="majorHAnsi" w:cs="Times New Roman"/>
          <w:w w:val="105"/>
          <w:lang w:val="it-IT"/>
        </w:rPr>
      </w:pPr>
      <w:r w:rsidRPr="00904D4D">
        <w:rPr>
          <w:rFonts w:asciiTheme="majorHAnsi" w:eastAsia="Times New Roman" w:hAnsiTheme="majorHAnsi" w:cs="Times New Roman"/>
          <w:w w:val="105"/>
          <w:lang w:val="it-IT"/>
        </w:rPr>
        <w:t xml:space="preserve">- all'A.T.I. di tipo verticale orizzontale o misto, formata da imprese in possesso almeno delle categorie 0G1 e 0G11/OS30 (a tal proposito si </w:t>
      </w:r>
      <w:r w:rsidR="00D81B60">
        <w:rPr>
          <w:rFonts w:asciiTheme="majorHAnsi" w:eastAsia="Times New Roman" w:hAnsiTheme="majorHAnsi" w:cs="Times New Roman"/>
          <w:w w:val="105"/>
          <w:lang w:val="it-IT"/>
        </w:rPr>
        <w:t>richiama quanto previsto dall’art. 12 della Legge 23 maggio 2014</w:t>
      </w:r>
      <w:r w:rsidR="006155E9">
        <w:rPr>
          <w:rFonts w:asciiTheme="majorHAnsi" w:eastAsia="Times New Roman" w:hAnsiTheme="majorHAnsi" w:cs="Times New Roman"/>
          <w:w w:val="105"/>
          <w:lang w:val="it-IT"/>
        </w:rPr>
        <w:t xml:space="preserve"> n. 80 e ss.mm.ii</w:t>
      </w:r>
      <w:r w:rsidRPr="00904D4D">
        <w:rPr>
          <w:rFonts w:asciiTheme="majorHAnsi" w:eastAsia="Times New Roman" w:hAnsiTheme="majorHAnsi" w:cs="Times New Roman"/>
          <w:w w:val="105"/>
          <w:lang w:val="it-IT"/>
        </w:rPr>
        <w:t>);</w:t>
      </w:r>
    </w:p>
    <w:p w:rsidR="000F025B" w:rsidRPr="00904D4D" w:rsidRDefault="000F025B" w:rsidP="00904D4D">
      <w:pPr>
        <w:ind w:left="-142"/>
        <w:jc w:val="both"/>
        <w:rPr>
          <w:rFonts w:asciiTheme="majorHAnsi" w:eastAsia="Times New Roman" w:hAnsiTheme="majorHAnsi" w:cs="Times New Roman"/>
          <w:w w:val="105"/>
          <w:lang w:val="it-IT"/>
        </w:rPr>
      </w:pPr>
      <w:r w:rsidRPr="00904D4D">
        <w:rPr>
          <w:rFonts w:asciiTheme="majorHAnsi" w:eastAsia="Times New Roman" w:hAnsiTheme="majorHAnsi" w:cs="Times New Roman"/>
          <w:w w:val="105"/>
          <w:lang w:val="it-IT"/>
        </w:rPr>
        <w:t>- alla impresa che sia in possesso della sola categoria OG1 per la  classifica richiesta a  condizione   che   dichiari   di   voler   subappaltare   la   categoria OG11/OS30.</w:t>
      </w:r>
    </w:p>
    <w:p w:rsidR="00904D4D" w:rsidRPr="002E4DEA" w:rsidRDefault="00904D4D" w:rsidP="00904D4D">
      <w:pPr>
        <w:ind w:left="-142"/>
        <w:jc w:val="both"/>
        <w:rPr>
          <w:rFonts w:asciiTheme="majorHAnsi" w:hAnsiTheme="majorHAnsi"/>
          <w:sz w:val="16"/>
          <w:szCs w:val="16"/>
          <w:lang w:val="it-IT"/>
        </w:rPr>
      </w:pPr>
    </w:p>
    <w:p w:rsidR="004901D9" w:rsidRPr="002E4DEA" w:rsidRDefault="00032176" w:rsidP="00904D4D">
      <w:pPr>
        <w:ind w:left="-142"/>
        <w:jc w:val="both"/>
        <w:rPr>
          <w:rFonts w:asciiTheme="majorHAnsi" w:eastAsia="Arial" w:hAnsiTheme="majorHAnsi" w:cs="Arial"/>
          <w:sz w:val="9"/>
          <w:szCs w:val="9"/>
        </w:rPr>
      </w:pPr>
      <w:r w:rsidRPr="002E4DEA">
        <w:rPr>
          <w:rFonts w:asciiTheme="majorHAnsi" w:eastAsia="Arial" w:hAnsiTheme="majorHAnsi" w:cs="Arial"/>
          <w:w w:val="75"/>
          <w:sz w:val="9"/>
          <w:szCs w:val="9"/>
        </w:rPr>
        <w:t>.</w:t>
      </w:r>
    </w:p>
    <w:p w:rsidR="004901D9" w:rsidRPr="002E4DEA" w:rsidRDefault="004901D9" w:rsidP="00904D4D">
      <w:pPr>
        <w:ind w:left="-142"/>
        <w:jc w:val="both"/>
        <w:rPr>
          <w:rFonts w:asciiTheme="majorHAnsi" w:hAnsiTheme="majorHAnsi"/>
          <w:sz w:val="4"/>
          <w:szCs w:val="4"/>
        </w:rPr>
      </w:pPr>
    </w:p>
    <w:tbl>
      <w:tblPr>
        <w:tblStyle w:val="TableNormal"/>
        <w:tblW w:w="8972" w:type="dxa"/>
        <w:jc w:val="center"/>
        <w:tblLayout w:type="fixed"/>
        <w:tblLook w:val="01E0" w:firstRow="1" w:lastRow="1" w:firstColumn="1" w:lastColumn="1" w:noHBand="0" w:noVBand="0"/>
      </w:tblPr>
      <w:tblGrid>
        <w:gridCol w:w="2754"/>
        <w:gridCol w:w="1195"/>
        <w:gridCol w:w="1850"/>
        <w:gridCol w:w="1296"/>
        <w:gridCol w:w="1877"/>
      </w:tblGrid>
      <w:tr w:rsidR="004901D9" w:rsidRPr="006155E9" w:rsidTr="00904D4D">
        <w:trPr>
          <w:trHeight w:hRule="exact" w:val="774"/>
          <w:jc w:val="center"/>
        </w:trPr>
        <w:tc>
          <w:tcPr>
            <w:tcW w:w="2754" w:type="dxa"/>
            <w:tcBorders>
              <w:top w:val="single" w:sz="6" w:space="0" w:color="000000"/>
              <w:left w:val="single" w:sz="6" w:space="0" w:color="000000"/>
              <w:bottom w:val="single" w:sz="6" w:space="0" w:color="000000"/>
              <w:right w:val="single" w:sz="6" w:space="0" w:color="000000"/>
            </w:tcBorders>
          </w:tcPr>
          <w:p w:rsidR="00FC589E" w:rsidRDefault="00904D4D" w:rsidP="00904D4D">
            <w:pPr>
              <w:pStyle w:val="TableParagraph"/>
              <w:jc w:val="both"/>
              <w:rPr>
                <w:rFonts w:asciiTheme="majorHAnsi" w:eastAsia="Arial" w:hAnsiTheme="majorHAnsi" w:cs="Arial"/>
                <w:b/>
                <w:bCs/>
                <w:w w:val="101"/>
                <w:sz w:val="21"/>
                <w:szCs w:val="21"/>
              </w:rPr>
            </w:pPr>
            <w:r>
              <w:rPr>
                <w:rFonts w:asciiTheme="majorHAnsi" w:eastAsia="Arial" w:hAnsiTheme="majorHAnsi" w:cs="Arial"/>
                <w:b/>
                <w:bCs/>
                <w:sz w:val="21"/>
                <w:szCs w:val="21"/>
              </w:rPr>
              <w:t xml:space="preserve"> L</w:t>
            </w:r>
            <w:r w:rsidR="00032176" w:rsidRPr="002E4DEA">
              <w:rPr>
                <w:rFonts w:asciiTheme="majorHAnsi" w:eastAsia="Arial" w:hAnsiTheme="majorHAnsi" w:cs="Arial"/>
                <w:b/>
                <w:bCs/>
                <w:sz w:val="21"/>
                <w:szCs w:val="21"/>
              </w:rPr>
              <w:t>avorazione</w:t>
            </w:r>
            <w:r w:rsidR="00032176" w:rsidRPr="002E4DEA">
              <w:rPr>
                <w:rFonts w:asciiTheme="majorHAnsi" w:eastAsia="Arial" w:hAnsiTheme="majorHAnsi" w:cs="Arial"/>
                <w:b/>
                <w:bCs/>
                <w:w w:val="101"/>
                <w:sz w:val="21"/>
                <w:szCs w:val="21"/>
              </w:rPr>
              <w:t xml:space="preserve"> </w:t>
            </w:r>
          </w:p>
          <w:p w:rsidR="004901D9" w:rsidRPr="002E4DEA" w:rsidRDefault="00904D4D" w:rsidP="00904D4D">
            <w:pPr>
              <w:pStyle w:val="TableParagraph"/>
              <w:jc w:val="both"/>
              <w:rPr>
                <w:rFonts w:asciiTheme="majorHAnsi" w:eastAsia="Arial" w:hAnsiTheme="majorHAnsi" w:cs="Arial"/>
                <w:sz w:val="21"/>
                <w:szCs w:val="21"/>
              </w:rPr>
            </w:pPr>
            <w:r>
              <w:rPr>
                <w:rFonts w:asciiTheme="majorHAnsi" w:eastAsia="Arial" w:hAnsiTheme="majorHAnsi" w:cs="Arial"/>
                <w:b/>
                <w:bCs/>
                <w:sz w:val="21"/>
                <w:szCs w:val="21"/>
              </w:rPr>
              <w:t>C</w:t>
            </w:r>
            <w:r w:rsidR="00032176" w:rsidRPr="002E4DEA">
              <w:rPr>
                <w:rFonts w:asciiTheme="majorHAnsi" w:eastAsia="Arial" w:hAnsiTheme="majorHAnsi" w:cs="Arial"/>
                <w:b/>
                <w:bCs/>
                <w:sz w:val="21"/>
                <w:szCs w:val="21"/>
              </w:rPr>
              <w:t xml:space="preserve">ategoria </w:t>
            </w:r>
            <w:r w:rsidR="00032176" w:rsidRPr="002E4DEA">
              <w:rPr>
                <w:rFonts w:asciiTheme="majorHAnsi" w:eastAsia="Arial" w:hAnsiTheme="majorHAnsi" w:cs="Arial"/>
                <w:b/>
                <w:bCs/>
                <w:spacing w:val="6"/>
                <w:sz w:val="21"/>
                <w:szCs w:val="21"/>
              </w:rPr>
              <w:t xml:space="preserve"> </w:t>
            </w:r>
            <w:r w:rsidR="00032176" w:rsidRPr="002E4DEA">
              <w:rPr>
                <w:rFonts w:asciiTheme="majorHAnsi" w:eastAsia="Arial" w:hAnsiTheme="majorHAnsi" w:cs="Arial"/>
                <w:b/>
                <w:bCs/>
                <w:sz w:val="21"/>
                <w:szCs w:val="21"/>
              </w:rPr>
              <w:t>Prevalente</w:t>
            </w:r>
          </w:p>
        </w:tc>
        <w:tc>
          <w:tcPr>
            <w:tcW w:w="1195" w:type="dxa"/>
            <w:tcBorders>
              <w:top w:val="single" w:sz="6" w:space="0" w:color="000000"/>
              <w:left w:val="single" w:sz="6" w:space="0" w:color="000000"/>
              <w:bottom w:val="single" w:sz="6" w:space="0" w:color="000000"/>
              <w:right w:val="single" w:sz="6" w:space="0" w:color="000000"/>
            </w:tcBorders>
          </w:tcPr>
          <w:p w:rsidR="004901D9" w:rsidRPr="002E4DEA" w:rsidRDefault="00032176" w:rsidP="00904D4D">
            <w:pPr>
              <w:pStyle w:val="TableParagraph"/>
              <w:ind w:left="-142"/>
              <w:jc w:val="both"/>
              <w:rPr>
                <w:rFonts w:asciiTheme="majorHAnsi" w:eastAsia="Times New Roman" w:hAnsiTheme="majorHAnsi" w:cs="Times New Roman"/>
              </w:rPr>
            </w:pPr>
            <w:r w:rsidRPr="002E4DEA">
              <w:rPr>
                <w:rFonts w:asciiTheme="majorHAnsi" w:eastAsia="Times New Roman" w:hAnsiTheme="majorHAnsi" w:cs="Times New Roman"/>
                <w:w w:val="105"/>
              </w:rPr>
              <w:t>C</w:t>
            </w:r>
            <w:r w:rsidR="00904D4D">
              <w:rPr>
                <w:rFonts w:asciiTheme="majorHAnsi" w:eastAsia="Times New Roman" w:hAnsiTheme="majorHAnsi" w:cs="Times New Roman"/>
                <w:w w:val="105"/>
              </w:rPr>
              <w:t>C</w:t>
            </w:r>
            <w:r w:rsidRPr="002E4DEA">
              <w:rPr>
                <w:rFonts w:asciiTheme="majorHAnsi" w:eastAsia="Times New Roman" w:hAnsiTheme="majorHAnsi" w:cs="Times New Roman"/>
                <w:w w:val="105"/>
              </w:rPr>
              <w:t>ategoria</w:t>
            </w:r>
          </w:p>
        </w:tc>
        <w:tc>
          <w:tcPr>
            <w:tcW w:w="1850" w:type="dxa"/>
            <w:tcBorders>
              <w:top w:val="single" w:sz="6" w:space="0" w:color="000000"/>
              <w:left w:val="single" w:sz="6" w:space="0" w:color="000000"/>
              <w:bottom w:val="single" w:sz="6" w:space="0" w:color="000000"/>
              <w:right w:val="single" w:sz="6" w:space="0" w:color="000000"/>
            </w:tcBorders>
          </w:tcPr>
          <w:p w:rsidR="004901D9" w:rsidRPr="002E4DEA" w:rsidRDefault="00032176" w:rsidP="00904D4D">
            <w:pPr>
              <w:pStyle w:val="TableParagraph"/>
              <w:jc w:val="both"/>
              <w:rPr>
                <w:rFonts w:asciiTheme="majorHAnsi" w:eastAsia="Times New Roman" w:hAnsiTheme="majorHAnsi" w:cs="Times New Roman"/>
              </w:rPr>
            </w:pPr>
            <w:r w:rsidRPr="002E4DEA">
              <w:rPr>
                <w:rFonts w:asciiTheme="majorHAnsi" w:eastAsia="Times New Roman" w:hAnsiTheme="majorHAnsi" w:cs="Times New Roman"/>
              </w:rPr>
              <w:t>Importo</w:t>
            </w:r>
            <w:r w:rsidRPr="002E4DEA">
              <w:rPr>
                <w:rFonts w:asciiTheme="majorHAnsi" w:eastAsia="Times New Roman" w:hAnsiTheme="majorHAnsi" w:cs="Times New Roman"/>
                <w:spacing w:val="45"/>
              </w:rPr>
              <w:t xml:space="preserve"> </w:t>
            </w:r>
            <w:r w:rsidRPr="002E4DEA">
              <w:rPr>
                <w:rFonts w:asciiTheme="majorHAnsi" w:eastAsia="Times New Roman" w:hAnsiTheme="majorHAnsi" w:cs="Times New Roman"/>
              </w:rPr>
              <w:t>Euro</w:t>
            </w:r>
          </w:p>
        </w:tc>
        <w:tc>
          <w:tcPr>
            <w:tcW w:w="1296" w:type="dxa"/>
            <w:tcBorders>
              <w:top w:val="single" w:sz="6" w:space="0" w:color="000000"/>
              <w:left w:val="single" w:sz="6" w:space="0" w:color="000000"/>
              <w:bottom w:val="single" w:sz="6" w:space="0" w:color="000000"/>
              <w:right w:val="single" w:sz="6" w:space="0" w:color="000000"/>
            </w:tcBorders>
          </w:tcPr>
          <w:p w:rsidR="004901D9" w:rsidRPr="002E4DEA" w:rsidRDefault="00032176" w:rsidP="00904D4D">
            <w:pPr>
              <w:pStyle w:val="TableParagraph"/>
              <w:ind w:left="-142"/>
              <w:jc w:val="both"/>
              <w:rPr>
                <w:rFonts w:asciiTheme="majorHAnsi" w:eastAsia="Times New Roman" w:hAnsiTheme="majorHAnsi" w:cs="Times New Roman"/>
              </w:rPr>
            </w:pPr>
            <w:r w:rsidRPr="002E4DEA">
              <w:rPr>
                <w:rFonts w:asciiTheme="majorHAnsi" w:eastAsia="Times New Roman" w:hAnsiTheme="majorHAnsi" w:cs="Times New Roman"/>
                <w:w w:val="105"/>
              </w:rPr>
              <w:t>C</w:t>
            </w:r>
            <w:r w:rsidR="00904D4D">
              <w:rPr>
                <w:rFonts w:asciiTheme="majorHAnsi" w:eastAsia="Times New Roman" w:hAnsiTheme="majorHAnsi" w:cs="Times New Roman"/>
                <w:w w:val="105"/>
              </w:rPr>
              <w:t>C</w:t>
            </w:r>
            <w:r w:rsidRPr="002E4DEA">
              <w:rPr>
                <w:rFonts w:asciiTheme="majorHAnsi" w:eastAsia="Times New Roman" w:hAnsiTheme="majorHAnsi" w:cs="Times New Roman"/>
                <w:w w:val="105"/>
              </w:rPr>
              <w:t>lassifica</w:t>
            </w:r>
          </w:p>
        </w:tc>
        <w:tc>
          <w:tcPr>
            <w:tcW w:w="1877" w:type="dxa"/>
            <w:tcBorders>
              <w:top w:val="single" w:sz="6" w:space="0" w:color="000000"/>
              <w:left w:val="single" w:sz="6" w:space="0" w:color="000000"/>
              <w:bottom w:val="single" w:sz="6" w:space="0" w:color="000000"/>
              <w:right w:val="single" w:sz="6" w:space="0" w:color="000000"/>
            </w:tcBorders>
          </w:tcPr>
          <w:p w:rsidR="004901D9" w:rsidRPr="002E4DEA" w:rsidRDefault="00032176" w:rsidP="00904D4D">
            <w:pPr>
              <w:pStyle w:val="TableParagraph"/>
              <w:jc w:val="both"/>
              <w:rPr>
                <w:rFonts w:asciiTheme="majorHAnsi" w:eastAsia="Times New Roman" w:hAnsiTheme="majorHAnsi" w:cs="Times New Roman"/>
                <w:lang w:val="it-IT"/>
              </w:rPr>
            </w:pPr>
            <w:r w:rsidRPr="002E4DEA">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spacing w:val="23"/>
                <w:w w:val="105"/>
                <w:lang w:val="it-IT"/>
              </w:rPr>
              <w:t xml:space="preserve"> </w:t>
            </w:r>
            <w:r w:rsidRPr="002E4DEA">
              <w:rPr>
                <w:rFonts w:asciiTheme="majorHAnsi" w:eastAsia="Times New Roman" w:hAnsiTheme="majorHAnsi" w:cs="Times New Roman"/>
                <w:w w:val="105"/>
                <w:position w:val="1"/>
                <w:lang w:val="it-IT"/>
              </w:rPr>
              <w:t>rispetto</w:t>
            </w:r>
            <w:r w:rsidRPr="002E4DEA">
              <w:rPr>
                <w:rFonts w:asciiTheme="majorHAnsi" w:eastAsia="Times New Roman" w:hAnsiTheme="majorHAnsi" w:cs="Times New Roman"/>
                <w:spacing w:val="19"/>
                <w:w w:val="105"/>
                <w:position w:val="1"/>
                <w:lang w:val="it-IT"/>
              </w:rPr>
              <w:t xml:space="preserve"> </w:t>
            </w:r>
            <w:r w:rsidRPr="002E4DEA">
              <w:rPr>
                <w:rFonts w:asciiTheme="majorHAnsi" w:eastAsia="Times New Roman" w:hAnsiTheme="majorHAnsi" w:cs="Times New Roman"/>
                <w:w w:val="105"/>
                <w:position w:val="1"/>
                <w:lang w:val="it-IT"/>
              </w:rPr>
              <w:t>ad</w:t>
            </w:r>
            <w:r w:rsidRPr="002E4DEA">
              <w:rPr>
                <w:rFonts w:asciiTheme="majorHAnsi" w:eastAsia="Times New Roman" w:hAnsiTheme="majorHAnsi" w:cs="Times New Roman"/>
                <w:w w:val="108"/>
                <w:position w:val="1"/>
                <w:lang w:val="it-IT"/>
              </w:rPr>
              <w:t xml:space="preserve"> </w:t>
            </w:r>
            <w:r w:rsidRPr="002E4DEA">
              <w:rPr>
                <w:rFonts w:asciiTheme="majorHAnsi" w:eastAsia="Times New Roman" w:hAnsiTheme="majorHAnsi" w:cs="Times New Roman"/>
                <w:w w:val="105"/>
                <w:lang w:val="it-IT"/>
              </w:rPr>
              <w:t>i.b.a.</w:t>
            </w:r>
          </w:p>
        </w:tc>
      </w:tr>
      <w:tr w:rsidR="004901D9" w:rsidRPr="002E4DEA" w:rsidTr="00904D4D">
        <w:trPr>
          <w:trHeight w:hRule="exact" w:val="450"/>
          <w:jc w:val="center"/>
        </w:trPr>
        <w:tc>
          <w:tcPr>
            <w:tcW w:w="2754" w:type="dxa"/>
            <w:tcBorders>
              <w:top w:val="single" w:sz="6" w:space="0" w:color="000000"/>
              <w:left w:val="single" w:sz="6" w:space="0" w:color="000000"/>
              <w:bottom w:val="single" w:sz="6" w:space="0" w:color="000000"/>
              <w:right w:val="single" w:sz="6" w:space="0" w:color="000000"/>
            </w:tcBorders>
          </w:tcPr>
          <w:p w:rsidR="004901D9" w:rsidRPr="002E4DEA" w:rsidRDefault="00032176" w:rsidP="00904D4D">
            <w:pPr>
              <w:pStyle w:val="TableParagraph"/>
              <w:jc w:val="both"/>
              <w:rPr>
                <w:rFonts w:asciiTheme="majorHAnsi" w:eastAsia="Times New Roman" w:hAnsiTheme="majorHAnsi" w:cs="Times New Roman"/>
              </w:rPr>
            </w:pPr>
            <w:r w:rsidRPr="002E4DEA">
              <w:rPr>
                <w:rFonts w:asciiTheme="majorHAnsi" w:eastAsia="Times New Roman" w:hAnsiTheme="majorHAnsi" w:cs="Times New Roman"/>
                <w:w w:val="90"/>
              </w:rPr>
              <w:t>Edifici</w:t>
            </w:r>
            <w:r w:rsidRPr="002E4DEA">
              <w:rPr>
                <w:rFonts w:asciiTheme="majorHAnsi" w:eastAsia="Times New Roman" w:hAnsiTheme="majorHAnsi" w:cs="Times New Roman"/>
                <w:spacing w:val="25"/>
                <w:w w:val="90"/>
              </w:rPr>
              <w:t xml:space="preserve"> </w:t>
            </w:r>
            <w:r w:rsidRPr="002E4DEA">
              <w:rPr>
                <w:rFonts w:asciiTheme="majorHAnsi" w:eastAsia="Times New Roman" w:hAnsiTheme="majorHAnsi" w:cs="Times New Roman"/>
                <w:w w:val="90"/>
              </w:rPr>
              <w:t>civili</w:t>
            </w:r>
            <w:r w:rsidR="00833049" w:rsidRPr="002E4DEA">
              <w:rPr>
                <w:rFonts w:asciiTheme="majorHAnsi" w:eastAsia="Times New Roman" w:hAnsiTheme="majorHAnsi" w:cs="Times New Roman"/>
                <w:w w:val="90"/>
              </w:rPr>
              <w:t xml:space="preserve"> e industriali</w:t>
            </w:r>
          </w:p>
        </w:tc>
        <w:tc>
          <w:tcPr>
            <w:tcW w:w="1195" w:type="dxa"/>
            <w:tcBorders>
              <w:top w:val="single" w:sz="6" w:space="0" w:color="000000"/>
              <w:left w:val="single" w:sz="6" w:space="0" w:color="000000"/>
              <w:bottom w:val="single" w:sz="6" w:space="0" w:color="000000"/>
              <w:right w:val="single" w:sz="6" w:space="0" w:color="000000"/>
            </w:tcBorders>
          </w:tcPr>
          <w:p w:rsidR="004901D9" w:rsidRPr="002E4DEA" w:rsidRDefault="00032176" w:rsidP="00904D4D">
            <w:pPr>
              <w:pStyle w:val="TableParagraph"/>
              <w:jc w:val="center"/>
              <w:rPr>
                <w:rFonts w:asciiTheme="majorHAnsi" w:eastAsia="Arial" w:hAnsiTheme="majorHAnsi" w:cs="Arial"/>
                <w:sz w:val="21"/>
                <w:szCs w:val="21"/>
              </w:rPr>
            </w:pPr>
            <w:r w:rsidRPr="002E4DEA">
              <w:rPr>
                <w:rFonts w:asciiTheme="majorHAnsi" w:eastAsia="Arial" w:hAnsiTheme="majorHAnsi" w:cs="Arial"/>
                <w:w w:val="105"/>
                <w:sz w:val="21"/>
                <w:szCs w:val="21"/>
              </w:rPr>
              <w:t>OG1</w:t>
            </w:r>
          </w:p>
        </w:tc>
        <w:tc>
          <w:tcPr>
            <w:tcW w:w="1850" w:type="dxa"/>
            <w:tcBorders>
              <w:top w:val="single" w:sz="6" w:space="0" w:color="000000"/>
              <w:left w:val="single" w:sz="6" w:space="0" w:color="000000"/>
              <w:bottom w:val="single" w:sz="6" w:space="0" w:color="000000"/>
              <w:right w:val="single" w:sz="6" w:space="0" w:color="000000"/>
            </w:tcBorders>
          </w:tcPr>
          <w:p w:rsidR="004901D9" w:rsidRPr="002E4DEA" w:rsidRDefault="00B05854" w:rsidP="00904D4D">
            <w:pPr>
              <w:pStyle w:val="TableParagraph"/>
              <w:jc w:val="center"/>
              <w:rPr>
                <w:rFonts w:asciiTheme="majorHAnsi" w:eastAsia="Arial" w:hAnsiTheme="majorHAnsi" w:cs="Arial"/>
                <w:sz w:val="21"/>
                <w:szCs w:val="21"/>
              </w:rPr>
            </w:pPr>
            <w:r>
              <w:rPr>
                <w:rFonts w:asciiTheme="majorHAnsi" w:eastAsia="Arial" w:hAnsiTheme="majorHAnsi" w:cs="Arial"/>
                <w:sz w:val="21"/>
                <w:szCs w:val="21"/>
              </w:rPr>
              <w:t>864.423,55</w:t>
            </w:r>
          </w:p>
        </w:tc>
        <w:tc>
          <w:tcPr>
            <w:tcW w:w="1296" w:type="dxa"/>
            <w:tcBorders>
              <w:top w:val="single" w:sz="6" w:space="0" w:color="000000"/>
              <w:left w:val="single" w:sz="6" w:space="0" w:color="000000"/>
              <w:bottom w:val="single" w:sz="6" w:space="0" w:color="000000"/>
              <w:right w:val="single" w:sz="6" w:space="0" w:color="000000"/>
            </w:tcBorders>
          </w:tcPr>
          <w:p w:rsidR="004901D9" w:rsidRPr="002E4DEA" w:rsidRDefault="003F281D" w:rsidP="00904D4D">
            <w:pPr>
              <w:pStyle w:val="TableParagraph"/>
              <w:jc w:val="center"/>
              <w:rPr>
                <w:rFonts w:asciiTheme="majorHAnsi" w:eastAsia="Arial" w:hAnsiTheme="majorHAnsi" w:cs="Arial"/>
              </w:rPr>
            </w:pPr>
            <w:r>
              <w:rPr>
                <w:rFonts w:asciiTheme="majorHAnsi" w:eastAsia="Arial" w:hAnsiTheme="majorHAnsi" w:cs="Arial"/>
                <w:w w:val="115"/>
              </w:rPr>
              <w:t>II</w:t>
            </w:r>
            <w:r w:rsidR="00E83916">
              <w:rPr>
                <w:rFonts w:asciiTheme="majorHAnsi" w:eastAsia="Arial" w:hAnsiTheme="majorHAnsi" w:cs="Arial"/>
                <w:w w:val="115"/>
              </w:rPr>
              <w:t>I</w:t>
            </w:r>
          </w:p>
        </w:tc>
        <w:tc>
          <w:tcPr>
            <w:tcW w:w="1877" w:type="dxa"/>
            <w:tcBorders>
              <w:top w:val="single" w:sz="6" w:space="0" w:color="000000"/>
              <w:left w:val="single" w:sz="6" w:space="0" w:color="000000"/>
              <w:bottom w:val="single" w:sz="6" w:space="0" w:color="000000"/>
              <w:right w:val="single" w:sz="6" w:space="0" w:color="000000"/>
            </w:tcBorders>
          </w:tcPr>
          <w:p w:rsidR="004901D9" w:rsidRPr="002E4DEA" w:rsidRDefault="00032176" w:rsidP="00904D4D">
            <w:pPr>
              <w:pStyle w:val="TableParagraph"/>
              <w:jc w:val="center"/>
              <w:rPr>
                <w:rFonts w:asciiTheme="majorHAnsi" w:eastAsia="Arial" w:hAnsiTheme="majorHAnsi" w:cs="Arial"/>
                <w:sz w:val="21"/>
                <w:szCs w:val="21"/>
              </w:rPr>
            </w:pPr>
            <w:r w:rsidRPr="002E4DEA">
              <w:rPr>
                <w:rFonts w:asciiTheme="majorHAnsi" w:eastAsia="Arial" w:hAnsiTheme="majorHAnsi" w:cs="Arial"/>
                <w:sz w:val="21"/>
                <w:szCs w:val="21"/>
              </w:rPr>
              <w:t>87,</w:t>
            </w:r>
            <w:r w:rsidR="00A8690C" w:rsidRPr="002E4DEA">
              <w:rPr>
                <w:rFonts w:asciiTheme="majorHAnsi" w:eastAsia="Arial" w:hAnsiTheme="majorHAnsi" w:cs="Arial"/>
                <w:sz w:val="21"/>
                <w:szCs w:val="21"/>
              </w:rPr>
              <w:t>06</w:t>
            </w:r>
            <w:r w:rsidR="00774325">
              <w:rPr>
                <w:rFonts w:asciiTheme="majorHAnsi" w:eastAsia="Arial" w:hAnsiTheme="majorHAnsi" w:cs="Arial"/>
                <w:sz w:val="21"/>
                <w:szCs w:val="21"/>
              </w:rPr>
              <w:t>%</w:t>
            </w:r>
          </w:p>
        </w:tc>
      </w:tr>
      <w:tr w:rsidR="00774325" w:rsidRPr="002E4DEA" w:rsidTr="00904D4D">
        <w:trPr>
          <w:trHeight w:hRule="exact" w:val="450"/>
          <w:jc w:val="center"/>
        </w:trPr>
        <w:tc>
          <w:tcPr>
            <w:tcW w:w="2754" w:type="dxa"/>
            <w:tcBorders>
              <w:top w:val="single" w:sz="6" w:space="0" w:color="000000"/>
              <w:left w:val="single" w:sz="6" w:space="0" w:color="000000"/>
              <w:bottom w:val="single" w:sz="6" w:space="0" w:color="000000"/>
              <w:right w:val="single" w:sz="6" w:space="0" w:color="000000"/>
            </w:tcBorders>
          </w:tcPr>
          <w:p w:rsidR="00774325" w:rsidRPr="002E4DEA" w:rsidRDefault="00774325" w:rsidP="00904D4D">
            <w:pPr>
              <w:pStyle w:val="TableParagraph"/>
              <w:jc w:val="both"/>
              <w:rPr>
                <w:rFonts w:asciiTheme="majorHAnsi" w:eastAsia="Times New Roman" w:hAnsiTheme="majorHAnsi" w:cs="Times New Roman"/>
                <w:w w:val="90"/>
              </w:rPr>
            </w:pPr>
            <w:r>
              <w:rPr>
                <w:rFonts w:asciiTheme="majorHAnsi" w:eastAsia="Times New Roman" w:hAnsiTheme="majorHAnsi" w:cs="Times New Roman"/>
                <w:w w:val="90"/>
              </w:rPr>
              <w:t xml:space="preserve"> Incidenza mano d’opera</w:t>
            </w:r>
          </w:p>
        </w:tc>
        <w:tc>
          <w:tcPr>
            <w:tcW w:w="1195" w:type="dxa"/>
            <w:tcBorders>
              <w:top w:val="single" w:sz="6" w:space="0" w:color="000000"/>
              <w:left w:val="single" w:sz="6" w:space="0" w:color="000000"/>
              <w:bottom w:val="single" w:sz="6" w:space="0" w:color="000000"/>
              <w:right w:val="single" w:sz="6" w:space="0" w:color="000000"/>
            </w:tcBorders>
          </w:tcPr>
          <w:p w:rsidR="00774325" w:rsidRPr="002E4DEA" w:rsidRDefault="00774325" w:rsidP="00904D4D">
            <w:pPr>
              <w:pStyle w:val="TableParagraph"/>
              <w:jc w:val="center"/>
              <w:rPr>
                <w:rFonts w:asciiTheme="majorHAnsi" w:eastAsia="Arial" w:hAnsiTheme="majorHAnsi" w:cs="Arial"/>
                <w:w w:val="105"/>
                <w:sz w:val="21"/>
                <w:szCs w:val="21"/>
              </w:rPr>
            </w:pPr>
          </w:p>
        </w:tc>
        <w:tc>
          <w:tcPr>
            <w:tcW w:w="1850" w:type="dxa"/>
            <w:tcBorders>
              <w:top w:val="single" w:sz="6" w:space="0" w:color="000000"/>
              <w:left w:val="single" w:sz="6" w:space="0" w:color="000000"/>
              <w:bottom w:val="single" w:sz="6" w:space="0" w:color="000000"/>
              <w:right w:val="single" w:sz="6" w:space="0" w:color="000000"/>
            </w:tcBorders>
          </w:tcPr>
          <w:p w:rsidR="00774325" w:rsidRDefault="00774325" w:rsidP="00904D4D">
            <w:pPr>
              <w:pStyle w:val="TableParagraph"/>
              <w:jc w:val="center"/>
              <w:rPr>
                <w:rFonts w:asciiTheme="majorHAnsi" w:eastAsia="Arial" w:hAnsiTheme="majorHAnsi" w:cs="Arial"/>
                <w:sz w:val="21"/>
                <w:szCs w:val="21"/>
              </w:rPr>
            </w:pPr>
            <w:r>
              <w:rPr>
                <w:rFonts w:asciiTheme="majorHAnsi" w:eastAsia="Arial" w:hAnsiTheme="majorHAnsi" w:cs="Arial"/>
                <w:sz w:val="21"/>
                <w:szCs w:val="21"/>
              </w:rPr>
              <w:t>322.602,87</w:t>
            </w:r>
          </w:p>
        </w:tc>
        <w:tc>
          <w:tcPr>
            <w:tcW w:w="1296" w:type="dxa"/>
            <w:tcBorders>
              <w:top w:val="single" w:sz="6" w:space="0" w:color="000000"/>
              <w:left w:val="single" w:sz="6" w:space="0" w:color="000000"/>
              <w:bottom w:val="single" w:sz="6" w:space="0" w:color="000000"/>
              <w:right w:val="single" w:sz="6" w:space="0" w:color="000000"/>
            </w:tcBorders>
          </w:tcPr>
          <w:p w:rsidR="00774325" w:rsidRDefault="00774325" w:rsidP="00904D4D">
            <w:pPr>
              <w:pStyle w:val="TableParagraph"/>
              <w:ind w:left="-142"/>
              <w:jc w:val="both"/>
              <w:rPr>
                <w:rFonts w:asciiTheme="majorHAnsi" w:eastAsia="Arial" w:hAnsiTheme="majorHAnsi" w:cs="Arial"/>
                <w:w w:val="115"/>
              </w:rPr>
            </w:pPr>
          </w:p>
        </w:tc>
        <w:tc>
          <w:tcPr>
            <w:tcW w:w="1877" w:type="dxa"/>
            <w:tcBorders>
              <w:top w:val="single" w:sz="6" w:space="0" w:color="000000"/>
              <w:left w:val="single" w:sz="6" w:space="0" w:color="000000"/>
              <w:bottom w:val="single" w:sz="6" w:space="0" w:color="000000"/>
              <w:right w:val="single" w:sz="6" w:space="0" w:color="000000"/>
            </w:tcBorders>
          </w:tcPr>
          <w:p w:rsidR="00774325" w:rsidRPr="002E4DEA" w:rsidRDefault="00774325" w:rsidP="00904D4D">
            <w:pPr>
              <w:pStyle w:val="TableParagraph"/>
              <w:ind w:left="-142"/>
              <w:jc w:val="center"/>
              <w:rPr>
                <w:rFonts w:asciiTheme="majorHAnsi" w:eastAsia="Arial" w:hAnsiTheme="majorHAnsi" w:cs="Arial"/>
                <w:sz w:val="21"/>
                <w:szCs w:val="21"/>
              </w:rPr>
            </w:pPr>
            <w:r>
              <w:rPr>
                <w:rFonts w:asciiTheme="majorHAnsi" w:eastAsia="Arial" w:hAnsiTheme="majorHAnsi" w:cs="Arial"/>
                <w:sz w:val="21"/>
                <w:szCs w:val="21"/>
              </w:rPr>
              <w:t>37,32%</w:t>
            </w:r>
          </w:p>
        </w:tc>
      </w:tr>
      <w:tr w:rsidR="004901D9" w:rsidRPr="006155E9" w:rsidTr="00904D4D">
        <w:trPr>
          <w:trHeight w:hRule="exact" w:val="454"/>
          <w:jc w:val="center"/>
        </w:trPr>
        <w:tc>
          <w:tcPr>
            <w:tcW w:w="2754" w:type="dxa"/>
            <w:tcBorders>
              <w:top w:val="single" w:sz="6" w:space="0" w:color="000000"/>
              <w:left w:val="single" w:sz="6" w:space="0" w:color="000000"/>
              <w:bottom w:val="single" w:sz="6" w:space="0" w:color="000000"/>
              <w:right w:val="single" w:sz="6" w:space="0" w:color="000000"/>
            </w:tcBorders>
          </w:tcPr>
          <w:p w:rsidR="004901D9" w:rsidRPr="002E4DEA" w:rsidRDefault="00032176" w:rsidP="00904D4D">
            <w:pPr>
              <w:pStyle w:val="TableParagraph"/>
              <w:jc w:val="both"/>
              <w:rPr>
                <w:rFonts w:asciiTheme="majorHAnsi" w:eastAsia="Arial" w:hAnsiTheme="majorHAnsi" w:cs="Arial"/>
                <w:sz w:val="21"/>
                <w:szCs w:val="21"/>
                <w:lang w:val="it-IT"/>
              </w:rPr>
            </w:pPr>
            <w:r w:rsidRPr="002E4DEA">
              <w:rPr>
                <w:rFonts w:asciiTheme="majorHAnsi" w:eastAsia="Arial" w:hAnsiTheme="majorHAnsi" w:cs="Arial"/>
                <w:b/>
                <w:bCs/>
                <w:sz w:val="21"/>
                <w:szCs w:val="21"/>
                <w:lang w:val="it-IT"/>
              </w:rPr>
              <w:t xml:space="preserve">Categoria </w:t>
            </w:r>
            <w:r w:rsidRPr="002E4DEA">
              <w:rPr>
                <w:rFonts w:asciiTheme="majorHAnsi" w:eastAsia="Arial" w:hAnsiTheme="majorHAnsi" w:cs="Arial"/>
                <w:b/>
                <w:bCs/>
                <w:spacing w:val="10"/>
                <w:sz w:val="21"/>
                <w:szCs w:val="21"/>
                <w:lang w:val="it-IT"/>
              </w:rPr>
              <w:t xml:space="preserve"> </w:t>
            </w:r>
            <w:r w:rsidRPr="002E4DEA">
              <w:rPr>
                <w:rFonts w:asciiTheme="majorHAnsi" w:eastAsia="Arial" w:hAnsiTheme="majorHAnsi" w:cs="Arial"/>
                <w:b/>
                <w:bCs/>
                <w:sz w:val="21"/>
                <w:szCs w:val="21"/>
                <w:lang w:val="it-IT"/>
              </w:rPr>
              <w:t>scorporabile</w:t>
            </w:r>
            <w:r w:rsidR="00833049" w:rsidRPr="002E4DEA">
              <w:rPr>
                <w:rFonts w:asciiTheme="majorHAnsi" w:eastAsia="Arial" w:hAnsiTheme="majorHAnsi" w:cs="Arial"/>
                <w:b/>
                <w:bCs/>
                <w:sz w:val="21"/>
                <w:szCs w:val="21"/>
                <w:lang w:val="it-IT"/>
              </w:rPr>
              <w:t xml:space="preserve"> e subappaltabile per intero</w:t>
            </w:r>
          </w:p>
        </w:tc>
        <w:tc>
          <w:tcPr>
            <w:tcW w:w="1195" w:type="dxa"/>
            <w:tcBorders>
              <w:top w:val="single" w:sz="6" w:space="0" w:color="000000"/>
              <w:left w:val="single" w:sz="6" w:space="0" w:color="000000"/>
              <w:bottom w:val="single" w:sz="6" w:space="0" w:color="000000"/>
              <w:right w:val="single" w:sz="6" w:space="0" w:color="000000"/>
            </w:tcBorders>
          </w:tcPr>
          <w:p w:rsidR="004901D9" w:rsidRPr="002E4DEA" w:rsidRDefault="004901D9" w:rsidP="00904D4D">
            <w:pPr>
              <w:jc w:val="center"/>
              <w:rPr>
                <w:rFonts w:asciiTheme="majorHAnsi" w:hAnsiTheme="majorHAnsi"/>
                <w:lang w:val="it-IT"/>
              </w:rPr>
            </w:pPr>
          </w:p>
        </w:tc>
        <w:tc>
          <w:tcPr>
            <w:tcW w:w="1850" w:type="dxa"/>
            <w:tcBorders>
              <w:top w:val="single" w:sz="6" w:space="0" w:color="000000"/>
              <w:left w:val="single" w:sz="6" w:space="0" w:color="000000"/>
              <w:bottom w:val="single" w:sz="6" w:space="0" w:color="000000"/>
              <w:right w:val="single" w:sz="6" w:space="0" w:color="000000"/>
            </w:tcBorders>
          </w:tcPr>
          <w:p w:rsidR="004901D9" w:rsidRPr="002E4DEA" w:rsidRDefault="004901D9" w:rsidP="00904D4D">
            <w:pPr>
              <w:jc w:val="center"/>
              <w:rPr>
                <w:rFonts w:asciiTheme="majorHAnsi" w:hAnsiTheme="majorHAnsi"/>
                <w:lang w:val="it-IT"/>
              </w:rPr>
            </w:pPr>
          </w:p>
        </w:tc>
        <w:tc>
          <w:tcPr>
            <w:tcW w:w="1296" w:type="dxa"/>
            <w:tcBorders>
              <w:top w:val="single" w:sz="6" w:space="0" w:color="000000"/>
              <w:left w:val="single" w:sz="6" w:space="0" w:color="000000"/>
              <w:bottom w:val="single" w:sz="6" w:space="0" w:color="000000"/>
              <w:right w:val="single" w:sz="6" w:space="0" w:color="000000"/>
            </w:tcBorders>
          </w:tcPr>
          <w:p w:rsidR="004901D9" w:rsidRPr="002E4DEA" w:rsidRDefault="004901D9" w:rsidP="00904D4D">
            <w:pPr>
              <w:ind w:left="-142"/>
              <w:jc w:val="both"/>
              <w:rPr>
                <w:rFonts w:asciiTheme="majorHAnsi" w:hAnsiTheme="majorHAnsi"/>
                <w:lang w:val="it-IT"/>
              </w:rPr>
            </w:pPr>
          </w:p>
        </w:tc>
        <w:tc>
          <w:tcPr>
            <w:tcW w:w="1877" w:type="dxa"/>
            <w:tcBorders>
              <w:top w:val="single" w:sz="6" w:space="0" w:color="000000"/>
              <w:left w:val="single" w:sz="6" w:space="0" w:color="000000"/>
              <w:bottom w:val="single" w:sz="6" w:space="0" w:color="000000"/>
              <w:right w:val="single" w:sz="6" w:space="0" w:color="000000"/>
            </w:tcBorders>
          </w:tcPr>
          <w:p w:rsidR="004901D9" w:rsidRPr="002E4DEA" w:rsidRDefault="004901D9" w:rsidP="00904D4D">
            <w:pPr>
              <w:ind w:left="-142"/>
              <w:jc w:val="center"/>
              <w:rPr>
                <w:rFonts w:asciiTheme="majorHAnsi" w:hAnsiTheme="majorHAnsi"/>
                <w:lang w:val="it-IT"/>
              </w:rPr>
            </w:pPr>
          </w:p>
        </w:tc>
      </w:tr>
      <w:tr w:rsidR="00774325" w:rsidRPr="002E4DEA" w:rsidTr="00904D4D">
        <w:trPr>
          <w:trHeight w:hRule="exact" w:val="508"/>
          <w:jc w:val="center"/>
        </w:trPr>
        <w:tc>
          <w:tcPr>
            <w:tcW w:w="2754" w:type="dxa"/>
            <w:tcBorders>
              <w:top w:val="single" w:sz="6" w:space="0" w:color="000000"/>
              <w:left w:val="single" w:sz="6" w:space="0" w:color="000000"/>
              <w:bottom w:val="single" w:sz="6" w:space="0" w:color="000000"/>
              <w:right w:val="single" w:sz="6" w:space="0" w:color="000000"/>
            </w:tcBorders>
          </w:tcPr>
          <w:p w:rsidR="00774325" w:rsidRPr="002E4DEA" w:rsidRDefault="00774325" w:rsidP="00904D4D">
            <w:pPr>
              <w:pStyle w:val="TableParagraph"/>
              <w:jc w:val="both"/>
              <w:rPr>
                <w:rFonts w:asciiTheme="majorHAnsi" w:eastAsia="Arial" w:hAnsiTheme="majorHAnsi" w:cs="Arial"/>
                <w:sz w:val="21"/>
                <w:szCs w:val="21"/>
              </w:rPr>
            </w:pPr>
            <w:r w:rsidRPr="002E4DEA">
              <w:rPr>
                <w:rFonts w:asciiTheme="majorHAnsi" w:eastAsia="Arial" w:hAnsiTheme="majorHAnsi" w:cs="Arial"/>
                <w:bCs/>
                <w:sz w:val="21"/>
                <w:szCs w:val="21"/>
                <w:lang w:val="it-IT"/>
              </w:rPr>
              <w:t xml:space="preserve">Opere </w:t>
            </w:r>
            <w:r w:rsidRPr="002E4DEA">
              <w:rPr>
                <w:rFonts w:asciiTheme="majorHAnsi" w:eastAsia="Arial" w:hAnsiTheme="majorHAnsi" w:cs="Arial"/>
                <w:bCs/>
                <w:sz w:val="21"/>
                <w:szCs w:val="21"/>
              </w:rPr>
              <w:t>Impiantistiche</w:t>
            </w:r>
          </w:p>
        </w:tc>
        <w:tc>
          <w:tcPr>
            <w:tcW w:w="1195" w:type="dxa"/>
            <w:tcBorders>
              <w:top w:val="single" w:sz="6" w:space="0" w:color="000000"/>
              <w:left w:val="single" w:sz="6" w:space="0" w:color="000000"/>
              <w:bottom w:val="single" w:sz="6" w:space="0" w:color="000000"/>
              <w:right w:val="single" w:sz="6" w:space="0" w:color="000000"/>
            </w:tcBorders>
          </w:tcPr>
          <w:p w:rsidR="00774325" w:rsidRPr="002E4DEA" w:rsidRDefault="00774325" w:rsidP="00904D4D">
            <w:pPr>
              <w:pStyle w:val="TableParagraph"/>
              <w:jc w:val="center"/>
              <w:rPr>
                <w:rFonts w:asciiTheme="majorHAnsi" w:eastAsia="Arial" w:hAnsiTheme="majorHAnsi" w:cs="Arial"/>
                <w:sz w:val="21"/>
                <w:szCs w:val="21"/>
              </w:rPr>
            </w:pPr>
            <w:r w:rsidRPr="002E4DEA">
              <w:rPr>
                <w:rFonts w:asciiTheme="majorHAnsi" w:eastAsia="Arial" w:hAnsiTheme="majorHAnsi" w:cs="Arial"/>
                <w:w w:val="105"/>
                <w:sz w:val="21"/>
                <w:szCs w:val="21"/>
              </w:rPr>
              <w:t>OG11</w:t>
            </w:r>
          </w:p>
        </w:tc>
        <w:tc>
          <w:tcPr>
            <w:tcW w:w="1850" w:type="dxa"/>
            <w:tcBorders>
              <w:top w:val="single" w:sz="6" w:space="0" w:color="000000"/>
              <w:left w:val="single" w:sz="6" w:space="0" w:color="000000"/>
              <w:bottom w:val="single" w:sz="6" w:space="0" w:color="000000"/>
              <w:right w:val="single" w:sz="6" w:space="0" w:color="000000"/>
            </w:tcBorders>
          </w:tcPr>
          <w:p w:rsidR="00774325" w:rsidRPr="002E4DEA" w:rsidRDefault="00774325" w:rsidP="00904D4D">
            <w:pPr>
              <w:pStyle w:val="TableParagraph"/>
              <w:jc w:val="center"/>
              <w:rPr>
                <w:rFonts w:asciiTheme="majorHAnsi" w:eastAsia="Arial" w:hAnsiTheme="majorHAnsi" w:cs="Arial"/>
                <w:sz w:val="21"/>
                <w:szCs w:val="21"/>
              </w:rPr>
            </w:pPr>
            <w:r>
              <w:rPr>
                <w:rFonts w:asciiTheme="majorHAnsi" w:eastAsia="Arial" w:hAnsiTheme="majorHAnsi" w:cs="Arial"/>
                <w:sz w:val="21"/>
                <w:szCs w:val="21"/>
              </w:rPr>
              <w:t>128.480,72</w:t>
            </w:r>
          </w:p>
        </w:tc>
        <w:tc>
          <w:tcPr>
            <w:tcW w:w="1296" w:type="dxa"/>
            <w:tcBorders>
              <w:top w:val="single" w:sz="6" w:space="0" w:color="000000"/>
              <w:left w:val="single" w:sz="6" w:space="0" w:color="000000"/>
              <w:bottom w:val="single" w:sz="6" w:space="0" w:color="000000"/>
              <w:right w:val="single" w:sz="6" w:space="0" w:color="000000"/>
            </w:tcBorders>
          </w:tcPr>
          <w:p w:rsidR="00774325" w:rsidRPr="002E4DEA" w:rsidRDefault="00774325" w:rsidP="00904D4D">
            <w:pPr>
              <w:pStyle w:val="TableParagraph"/>
              <w:ind w:left="-142"/>
              <w:jc w:val="center"/>
              <w:rPr>
                <w:rFonts w:asciiTheme="majorHAnsi" w:eastAsia="Times New Roman" w:hAnsiTheme="majorHAnsi" w:cs="Times New Roman"/>
              </w:rPr>
            </w:pPr>
            <w:r>
              <w:rPr>
                <w:rFonts w:asciiTheme="majorHAnsi" w:eastAsia="Arial" w:hAnsiTheme="majorHAnsi" w:cs="Arial"/>
                <w:w w:val="115"/>
              </w:rPr>
              <w:t>II</w:t>
            </w:r>
          </w:p>
        </w:tc>
        <w:tc>
          <w:tcPr>
            <w:tcW w:w="1877" w:type="dxa"/>
            <w:tcBorders>
              <w:top w:val="single" w:sz="6" w:space="0" w:color="000000"/>
              <w:left w:val="single" w:sz="6" w:space="0" w:color="000000"/>
              <w:bottom w:val="single" w:sz="6" w:space="0" w:color="000000"/>
              <w:right w:val="single" w:sz="6" w:space="0" w:color="000000"/>
            </w:tcBorders>
          </w:tcPr>
          <w:p w:rsidR="00774325" w:rsidRPr="002E4DEA" w:rsidRDefault="00774325" w:rsidP="00904D4D">
            <w:pPr>
              <w:pStyle w:val="TableParagraph"/>
              <w:ind w:left="-142"/>
              <w:jc w:val="center"/>
              <w:rPr>
                <w:rFonts w:asciiTheme="majorHAnsi" w:eastAsia="Arial" w:hAnsiTheme="majorHAnsi" w:cs="Arial"/>
                <w:sz w:val="21"/>
                <w:szCs w:val="21"/>
              </w:rPr>
            </w:pPr>
            <w:r w:rsidRPr="002E4DEA">
              <w:rPr>
                <w:rFonts w:asciiTheme="majorHAnsi" w:eastAsia="Arial" w:hAnsiTheme="majorHAnsi" w:cs="Arial"/>
                <w:w w:val="105"/>
                <w:sz w:val="21"/>
                <w:szCs w:val="21"/>
              </w:rPr>
              <w:t>12,94</w:t>
            </w:r>
            <w:r>
              <w:rPr>
                <w:rFonts w:asciiTheme="majorHAnsi" w:eastAsia="Arial" w:hAnsiTheme="majorHAnsi" w:cs="Arial"/>
                <w:w w:val="105"/>
                <w:sz w:val="21"/>
                <w:szCs w:val="21"/>
              </w:rPr>
              <w:t>%</w:t>
            </w:r>
          </w:p>
        </w:tc>
      </w:tr>
      <w:tr w:rsidR="004901D9" w:rsidRPr="002E4DEA" w:rsidTr="00904D4D">
        <w:trPr>
          <w:trHeight w:hRule="exact" w:val="508"/>
          <w:jc w:val="center"/>
        </w:trPr>
        <w:tc>
          <w:tcPr>
            <w:tcW w:w="2754" w:type="dxa"/>
            <w:tcBorders>
              <w:top w:val="single" w:sz="6" w:space="0" w:color="000000"/>
              <w:left w:val="single" w:sz="6" w:space="0" w:color="000000"/>
              <w:bottom w:val="single" w:sz="6" w:space="0" w:color="000000"/>
              <w:right w:val="single" w:sz="6" w:space="0" w:color="000000"/>
            </w:tcBorders>
          </w:tcPr>
          <w:p w:rsidR="004901D9" w:rsidRPr="002E4DEA" w:rsidRDefault="00774325" w:rsidP="00904D4D">
            <w:pPr>
              <w:pStyle w:val="TableParagraph"/>
              <w:jc w:val="both"/>
              <w:rPr>
                <w:rFonts w:asciiTheme="majorHAnsi" w:eastAsia="Arial" w:hAnsiTheme="majorHAnsi" w:cs="Arial"/>
                <w:sz w:val="21"/>
                <w:szCs w:val="21"/>
              </w:rPr>
            </w:pPr>
            <w:r>
              <w:rPr>
                <w:rFonts w:asciiTheme="majorHAnsi" w:eastAsia="Times New Roman" w:hAnsiTheme="majorHAnsi" w:cs="Times New Roman"/>
                <w:w w:val="90"/>
              </w:rPr>
              <w:t>Incidenza mano d’opera</w:t>
            </w:r>
          </w:p>
        </w:tc>
        <w:tc>
          <w:tcPr>
            <w:tcW w:w="1195" w:type="dxa"/>
            <w:tcBorders>
              <w:top w:val="single" w:sz="6" w:space="0" w:color="000000"/>
              <w:left w:val="single" w:sz="6" w:space="0" w:color="000000"/>
              <w:bottom w:val="single" w:sz="6" w:space="0" w:color="000000"/>
              <w:right w:val="single" w:sz="6" w:space="0" w:color="000000"/>
            </w:tcBorders>
          </w:tcPr>
          <w:p w:rsidR="004901D9" w:rsidRPr="002E4DEA" w:rsidRDefault="004901D9" w:rsidP="00904D4D">
            <w:pPr>
              <w:pStyle w:val="TableParagraph"/>
              <w:jc w:val="both"/>
              <w:rPr>
                <w:rFonts w:asciiTheme="majorHAnsi" w:eastAsia="Arial" w:hAnsiTheme="majorHAnsi" w:cs="Arial"/>
                <w:sz w:val="21"/>
                <w:szCs w:val="21"/>
              </w:rPr>
            </w:pPr>
          </w:p>
        </w:tc>
        <w:tc>
          <w:tcPr>
            <w:tcW w:w="1850" w:type="dxa"/>
            <w:tcBorders>
              <w:top w:val="single" w:sz="6" w:space="0" w:color="000000"/>
              <w:left w:val="single" w:sz="6" w:space="0" w:color="000000"/>
              <w:bottom w:val="single" w:sz="6" w:space="0" w:color="000000"/>
              <w:right w:val="single" w:sz="6" w:space="0" w:color="000000"/>
            </w:tcBorders>
          </w:tcPr>
          <w:p w:rsidR="004901D9" w:rsidRPr="002E4DEA" w:rsidRDefault="00774325" w:rsidP="00904D4D">
            <w:pPr>
              <w:pStyle w:val="TableParagraph"/>
              <w:jc w:val="center"/>
              <w:rPr>
                <w:rFonts w:asciiTheme="majorHAnsi" w:eastAsia="Arial" w:hAnsiTheme="majorHAnsi" w:cs="Arial"/>
                <w:sz w:val="21"/>
                <w:szCs w:val="21"/>
              </w:rPr>
            </w:pPr>
            <w:r>
              <w:rPr>
                <w:rFonts w:asciiTheme="majorHAnsi" w:eastAsia="Arial" w:hAnsiTheme="majorHAnsi" w:cs="Arial"/>
                <w:sz w:val="21"/>
                <w:szCs w:val="21"/>
              </w:rPr>
              <w:t>54.700,75</w:t>
            </w:r>
          </w:p>
        </w:tc>
        <w:tc>
          <w:tcPr>
            <w:tcW w:w="1296" w:type="dxa"/>
            <w:tcBorders>
              <w:top w:val="single" w:sz="6" w:space="0" w:color="000000"/>
              <w:left w:val="single" w:sz="6" w:space="0" w:color="000000"/>
              <w:bottom w:val="single" w:sz="6" w:space="0" w:color="000000"/>
              <w:right w:val="single" w:sz="6" w:space="0" w:color="000000"/>
            </w:tcBorders>
          </w:tcPr>
          <w:p w:rsidR="004901D9" w:rsidRPr="002E4DEA" w:rsidRDefault="004901D9" w:rsidP="00904D4D">
            <w:pPr>
              <w:pStyle w:val="TableParagraph"/>
              <w:ind w:left="-142"/>
              <w:jc w:val="both"/>
              <w:rPr>
                <w:rFonts w:asciiTheme="majorHAnsi" w:eastAsia="Times New Roman" w:hAnsiTheme="majorHAnsi" w:cs="Times New Roman"/>
              </w:rPr>
            </w:pPr>
          </w:p>
        </w:tc>
        <w:tc>
          <w:tcPr>
            <w:tcW w:w="1877" w:type="dxa"/>
            <w:tcBorders>
              <w:top w:val="single" w:sz="6" w:space="0" w:color="000000"/>
              <w:left w:val="single" w:sz="6" w:space="0" w:color="000000"/>
              <w:bottom w:val="single" w:sz="6" w:space="0" w:color="000000"/>
              <w:right w:val="single" w:sz="6" w:space="0" w:color="000000"/>
            </w:tcBorders>
          </w:tcPr>
          <w:p w:rsidR="004901D9" w:rsidRPr="002E4DEA" w:rsidRDefault="00774325" w:rsidP="00904D4D">
            <w:pPr>
              <w:pStyle w:val="TableParagraph"/>
              <w:ind w:left="-142"/>
              <w:jc w:val="center"/>
              <w:rPr>
                <w:rFonts w:asciiTheme="majorHAnsi" w:eastAsia="Arial" w:hAnsiTheme="majorHAnsi" w:cs="Arial"/>
                <w:sz w:val="21"/>
                <w:szCs w:val="21"/>
              </w:rPr>
            </w:pPr>
            <w:r>
              <w:rPr>
                <w:rFonts w:asciiTheme="majorHAnsi" w:eastAsia="Arial" w:hAnsiTheme="majorHAnsi" w:cs="Arial"/>
                <w:w w:val="105"/>
                <w:sz w:val="21"/>
                <w:szCs w:val="21"/>
              </w:rPr>
              <w:t>42,575%</w:t>
            </w:r>
          </w:p>
        </w:tc>
      </w:tr>
      <w:tr w:rsidR="008358E3" w:rsidRPr="002E4DEA" w:rsidTr="00904D4D">
        <w:trPr>
          <w:trHeight w:hRule="exact" w:val="508"/>
          <w:jc w:val="center"/>
        </w:trPr>
        <w:tc>
          <w:tcPr>
            <w:tcW w:w="2754" w:type="dxa"/>
            <w:tcBorders>
              <w:top w:val="single" w:sz="6" w:space="0" w:color="000000"/>
              <w:left w:val="single" w:sz="6" w:space="0" w:color="000000"/>
              <w:bottom w:val="single" w:sz="6" w:space="0" w:color="000000"/>
              <w:right w:val="single" w:sz="6" w:space="0" w:color="000000"/>
            </w:tcBorders>
          </w:tcPr>
          <w:p w:rsidR="008358E3" w:rsidRDefault="008358E3" w:rsidP="00904D4D">
            <w:pPr>
              <w:pStyle w:val="TableParagraph"/>
              <w:jc w:val="both"/>
              <w:rPr>
                <w:rFonts w:asciiTheme="majorHAnsi" w:eastAsia="Times New Roman" w:hAnsiTheme="majorHAnsi" w:cs="Times New Roman"/>
                <w:w w:val="90"/>
              </w:rPr>
            </w:pPr>
            <w:r>
              <w:rPr>
                <w:rFonts w:asciiTheme="majorHAnsi" w:eastAsia="Times New Roman" w:hAnsiTheme="majorHAnsi" w:cs="Times New Roman"/>
                <w:w w:val="90"/>
              </w:rPr>
              <w:t xml:space="preserve"> Costi della sicurezza</w:t>
            </w:r>
          </w:p>
        </w:tc>
        <w:tc>
          <w:tcPr>
            <w:tcW w:w="1195" w:type="dxa"/>
            <w:tcBorders>
              <w:top w:val="single" w:sz="6" w:space="0" w:color="000000"/>
              <w:left w:val="single" w:sz="6" w:space="0" w:color="000000"/>
              <w:bottom w:val="single" w:sz="6" w:space="0" w:color="000000"/>
              <w:right w:val="single" w:sz="6" w:space="0" w:color="000000"/>
            </w:tcBorders>
          </w:tcPr>
          <w:p w:rsidR="008358E3" w:rsidRPr="002E4DEA" w:rsidRDefault="008358E3" w:rsidP="00904D4D">
            <w:pPr>
              <w:pStyle w:val="TableParagraph"/>
              <w:jc w:val="both"/>
              <w:rPr>
                <w:rFonts w:asciiTheme="majorHAnsi" w:eastAsia="Arial" w:hAnsiTheme="majorHAnsi" w:cs="Arial"/>
                <w:sz w:val="21"/>
                <w:szCs w:val="21"/>
              </w:rPr>
            </w:pPr>
          </w:p>
        </w:tc>
        <w:tc>
          <w:tcPr>
            <w:tcW w:w="1850" w:type="dxa"/>
            <w:tcBorders>
              <w:top w:val="single" w:sz="6" w:space="0" w:color="000000"/>
              <w:left w:val="single" w:sz="6" w:space="0" w:color="000000"/>
              <w:bottom w:val="single" w:sz="6" w:space="0" w:color="000000"/>
              <w:right w:val="single" w:sz="6" w:space="0" w:color="000000"/>
            </w:tcBorders>
          </w:tcPr>
          <w:p w:rsidR="008358E3" w:rsidRDefault="008358E3" w:rsidP="00904D4D">
            <w:pPr>
              <w:pStyle w:val="TableParagraph"/>
              <w:jc w:val="center"/>
              <w:rPr>
                <w:rFonts w:asciiTheme="majorHAnsi" w:eastAsia="Arial" w:hAnsiTheme="majorHAnsi" w:cs="Arial"/>
                <w:sz w:val="21"/>
                <w:szCs w:val="21"/>
              </w:rPr>
            </w:pPr>
            <w:r>
              <w:rPr>
                <w:rFonts w:asciiTheme="majorHAnsi" w:eastAsia="Arial" w:hAnsiTheme="majorHAnsi" w:cs="Arial"/>
                <w:sz w:val="21"/>
                <w:szCs w:val="21"/>
              </w:rPr>
              <w:t>50.518,98</w:t>
            </w:r>
          </w:p>
        </w:tc>
        <w:tc>
          <w:tcPr>
            <w:tcW w:w="1296" w:type="dxa"/>
            <w:tcBorders>
              <w:top w:val="single" w:sz="6" w:space="0" w:color="000000"/>
              <w:left w:val="single" w:sz="6" w:space="0" w:color="000000"/>
              <w:bottom w:val="single" w:sz="6" w:space="0" w:color="000000"/>
              <w:right w:val="single" w:sz="6" w:space="0" w:color="000000"/>
            </w:tcBorders>
          </w:tcPr>
          <w:p w:rsidR="008358E3" w:rsidRPr="002E4DEA" w:rsidRDefault="008358E3" w:rsidP="00904D4D">
            <w:pPr>
              <w:pStyle w:val="TableParagraph"/>
              <w:ind w:left="-142"/>
              <w:jc w:val="both"/>
              <w:rPr>
                <w:rFonts w:asciiTheme="majorHAnsi" w:eastAsia="Times New Roman" w:hAnsiTheme="majorHAnsi" w:cs="Times New Roman"/>
              </w:rPr>
            </w:pPr>
          </w:p>
        </w:tc>
        <w:tc>
          <w:tcPr>
            <w:tcW w:w="1877" w:type="dxa"/>
            <w:tcBorders>
              <w:top w:val="single" w:sz="6" w:space="0" w:color="000000"/>
              <w:left w:val="single" w:sz="6" w:space="0" w:color="000000"/>
              <w:bottom w:val="single" w:sz="6" w:space="0" w:color="000000"/>
              <w:right w:val="single" w:sz="6" w:space="0" w:color="000000"/>
            </w:tcBorders>
          </w:tcPr>
          <w:p w:rsidR="008358E3" w:rsidRDefault="008358E3" w:rsidP="00904D4D">
            <w:pPr>
              <w:pStyle w:val="TableParagraph"/>
              <w:ind w:left="-142"/>
              <w:jc w:val="center"/>
              <w:rPr>
                <w:rFonts w:asciiTheme="majorHAnsi" w:eastAsia="Arial" w:hAnsiTheme="majorHAnsi" w:cs="Arial"/>
                <w:w w:val="105"/>
                <w:sz w:val="21"/>
                <w:szCs w:val="21"/>
              </w:rPr>
            </w:pPr>
          </w:p>
        </w:tc>
      </w:tr>
    </w:tbl>
    <w:p w:rsidR="00194739" w:rsidRDefault="00194739" w:rsidP="00904D4D">
      <w:pPr>
        <w:ind w:left="-142"/>
        <w:jc w:val="both"/>
        <w:rPr>
          <w:rFonts w:asciiTheme="majorHAnsi" w:eastAsia="Times New Roman" w:hAnsiTheme="majorHAnsi" w:cs="Times New Roman"/>
          <w:w w:val="105"/>
          <w:lang w:val="it-IT"/>
        </w:rPr>
      </w:pPr>
    </w:p>
    <w:p w:rsidR="00194739" w:rsidRDefault="00194739" w:rsidP="00904D4D">
      <w:pPr>
        <w:ind w:left="-142"/>
        <w:jc w:val="both"/>
        <w:rPr>
          <w:rFonts w:asciiTheme="majorHAnsi" w:eastAsia="Times New Roman" w:hAnsiTheme="majorHAnsi" w:cs="Times New Roman"/>
          <w:w w:val="105"/>
          <w:lang w:val="it-IT"/>
        </w:rPr>
      </w:pPr>
      <w:r>
        <w:rPr>
          <w:rFonts w:asciiTheme="majorHAnsi" w:eastAsia="Times New Roman" w:hAnsiTheme="majorHAnsi" w:cs="Times New Roman"/>
          <w:w w:val="105"/>
          <w:lang w:val="it-IT"/>
        </w:rPr>
        <w:t xml:space="preserve">Numero di riferimento della nomenclatura </w:t>
      </w:r>
      <w:r w:rsidRPr="00194739">
        <w:rPr>
          <w:rFonts w:asciiTheme="majorHAnsi" w:eastAsia="Times New Roman" w:hAnsiTheme="majorHAnsi" w:cs="Times New Roman"/>
          <w:b/>
          <w:w w:val="105"/>
          <w:lang w:val="it-IT"/>
        </w:rPr>
        <w:t xml:space="preserve">CPV: </w:t>
      </w:r>
      <w:r w:rsidR="006C633A">
        <w:rPr>
          <w:rFonts w:asciiTheme="majorHAnsi" w:eastAsia="Times New Roman" w:hAnsiTheme="majorHAnsi" w:cs="Times New Roman"/>
          <w:b/>
          <w:w w:val="105"/>
          <w:lang w:val="it-IT"/>
        </w:rPr>
        <w:t>45215400-1</w:t>
      </w:r>
      <w:r>
        <w:rPr>
          <w:rFonts w:asciiTheme="majorHAnsi" w:eastAsia="Times New Roman" w:hAnsiTheme="majorHAnsi" w:cs="Times New Roman"/>
          <w:w w:val="105"/>
          <w:lang w:val="it-IT"/>
        </w:rPr>
        <w:t>.</w:t>
      </w:r>
    </w:p>
    <w:p w:rsidR="00226EB2" w:rsidRPr="002E4DEA" w:rsidRDefault="00226EB2" w:rsidP="00904D4D">
      <w:pPr>
        <w:pStyle w:val="Corpotesto"/>
        <w:tabs>
          <w:tab w:val="left" w:pos="1871"/>
        </w:tabs>
        <w:ind w:left="-142"/>
        <w:jc w:val="both"/>
        <w:rPr>
          <w:rFonts w:asciiTheme="majorHAnsi" w:hAnsiTheme="majorHAnsi"/>
          <w:lang w:val="it-IT"/>
        </w:rPr>
      </w:pPr>
    </w:p>
    <w:p w:rsidR="00226EB2" w:rsidRPr="002E4DEA" w:rsidRDefault="00226EB2" w:rsidP="00904D4D">
      <w:pPr>
        <w:pStyle w:val="Corpotesto"/>
        <w:ind w:left="-142"/>
        <w:jc w:val="both"/>
        <w:rPr>
          <w:rFonts w:asciiTheme="majorHAnsi" w:hAnsiTheme="majorHAnsi"/>
          <w:b/>
          <w:w w:val="95"/>
          <w:lang w:val="it-IT"/>
        </w:rPr>
      </w:pPr>
      <w:r w:rsidRPr="002E4DEA">
        <w:rPr>
          <w:rFonts w:asciiTheme="majorHAnsi" w:hAnsiTheme="majorHAnsi"/>
          <w:w w:val="95"/>
          <w:lang w:val="it-IT"/>
        </w:rPr>
        <w:t xml:space="preserve">N.B: </w:t>
      </w:r>
      <w:r w:rsidRPr="002E4DEA">
        <w:rPr>
          <w:rFonts w:asciiTheme="majorHAnsi" w:hAnsiTheme="majorHAnsi"/>
          <w:b/>
          <w:w w:val="95"/>
          <w:lang w:val="it-IT"/>
        </w:rPr>
        <w:t>SUBAPPALTO:</w:t>
      </w:r>
    </w:p>
    <w:p w:rsidR="003673B3" w:rsidRPr="003673B3" w:rsidRDefault="00226EB2" w:rsidP="00904D4D">
      <w:pPr>
        <w:tabs>
          <w:tab w:val="left" w:pos="8789"/>
        </w:tabs>
        <w:autoSpaceDE w:val="0"/>
        <w:autoSpaceDN w:val="0"/>
        <w:adjustRightInd w:val="0"/>
        <w:spacing w:before="218" w:line="240" w:lineRule="exact"/>
        <w:ind w:left="-142" w:right="20"/>
        <w:jc w:val="both"/>
        <w:rPr>
          <w:rFonts w:ascii="Times New Roman" w:hAnsi="Times New Roman"/>
          <w:color w:val="000000"/>
          <w:spacing w:val="-3"/>
          <w:lang w:val="it-IT"/>
        </w:rPr>
      </w:pPr>
      <w:r w:rsidRPr="002E4DEA">
        <w:rPr>
          <w:rFonts w:asciiTheme="majorHAnsi" w:hAnsiTheme="majorHAnsi"/>
          <w:w w:val="95"/>
          <w:lang w:val="it-IT"/>
        </w:rPr>
        <w:t>Ai sensi dell’art. 108 DPR 207/2010 e dell’art. 37 co</w:t>
      </w:r>
      <w:r w:rsidR="00B54F96">
        <w:rPr>
          <w:rFonts w:asciiTheme="majorHAnsi" w:hAnsiTheme="majorHAnsi"/>
          <w:w w:val="95"/>
          <w:lang w:val="it-IT"/>
        </w:rPr>
        <w:t>mma</w:t>
      </w:r>
      <w:r w:rsidRPr="002E4DEA">
        <w:rPr>
          <w:rFonts w:asciiTheme="majorHAnsi" w:hAnsiTheme="majorHAnsi"/>
          <w:w w:val="95"/>
          <w:lang w:val="it-IT"/>
        </w:rPr>
        <w:t xml:space="preserve">. 11 del d.lgs. 163/2006, in considerazione delle specifiche caratteristiche delle opere da eseguire, sono scorporabili e subappaltabili nel limite fissato per la categoria prevalente: fino al 30% della cat. OG1 e della OG11; per le categorie </w:t>
      </w:r>
      <w:r w:rsidR="00EC6889">
        <w:rPr>
          <w:rFonts w:asciiTheme="majorHAnsi" w:hAnsiTheme="majorHAnsi"/>
          <w:w w:val="95"/>
          <w:lang w:val="it-IT"/>
        </w:rPr>
        <w:t>scorporabili e subappaltabili,</w:t>
      </w:r>
      <w:r w:rsidRPr="002E4DEA">
        <w:rPr>
          <w:rFonts w:asciiTheme="majorHAnsi" w:hAnsiTheme="majorHAnsi"/>
          <w:w w:val="95"/>
          <w:lang w:val="it-IT"/>
        </w:rPr>
        <w:t xml:space="preserve"> il subappalto non può essere artificiosamente suddiviso in più contratti.</w:t>
      </w:r>
      <w:r w:rsidR="003673B3" w:rsidRPr="003673B3">
        <w:rPr>
          <w:rFonts w:ascii="Times New Roman" w:hAnsi="Times New Roman"/>
          <w:color w:val="000000"/>
          <w:w w:val="106"/>
          <w:lang w:val="it-IT"/>
        </w:rPr>
        <w:t xml:space="preserve"> Il concorrente deve indicare all'atto dell'offerta i lavori o le parti di opere che intende </w:t>
      </w:r>
      <w:r w:rsidR="003673B3" w:rsidRPr="003673B3">
        <w:rPr>
          <w:rFonts w:ascii="Times New Roman" w:hAnsi="Times New Roman"/>
          <w:color w:val="000000"/>
          <w:spacing w:val="-2"/>
          <w:lang w:val="it-IT"/>
        </w:rPr>
        <w:t>subappaltare o concedere in cottimo in conformità a quanto previsto dall’art.118 del Codice</w:t>
      </w:r>
      <w:r w:rsidR="003673B3">
        <w:rPr>
          <w:rFonts w:ascii="Times New Roman" w:hAnsi="Times New Roman"/>
          <w:color w:val="000000"/>
          <w:spacing w:val="-2"/>
          <w:lang w:val="it-IT"/>
        </w:rPr>
        <w:t xml:space="preserve"> </w:t>
      </w:r>
      <w:r w:rsidR="003673B3" w:rsidRPr="003673B3">
        <w:rPr>
          <w:rFonts w:ascii="Times New Roman" w:hAnsi="Times New Roman"/>
          <w:color w:val="000000"/>
          <w:lang w:val="it-IT"/>
        </w:rPr>
        <w:t>e dall’art.170 del Regolamento; in mancanza di tali</w:t>
      </w:r>
      <w:r w:rsidR="003673B3">
        <w:rPr>
          <w:rFonts w:ascii="Times New Roman" w:hAnsi="Times New Roman"/>
          <w:color w:val="000000"/>
          <w:lang w:val="it-IT"/>
        </w:rPr>
        <w:t xml:space="preserve"> i</w:t>
      </w:r>
      <w:r w:rsidR="003673B3" w:rsidRPr="003673B3">
        <w:rPr>
          <w:rFonts w:ascii="Times New Roman" w:hAnsi="Times New Roman"/>
          <w:color w:val="000000"/>
          <w:lang w:val="it-IT"/>
        </w:rPr>
        <w:t>ndicazioni il successivo subappalto è</w:t>
      </w:r>
      <w:r w:rsidR="003673B3">
        <w:rPr>
          <w:rFonts w:ascii="Times New Roman" w:hAnsi="Times New Roman"/>
          <w:color w:val="000000"/>
          <w:lang w:val="it-IT"/>
        </w:rPr>
        <w:t xml:space="preserve"> </w:t>
      </w:r>
      <w:r w:rsidR="003673B3" w:rsidRPr="003673B3">
        <w:rPr>
          <w:rFonts w:ascii="Times New Roman" w:hAnsi="Times New Roman"/>
          <w:color w:val="000000"/>
          <w:spacing w:val="-3"/>
          <w:lang w:val="it-IT"/>
        </w:rPr>
        <w:t xml:space="preserve">vietato. </w:t>
      </w:r>
    </w:p>
    <w:p w:rsidR="003673B3" w:rsidRDefault="003673B3" w:rsidP="00904D4D">
      <w:pPr>
        <w:pStyle w:val="Corpotesto"/>
        <w:ind w:left="-142"/>
        <w:jc w:val="both"/>
        <w:rPr>
          <w:rFonts w:asciiTheme="majorHAnsi" w:hAnsiTheme="majorHAnsi"/>
          <w:w w:val="95"/>
          <w:lang w:val="it-IT"/>
        </w:rPr>
      </w:pPr>
    </w:p>
    <w:p w:rsidR="00E83916" w:rsidRDefault="00E83916" w:rsidP="00D942D6">
      <w:pPr>
        <w:pStyle w:val="Corpotesto"/>
        <w:ind w:left="0"/>
        <w:jc w:val="both"/>
        <w:rPr>
          <w:rFonts w:asciiTheme="majorHAnsi" w:hAnsiTheme="majorHAnsi"/>
          <w:w w:val="95"/>
          <w:lang w:val="it-IT"/>
        </w:rPr>
      </w:pPr>
    </w:p>
    <w:p w:rsidR="00E83916" w:rsidRPr="00E83916" w:rsidRDefault="00E83916" w:rsidP="00904D4D">
      <w:pPr>
        <w:ind w:left="-142"/>
        <w:jc w:val="both"/>
        <w:rPr>
          <w:rFonts w:asciiTheme="majorHAnsi" w:eastAsia="Times New Roman" w:hAnsiTheme="majorHAnsi" w:cs="Times New Roman"/>
          <w:w w:val="105"/>
          <w:lang w:val="it-IT"/>
        </w:rPr>
      </w:pPr>
      <w:r>
        <w:rPr>
          <w:rFonts w:asciiTheme="majorHAnsi" w:eastAsia="Times New Roman" w:hAnsiTheme="majorHAnsi" w:cs="Times New Roman"/>
          <w:b/>
          <w:w w:val="105"/>
          <w:lang w:val="it-IT"/>
        </w:rPr>
        <w:t xml:space="preserve">Divisione in lotti: </w:t>
      </w:r>
      <w:r>
        <w:rPr>
          <w:rFonts w:asciiTheme="majorHAnsi" w:eastAsia="Times New Roman" w:hAnsiTheme="majorHAnsi" w:cs="Times New Roman"/>
          <w:w w:val="105"/>
          <w:lang w:val="it-IT"/>
        </w:rPr>
        <w:t>no</w:t>
      </w:r>
    </w:p>
    <w:p w:rsidR="00E83916" w:rsidRPr="002E4DEA" w:rsidRDefault="00E83916" w:rsidP="00904D4D">
      <w:pPr>
        <w:pStyle w:val="Corpotesto"/>
        <w:ind w:left="-142"/>
        <w:jc w:val="both"/>
        <w:rPr>
          <w:rFonts w:asciiTheme="majorHAnsi" w:hAnsiTheme="majorHAnsi"/>
          <w:w w:val="95"/>
          <w:lang w:val="it-IT"/>
        </w:rPr>
      </w:pPr>
    </w:p>
    <w:p w:rsidR="004901D9" w:rsidRPr="0038217C" w:rsidRDefault="003673B3" w:rsidP="00904D4D">
      <w:pPr>
        <w:pStyle w:val="Corpotesto"/>
        <w:ind w:left="-142"/>
        <w:jc w:val="both"/>
        <w:rPr>
          <w:rFonts w:asciiTheme="majorHAnsi" w:eastAsiaTheme="minorHAnsi" w:hAnsiTheme="majorHAnsi"/>
          <w:b/>
          <w:w w:val="95"/>
          <w:lang w:val="it-IT"/>
        </w:rPr>
      </w:pPr>
      <w:r w:rsidRPr="0038217C">
        <w:rPr>
          <w:rFonts w:asciiTheme="majorHAnsi" w:eastAsiaTheme="minorHAnsi" w:hAnsiTheme="majorHAnsi"/>
          <w:b/>
          <w:w w:val="95"/>
          <w:lang w:val="it-IT"/>
        </w:rPr>
        <w:t>Modalità di determinazione del corrispettivo</w:t>
      </w:r>
    </w:p>
    <w:p w:rsidR="00774325" w:rsidRPr="0038217C" w:rsidRDefault="00032176" w:rsidP="00904D4D">
      <w:pPr>
        <w:pStyle w:val="Corpotesto"/>
        <w:ind w:left="-142"/>
        <w:jc w:val="both"/>
        <w:rPr>
          <w:rFonts w:asciiTheme="majorHAnsi" w:eastAsiaTheme="minorHAnsi" w:hAnsiTheme="majorHAnsi"/>
          <w:w w:val="95"/>
          <w:sz w:val="22"/>
          <w:szCs w:val="22"/>
          <w:lang w:val="it-IT"/>
        </w:rPr>
      </w:pPr>
      <w:r w:rsidRPr="0038217C">
        <w:rPr>
          <w:rFonts w:asciiTheme="majorHAnsi" w:eastAsiaTheme="minorHAnsi" w:hAnsiTheme="majorHAnsi"/>
          <w:w w:val="95"/>
          <w:sz w:val="22"/>
          <w:szCs w:val="22"/>
          <w:lang w:val="it-IT"/>
        </w:rPr>
        <w:t>Il corrispettivo dell'appalto sarà determinato a corpo</w:t>
      </w:r>
      <w:r w:rsidR="003673B3" w:rsidRPr="0038217C">
        <w:rPr>
          <w:rFonts w:asciiTheme="majorHAnsi" w:eastAsiaTheme="minorHAnsi" w:hAnsiTheme="majorHAnsi"/>
          <w:w w:val="95"/>
          <w:sz w:val="22"/>
          <w:szCs w:val="22"/>
          <w:lang w:val="it-IT"/>
        </w:rPr>
        <w:t xml:space="preserve"> ai sensi dell’art. 53 del Codice e artt. 43 co. 6 e 7 e 119 del Regolamento</w:t>
      </w:r>
      <w:r w:rsidR="00721A6F" w:rsidRPr="0038217C">
        <w:rPr>
          <w:rFonts w:asciiTheme="majorHAnsi" w:eastAsiaTheme="minorHAnsi" w:hAnsiTheme="majorHAnsi"/>
          <w:w w:val="95"/>
          <w:sz w:val="22"/>
          <w:szCs w:val="22"/>
          <w:lang w:val="it-IT"/>
        </w:rPr>
        <w:t>.</w:t>
      </w:r>
      <w:r w:rsidRPr="0038217C">
        <w:rPr>
          <w:rFonts w:asciiTheme="majorHAnsi" w:eastAsiaTheme="minorHAnsi" w:hAnsiTheme="majorHAnsi"/>
          <w:w w:val="95"/>
          <w:sz w:val="22"/>
          <w:szCs w:val="22"/>
          <w:lang w:val="it-IT"/>
        </w:rPr>
        <w:t xml:space="preserve"> </w:t>
      </w:r>
    </w:p>
    <w:p w:rsidR="009A3D83" w:rsidRPr="0038217C" w:rsidRDefault="009A3D83" w:rsidP="00904D4D">
      <w:pPr>
        <w:pStyle w:val="Corpotesto"/>
        <w:ind w:left="-142"/>
        <w:jc w:val="both"/>
        <w:rPr>
          <w:rFonts w:asciiTheme="majorHAnsi" w:hAnsiTheme="majorHAnsi"/>
          <w:lang w:val="it-IT"/>
        </w:rPr>
      </w:pPr>
    </w:p>
    <w:p w:rsidR="004901D9" w:rsidRDefault="00ED6BC0" w:rsidP="00904D4D">
      <w:pPr>
        <w:pStyle w:val="Corpotesto"/>
        <w:ind w:left="-142"/>
        <w:jc w:val="both"/>
        <w:rPr>
          <w:rFonts w:asciiTheme="majorHAnsi" w:eastAsiaTheme="minorHAnsi" w:hAnsiTheme="majorHAnsi"/>
          <w:w w:val="95"/>
          <w:sz w:val="22"/>
          <w:szCs w:val="22"/>
          <w:lang w:val="it-IT"/>
        </w:rPr>
      </w:pPr>
      <w:r>
        <w:rPr>
          <w:rFonts w:asciiTheme="majorHAnsi" w:hAnsiTheme="majorHAnsi"/>
          <w:b/>
          <w:lang w:val="it-IT"/>
        </w:rPr>
        <w:t>Termine di esecuzione</w:t>
      </w:r>
      <w:r w:rsidR="00E37BD5" w:rsidRPr="002E4DEA">
        <w:rPr>
          <w:rFonts w:asciiTheme="majorHAnsi" w:hAnsiTheme="majorHAnsi"/>
          <w:lang w:val="it-IT"/>
        </w:rPr>
        <w:t>:</w:t>
      </w:r>
      <w:r w:rsidR="00032176" w:rsidRPr="002E4DEA">
        <w:rPr>
          <w:rFonts w:asciiTheme="majorHAnsi" w:hAnsiTheme="majorHAnsi"/>
          <w:spacing w:val="56"/>
          <w:lang w:val="it-IT"/>
        </w:rPr>
        <w:t xml:space="preserve"> </w:t>
      </w:r>
      <w:r w:rsidR="00E37BD5" w:rsidRPr="0038217C">
        <w:rPr>
          <w:rFonts w:asciiTheme="majorHAnsi" w:eastAsiaTheme="minorHAnsi" w:hAnsiTheme="majorHAnsi"/>
          <w:w w:val="95"/>
          <w:sz w:val="22"/>
          <w:szCs w:val="22"/>
          <w:lang w:val="it-IT"/>
        </w:rPr>
        <w:t xml:space="preserve">Il termine ultimo per la consegna di tutti i lavori compresi nell’appalto è fissato in </w:t>
      </w:r>
      <w:r w:rsidR="00E83916" w:rsidRPr="0038217C">
        <w:rPr>
          <w:rFonts w:asciiTheme="majorHAnsi" w:eastAsiaTheme="minorHAnsi" w:hAnsiTheme="majorHAnsi"/>
          <w:w w:val="95"/>
          <w:sz w:val="22"/>
          <w:szCs w:val="22"/>
          <w:lang w:val="it-IT"/>
        </w:rPr>
        <w:t xml:space="preserve">360 </w:t>
      </w:r>
      <w:r w:rsidR="00194739" w:rsidRPr="0038217C">
        <w:rPr>
          <w:rFonts w:asciiTheme="majorHAnsi" w:eastAsiaTheme="minorHAnsi" w:hAnsiTheme="majorHAnsi"/>
          <w:w w:val="95"/>
          <w:sz w:val="22"/>
          <w:szCs w:val="22"/>
          <w:lang w:val="it-IT"/>
        </w:rPr>
        <w:t>(</w:t>
      </w:r>
      <w:r w:rsidR="00E83916" w:rsidRPr="0038217C">
        <w:rPr>
          <w:rFonts w:asciiTheme="majorHAnsi" w:eastAsiaTheme="minorHAnsi" w:hAnsiTheme="majorHAnsi"/>
          <w:w w:val="95"/>
          <w:sz w:val="22"/>
          <w:szCs w:val="22"/>
          <w:lang w:val="it-IT"/>
        </w:rPr>
        <w:t>trecentosessanta</w:t>
      </w:r>
      <w:r w:rsidR="00194739" w:rsidRPr="0038217C">
        <w:rPr>
          <w:rFonts w:asciiTheme="majorHAnsi" w:eastAsiaTheme="minorHAnsi" w:hAnsiTheme="majorHAnsi"/>
          <w:w w:val="95"/>
          <w:sz w:val="22"/>
          <w:szCs w:val="22"/>
          <w:lang w:val="it-IT"/>
        </w:rPr>
        <w:t>)</w:t>
      </w:r>
      <w:r w:rsidR="00032176" w:rsidRPr="0038217C">
        <w:rPr>
          <w:rFonts w:asciiTheme="majorHAnsi" w:eastAsiaTheme="minorHAnsi" w:hAnsiTheme="majorHAnsi"/>
          <w:w w:val="95"/>
          <w:sz w:val="22"/>
          <w:szCs w:val="22"/>
          <w:lang w:val="it-IT"/>
        </w:rPr>
        <w:t xml:space="preserve"> </w:t>
      </w:r>
      <w:r w:rsidR="00E37BD5" w:rsidRPr="0038217C">
        <w:rPr>
          <w:rFonts w:asciiTheme="majorHAnsi" w:eastAsiaTheme="minorHAnsi" w:hAnsiTheme="majorHAnsi"/>
          <w:w w:val="95"/>
          <w:sz w:val="22"/>
          <w:szCs w:val="22"/>
          <w:lang w:val="it-IT"/>
        </w:rPr>
        <w:t xml:space="preserve">giorni </w:t>
      </w:r>
      <w:r w:rsidR="00032176" w:rsidRPr="0038217C">
        <w:rPr>
          <w:rFonts w:asciiTheme="majorHAnsi" w:eastAsiaTheme="minorHAnsi" w:hAnsiTheme="majorHAnsi"/>
          <w:w w:val="95"/>
          <w:sz w:val="22"/>
          <w:szCs w:val="22"/>
          <w:lang w:val="it-IT"/>
        </w:rPr>
        <w:t>naturali e consecutivi decorrenti dalla data d</w:t>
      </w:r>
      <w:r w:rsidR="00E37BD5" w:rsidRPr="0038217C">
        <w:rPr>
          <w:rFonts w:asciiTheme="majorHAnsi" w:eastAsiaTheme="minorHAnsi" w:hAnsiTheme="majorHAnsi"/>
          <w:w w:val="95"/>
          <w:sz w:val="22"/>
          <w:szCs w:val="22"/>
          <w:lang w:val="it-IT"/>
        </w:rPr>
        <w:t>el verbale di</w:t>
      </w:r>
      <w:r w:rsidR="00032176" w:rsidRPr="0038217C">
        <w:rPr>
          <w:rFonts w:asciiTheme="majorHAnsi" w:eastAsiaTheme="minorHAnsi" w:hAnsiTheme="majorHAnsi"/>
          <w:w w:val="95"/>
          <w:sz w:val="22"/>
          <w:szCs w:val="22"/>
          <w:lang w:val="it-IT"/>
        </w:rPr>
        <w:t xml:space="preserve"> consegna dei lavori.</w:t>
      </w:r>
    </w:p>
    <w:p w:rsidR="00245B4C" w:rsidRDefault="00245B4C" w:rsidP="00904D4D">
      <w:pPr>
        <w:pStyle w:val="Corpotesto"/>
        <w:ind w:left="-142"/>
        <w:jc w:val="both"/>
        <w:rPr>
          <w:rFonts w:asciiTheme="majorHAnsi" w:eastAsiaTheme="minorHAnsi" w:hAnsiTheme="majorHAnsi"/>
          <w:w w:val="95"/>
          <w:sz w:val="22"/>
          <w:szCs w:val="22"/>
          <w:lang w:val="it-IT"/>
        </w:rPr>
      </w:pPr>
    </w:p>
    <w:p w:rsidR="00245B4C" w:rsidRPr="0038217C" w:rsidRDefault="00245B4C" w:rsidP="00904D4D">
      <w:pPr>
        <w:pStyle w:val="Corpotesto"/>
        <w:ind w:left="-142"/>
        <w:jc w:val="both"/>
        <w:rPr>
          <w:rFonts w:asciiTheme="majorHAnsi" w:eastAsiaTheme="minorHAnsi" w:hAnsiTheme="majorHAnsi"/>
          <w:w w:val="95"/>
          <w:sz w:val="22"/>
          <w:szCs w:val="22"/>
          <w:lang w:val="it-IT"/>
        </w:rPr>
      </w:pPr>
      <w:r w:rsidRPr="00245B4C">
        <w:rPr>
          <w:rFonts w:asciiTheme="majorHAnsi" w:eastAsiaTheme="minorHAnsi" w:hAnsiTheme="majorHAnsi"/>
          <w:b/>
          <w:w w:val="95"/>
          <w:sz w:val="22"/>
          <w:szCs w:val="22"/>
          <w:lang w:val="it-IT"/>
        </w:rPr>
        <w:t>Termine di validità dell’offerta</w:t>
      </w:r>
      <w:r>
        <w:rPr>
          <w:rFonts w:asciiTheme="majorHAnsi" w:eastAsiaTheme="minorHAnsi" w:hAnsiTheme="majorHAnsi"/>
          <w:w w:val="95"/>
          <w:sz w:val="22"/>
          <w:szCs w:val="22"/>
          <w:lang w:val="it-IT"/>
        </w:rPr>
        <w:t>: 180 gg. naturali e consecutivi decorrenti dal termine ultimo per la presentazione delle offerte.</w:t>
      </w:r>
    </w:p>
    <w:p w:rsidR="00B010B5" w:rsidRDefault="00B010B5" w:rsidP="00904D4D">
      <w:pPr>
        <w:pStyle w:val="Corpotesto"/>
        <w:ind w:left="-142"/>
        <w:jc w:val="both"/>
        <w:rPr>
          <w:rFonts w:asciiTheme="majorHAnsi" w:hAnsiTheme="majorHAnsi"/>
          <w:lang w:val="it-IT"/>
        </w:rPr>
      </w:pPr>
    </w:p>
    <w:p w:rsidR="00E86789" w:rsidRDefault="00B010B5" w:rsidP="00904D4D">
      <w:pPr>
        <w:pStyle w:val="Corpotesto"/>
        <w:numPr>
          <w:ilvl w:val="0"/>
          <w:numId w:val="34"/>
        </w:numPr>
        <w:ind w:left="-142" w:firstLine="0"/>
        <w:jc w:val="both"/>
        <w:rPr>
          <w:rFonts w:asciiTheme="majorHAnsi" w:hAnsiTheme="majorHAnsi"/>
          <w:lang w:val="it-IT"/>
        </w:rPr>
      </w:pPr>
      <w:r w:rsidRPr="00B010B5">
        <w:rPr>
          <w:rFonts w:asciiTheme="majorHAnsi" w:hAnsiTheme="majorHAnsi"/>
          <w:b/>
          <w:lang w:val="it-IT"/>
        </w:rPr>
        <w:t>CAUZIONE E GARANZIE</w:t>
      </w:r>
      <w:r>
        <w:rPr>
          <w:rFonts w:asciiTheme="majorHAnsi" w:hAnsiTheme="majorHAnsi"/>
          <w:lang w:val="it-IT"/>
        </w:rPr>
        <w:t>:</w:t>
      </w:r>
    </w:p>
    <w:p w:rsidR="00EB2FDE" w:rsidRPr="00EB2FDE" w:rsidRDefault="00B010B5" w:rsidP="00904D4D">
      <w:pPr>
        <w:autoSpaceDE w:val="0"/>
        <w:autoSpaceDN w:val="0"/>
        <w:adjustRightInd w:val="0"/>
        <w:spacing w:before="223" w:line="253" w:lineRule="exact"/>
        <w:ind w:left="-142"/>
        <w:jc w:val="both"/>
        <w:rPr>
          <w:rFonts w:ascii="Times New Roman" w:hAnsi="Times New Roman"/>
          <w:color w:val="000000"/>
          <w:w w:val="102"/>
          <w:lang w:val="it-IT"/>
        </w:rPr>
      </w:pPr>
      <w:r>
        <w:rPr>
          <w:rFonts w:asciiTheme="majorHAnsi" w:hAnsiTheme="majorHAnsi"/>
          <w:lang w:val="it-IT"/>
        </w:rPr>
        <w:t xml:space="preserve"> </w:t>
      </w:r>
      <w:r w:rsidR="00EB2FDE" w:rsidRPr="00EB2FDE">
        <w:rPr>
          <w:rFonts w:ascii="Times New Roman" w:hAnsi="Times New Roman"/>
          <w:color w:val="000000"/>
          <w:w w:val="102"/>
          <w:lang w:val="it-IT"/>
        </w:rPr>
        <w:t xml:space="preserve">L’offerta dei concorrenti deve essere corredata da: </w:t>
      </w:r>
    </w:p>
    <w:p w:rsidR="00EB2FDE" w:rsidRPr="00EB2FDE" w:rsidRDefault="00EB2FDE" w:rsidP="00904D4D">
      <w:pPr>
        <w:tabs>
          <w:tab w:val="left" w:pos="7600"/>
        </w:tabs>
        <w:autoSpaceDE w:val="0"/>
        <w:autoSpaceDN w:val="0"/>
        <w:adjustRightInd w:val="0"/>
        <w:spacing w:before="14" w:line="253" w:lineRule="exact"/>
        <w:ind w:left="-142" w:right="20"/>
        <w:jc w:val="both"/>
        <w:rPr>
          <w:rFonts w:ascii="Times New Roman" w:hAnsi="Times New Roman"/>
          <w:color w:val="000000"/>
          <w:w w:val="115"/>
          <w:lang w:val="it-IT"/>
        </w:rPr>
      </w:pPr>
      <w:r w:rsidRPr="00EB2FDE">
        <w:rPr>
          <w:rFonts w:ascii="Times New Roman" w:hAnsi="Times New Roman"/>
          <w:color w:val="000000"/>
          <w:w w:val="109"/>
          <w:lang w:val="it-IT"/>
        </w:rPr>
        <w:t>1</w:t>
      </w:r>
      <w:r w:rsidRPr="00EB2FDE">
        <w:rPr>
          <w:rFonts w:ascii="Times New Roman" w:hAnsi="Times New Roman"/>
          <w:b/>
          <w:color w:val="000000"/>
          <w:w w:val="109"/>
          <w:lang w:val="it-IT"/>
        </w:rPr>
        <w:t>.</w:t>
      </w:r>
      <w:r w:rsidRPr="00EB2FDE">
        <w:rPr>
          <w:rFonts w:ascii="Arial" w:hAnsi="Arial" w:cs="Arial"/>
          <w:b/>
          <w:color w:val="000000"/>
          <w:w w:val="109"/>
          <w:lang w:val="it-IT"/>
        </w:rPr>
        <w:t xml:space="preserve"> </w:t>
      </w:r>
      <w:r w:rsidRPr="00EB2FDE">
        <w:rPr>
          <w:rFonts w:ascii="Times New Roman" w:hAnsi="Times New Roman"/>
          <w:b/>
          <w:color w:val="000000"/>
          <w:w w:val="109"/>
          <w:lang w:val="it-IT"/>
        </w:rPr>
        <w:t xml:space="preserve"> cauzione  provvisoria</w:t>
      </w:r>
      <w:r w:rsidRPr="00EB2FDE">
        <w:rPr>
          <w:rFonts w:ascii="Times New Roman" w:hAnsi="Times New Roman"/>
          <w:color w:val="000000"/>
          <w:w w:val="109"/>
          <w:lang w:val="it-IT"/>
        </w:rPr>
        <w:t>,  come  definita  dall’art.</w:t>
      </w:r>
      <w:r w:rsidRPr="00EB2FDE">
        <w:rPr>
          <w:rFonts w:ascii="Times New Roman" w:hAnsi="Times New Roman"/>
          <w:color w:val="000000"/>
          <w:w w:val="115"/>
          <w:lang w:val="it-IT"/>
        </w:rPr>
        <w:t xml:space="preserve">75  del  Codice, </w:t>
      </w:r>
    </w:p>
    <w:p w:rsidR="00EB2FDE" w:rsidRPr="00EB2FDE" w:rsidRDefault="00EB2FDE" w:rsidP="00904D4D">
      <w:pPr>
        <w:tabs>
          <w:tab w:val="left" w:pos="7600"/>
        </w:tabs>
        <w:autoSpaceDE w:val="0"/>
        <w:autoSpaceDN w:val="0"/>
        <w:adjustRightInd w:val="0"/>
        <w:spacing w:before="14" w:line="253" w:lineRule="exact"/>
        <w:ind w:left="-142" w:right="20"/>
        <w:jc w:val="both"/>
        <w:rPr>
          <w:rFonts w:ascii="Times New Roman" w:hAnsi="Times New Roman"/>
          <w:color w:val="000000"/>
          <w:spacing w:val="-5"/>
          <w:lang w:val="it-IT"/>
        </w:rPr>
      </w:pPr>
      <w:r w:rsidRPr="00EB2FDE">
        <w:rPr>
          <w:rFonts w:ascii="Times New Roman" w:hAnsi="Times New Roman"/>
          <w:color w:val="000000"/>
          <w:w w:val="115"/>
          <w:lang w:val="it-IT"/>
        </w:rPr>
        <w:t xml:space="preserve">pari  ad </w:t>
      </w:r>
      <w:r w:rsidRPr="00EB2FDE">
        <w:rPr>
          <w:rFonts w:ascii="Times New Roman" w:hAnsi="Times New Roman"/>
          <w:color w:val="000000"/>
          <w:spacing w:val="-5"/>
          <w:lang w:val="it-IT"/>
        </w:rPr>
        <w:t>euro</w:t>
      </w:r>
      <w:r w:rsidR="009A4196">
        <w:rPr>
          <w:rFonts w:ascii="Times New Roman" w:hAnsi="Times New Roman"/>
          <w:color w:val="000000"/>
          <w:spacing w:val="-5"/>
          <w:lang w:val="it-IT"/>
        </w:rPr>
        <w:t xml:space="preserve"> 20.868,46</w:t>
      </w:r>
      <w:r w:rsidRPr="00EB2FDE">
        <w:rPr>
          <w:rFonts w:ascii="Times New Roman" w:hAnsi="Times New Roman"/>
          <w:color w:val="000000"/>
          <w:spacing w:val="-5"/>
          <w:lang w:val="it-IT"/>
        </w:rPr>
        <w:t xml:space="preserve"> e costituita, a scelta del concorrente: </w:t>
      </w:r>
    </w:p>
    <w:p w:rsidR="00EB2FDE" w:rsidRPr="00EB2FDE" w:rsidRDefault="00EB2FDE" w:rsidP="00904D4D">
      <w:pPr>
        <w:tabs>
          <w:tab w:val="left" w:pos="2978"/>
        </w:tabs>
        <w:autoSpaceDE w:val="0"/>
        <w:autoSpaceDN w:val="0"/>
        <w:adjustRightInd w:val="0"/>
        <w:spacing w:before="13" w:line="250" w:lineRule="exact"/>
        <w:ind w:left="-142" w:right="20"/>
        <w:jc w:val="both"/>
        <w:rPr>
          <w:rFonts w:ascii="Times New Roman" w:hAnsi="Times New Roman"/>
          <w:color w:val="000000"/>
          <w:spacing w:val="-3"/>
          <w:lang w:val="it-IT"/>
        </w:rPr>
      </w:pPr>
      <w:r w:rsidRPr="00EB2FDE">
        <w:rPr>
          <w:rFonts w:ascii="Times New Roman" w:hAnsi="Times New Roman"/>
          <w:b/>
          <w:color w:val="000000"/>
          <w:w w:val="102"/>
          <w:lang w:val="it-IT"/>
        </w:rPr>
        <w:t>a)</w:t>
      </w:r>
      <w:r w:rsidRPr="00EB2FDE">
        <w:rPr>
          <w:rFonts w:ascii="Arial" w:hAnsi="Arial" w:cs="Arial"/>
          <w:color w:val="000000"/>
          <w:w w:val="102"/>
          <w:lang w:val="it-IT"/>
        </w:rPr>
        <w:t xml:space="preserve"> </w:t>
      </w:r>
      <w:r w:rsidRPr="00EB2FDE">
        <w:rPr>
          <w:rFonts w:ascii="Times New Roman" w:hAnsi="Times New Roman"/>
          <w:color w:val="000000"/>
          <w:w w:val="102"/>
          <w:lang w:val="it-IT"/>
        </w:rPr>
        <w:t>in titoli del debito pubblico garantiti dallo Stato depositati presso una sezione</w:t>
      </w:r>
      <w:r w:rsidR="008B3043">
        <w:rPr>
          <w:rFonts w:ascii="Times New Roman" w:hAnsi="Times New Roman"/>
          <w:color w:val="000000"/>
          <w:w w:val="102"/>
          <w:lang w:val="it-IT"/>
        </w:rPr>
        <w:t xml:space="preserve"> </w:t>
      </w:r>
      <w:r w:rsidRPr="00EB2FDE">
        <w:rPr>
          <w:rFonts w:ascii="Times New Roman" w:hAnsi="Times New Roman"/>
          <w:color w:val="000000"/>
          <w:spacing w:val="-3"/>
          <w:lang w:val="it-IT"/>
        </w:rPr>
        <w:t>di tesoreria provinciale o presso le aziende autorizzate, a titolo di pegno,</w:t>
      </w:r>
      <w:r w:rsidR="008B3043">
        <w:rPr>
          <w:rFonts w:ascii="Times New Roman" w:hAnsi="Times New Roman"/>
          <w:color w:val="000000"/>
          <w:spacing w:val="-3"/>
          <w:lang w:val="it-IT"/>
        </w:rPr>
        <w:t xml:space="preserve"> </w:t>
      </w:r>
      <w:r w:rsidRPr="00EB2FDE">
        <w:rPr>
          <w:rFonts w:ascii="Times New Roman" w:hAnsi="Times New Roman"/>
          <w:color w:val="000000"/>
          <w:spacing w:val="-3"/>
          <w:lang w:val="it-IT"/>
        </w:rPr>
        <w:t>a</w:t>
      </w:r>
      <w:r w:rsidR="008B3043">
        <w:rPr>
          <w:rFonts w:ascii="Times New Roman" w:hAnsi="Times New Roman"/>
          <w:color w:val="000000"/>
          <w:spacing w:val="-3"/>
          <w:lang w:val="it-IT"/>
        </w:rPr>
        <w:t xml:space="preserve"> </w:t>
      </w:r>
      <w:r w:rsidRPr="00EB2FDE">
        <w:rPr>
          <w:rFonts w:ascii="Times New Roman" w:hAnsi="Times New Roman"/>
          <w:color w:val="000000"/>
          <w:spacing w:val="-3"/>
          <w:lang w:val="it-IT"/>
        </w:rPr>
        <w:t>favore</w:t>
      </w:r>
      <w:r w:rsidR="008B3043">
        <w:rPr>
          <w:rFonts w:ascii="Times New Roman" w:hAnsi="Times New Roman"/>
          <w:color w:val="000000"/>
          <w:spacing w:val="-3"/>
          <w:lang w:val="it-IT"/>
        </w:rPr>
        <w:t xml:space="preserve"> </w:t>
      </w:r>
      <w:r w:rsidRPr="00EB2FDE">
        <w:rPr>
          <w:rFonts w:ascii="Times New Roman" w:hAnsi="Times New Roman"/>
          <w:color w:val="000000"/>
          <w:spacing w:val="-3"/>
          <w:lang w:val="it-IT"/>
        </w:rPr>
        <w:t>della stazione appaltante; il valore deve essere</w:t>
      </w:r>
      <w:r w:rsidR="008B3043">
        <w:rPr>
          <w:rFonts w:ascii="Times New Roman" w:hAnsi="Times New Roman"/>
          <w:color w:val="000000"/>
          <w:spacing w:val="-3"/>
          <w:lang w:val="it-IT"/>
        </w:rPr>
        <w:t xml:space="preserve"> </w:t>
      </w:r>
      <w:r w:rsidRPr="00EB2FDE">
        <w:rPr>
          <w:rFonts w:ascii="Times New Roman" w:hAnsi="Times New Roman"/>
          <w:color w:val="000000"/>
          <w:spacing w:val="-3"/>
          <w:lang w:val="it-IT"/>
        </w:rPr>
        <w:t>al</w:t>
      </w:r>
      <w:r w:rsidR="008B3043">
        <w:rPr>
          <w:rFonts w:ascii="Times New Roman" w:hAnsi="Times New Roman"/>
          <w:color w:val="000000"/>
          <w:spacing w:val="-3"/>
          <w:lang w:val="it-IT"/>
        </w:rPr>
        <w:t xml:space="preserve"> </w:t>
      </w:r>
      <w:r w:rsidRPr="00EB2FDE">
        <w:rPr>
          <w:rFonts w:ascii="Times New Roman" w:hAnsi="Times New Roman"/>
          <w:color w:val="000000"/>
          <w:spacing w:val="-3"/>
          <w:lang w:val="it-IT"/>
        </w:rPr>
        <w:t xml:space="preserve">corso del giorno del deposito; </w:t>
      </w:r>
    </w:p>
    <w:p w:rsidR="00EB2FDE" w:rsidRPr="00EB2FDE" w:rsidRDefault="00EB2FDE" w:rsidP="00904D4D">
      <w:pPr>
        <w:autoSpaceDE w:val="0"/>
        <w:autoSpaceDN w:val="0"/>
        <w:adjustRightInd w:val="0"/>
        <w:spacing w:before="8" w:line="253" w:lineRule="exact"/>
        <w:ind w:left="-142" w:right="20"/>
        <w:jc w:val="both"/>
        <w:rPr>
          <w:rFonts w:ascii="Times New Roman" w:hAnsi="Times New Roman"/>
          <w:color w:val="000000"/>
          <w:spacing w:val="-3"/>
          <w:lang w:val="it-IT"/>
        </w:rPr>
      </w:pPr>
      <w:r w:rsidRPr="00EB2FDE">
        <w:rPr>
          <w:rFonts w:ascii="Times New Roman" w:hAnsi="Times New Roman"/>
          <w:b/>
          <w:color w:val="000000"/>
          <w:spacing w:val="-3"/>
          <w:lang w:val="it-IT"/>
        </w:rPr>
        <w:t>b)</w:t>
      </w:r>
      <w:r w:rsidRPr="00EB2FDE">
        <w:rPr>
          <w:rFonts w:ascii="Arial" w:hAnsi="Arial" w:cs="Arial"/>
          <w:color w:val="000000"/>
          <w:spacing w:val="-3"/>
          <w:lang w:val="it-IT"/>
        </w:rPr>
        <w:t xml:space="preserve"> </w:t>
      </w:r>
      <w:r w:rsidRPr="00EB2FDE">
        <w:rPr>
          <w:rFonts w:ascii="Times New Roman" w:hAnsi="Times New Roman"/>
          <w:color w:val="000000"/>
          <w:spacing w:val="-3"/>
          <w:lang w:val="it-IT"/>
        </w:rPr>
        <w:t xml:space="preserve">in contanti, con versamento presso </w:t>
      </w:r>
      <w:r>
        <w:rPr>
          <w:rFonts w:ascii="Times New Roman" w:hAnsi="Times New Roman"/>
          <w:color w:val="000000"/>
          <w:spacing w:val="-3"/>
          <w:lang w:val="it-IT"/>
        </w:rPr>
        <w:t>Tesoreria Comunale – Banca Popolare di Bari P.zza Garibaldi, 22/23</w:t>
      </w:r>
      <w:r w:rsidRPr="00EB2FDE">
        <w:rPr>
          <w:rFonts w:ascii="Times New Roman" w:hAnsi="Times New Roman"/>
          <w:color w:val="000000"/>
          <w:spacing w:val="-3"/>
          <w:lang w:val="it-IT"/>
        </w:rPr>
        <w:t xml:space="preserve">; </w:t>
      </w:r>
    </w:p>
    <w:p w:rsidR="00EB2FDE" w:rsidRPr="00EB2FDE" w:rsidRDefault="00EB2FDE" w:rsidP="00363614">
      <w:pPr>
        <w:tabs>
          <w:tab w:val="left" w:pos="2978"/>
        </w:tabs>
        <w:autoSpaceDE w:val="0"/>
        <w:autoSpaceDN w:val="0"/>
        <w:adjustRightInd w:val="0"/>
        <w:spacing w:before="18" w:line="240" w:lineRule="exact"/>
        <w:ind w:left="-142" w:right="20"/>
        <w:jc w:val="both"/>
        <w:rPr>
          <w:rFonts w:ascii="Times New Roman" w:hAnsi="Times New Roman"/>
          <w:color w:val="000000"/>
          <w:spacing w:val="-1"/>
          <w:lang w:val="it-IT"/>
        </w:rPr>
      </w:pPr>
      <w:r w:rsidRPr="00EB2FDE">
        <w:rPr>
          <w:rFonts w:ascii="Times New Roman" w:hAnsi="Times New Roman"/>
          <w:b/>
          <w:color w:val="000000"/>
          <w:lang w:val="it-IT"/>
        </w:rPr>
        <w:t>c)</w:t>
      </w:r>
      <w:r w:rsidRPr="00EB2FDE">
        <w:rPr>
          <w:rFonts w:ascii="Arial" w:hAnsi="Arial" w:cs="Arial"/>
          <w:color w:val="000000"/>
          <w:lang w:val="it-IT"/>
        </w:rPr>
        <w:t xml:space="preserve"> </w:t>
      </w:r>
      <w:r w:rsidRPr="00EB2FDE">
        <w:rPr>
          <w:rFonts w:ascii="Times New Roman" w:hAnsi="Times New Roman"/>
          <w:color w:val="000000"/>
          <w:lang w:val="it-IT"/>
        </w:rPr>
        <w:t xml:space="preserve">da fideiussione bancaria o polizza assicurativa, o fideiussione   rilasciata dagli intermediari iscritti nell'albo di cui all'articolo 106 del d.lgs. 1 settembre 1993, </w:t>
      </w:r>
      <w:r w:rsidRPr="00EB2FDE">
        <w:rPr>
          <w:rFonts w:ascii="Times New Roman" w:hAnsi="Times New Roman"/>
          <w:color w:val="000000"/>
          <w:spacing w:val="-2"/>
          <w:lang w:val="it-IT"/>
        </w:rPr>
        <w:t xml:space="preserve">n.385 che svolgono in via esclusiva o prevalente attività di rilascio di garanzie e </w:t>
      </w:r>
      <w:r w:rsidRPr="00EB2FDE">
        <w:rPr>
          <w:rFonts w:ascii="Times New Roman" w:hAnsi="Times New Roman"/>
          <w:color w:val="000000"/>
          <w:w w:val="104"/>
          <w:lang w:val="it-IT"/>
        </w:rPr>
        <w:t xml:space="preserve">che sono sottoposti a revisione contabile da parte di una società di revisione </w:t>
      </w:r>
      <w:r w:rsidRPr="00EB2FDE">
        <w:rPr>
          <w:rFonts w:ascii="Times New Roman" w:hAnsi="Times New Roman"/>
          <w:color w:val="000000"/>
          <w:spacing w:val="-1"/>
          <w:lang w:val="it-IT"/>
        </w:rPr>
        <w:t xml:space="preserve">iscritta nell'albo previsto dall'articolo161 del d.lgs. 24 febbraio 1998, 58, avente validità per almeno 180 giorni dalla data di presentazione delle offerte. </w:t>
      </w:r>
    </w:p>
    <w:p w:rsidR="00EB2FDE" w:rsidRPr="00EB2FDE" w:rsidRDefault="00EB2FDE" w:rsidP="00904D4D">
      <w:pPr>
        <w:autoSpaceDE w:val="0"/>
        <w:autoSpaceDN w:val="0"/>
        <w:adjustRightInd w:val="0"/>
        <w:spacing w:line="253" w:lineRule="exact"/>
        <w:ind w:left="-142" w:right="20"/>
        <w:jc w:val="both"/>
        <w:rPr>
          <w:rFonts w:ascii="Times New Roman" w:hAnsi="Times New Roman"/>
          <w:color w:val="000000"/>
          <w:spacing w:val="-1"/>
          <w:lang w:val="it-IT"/>
        </w:rPr>
      </w:pPr>
    </w:p>
    <w:p w:rsidR="00EB2FDE" w:rsidRPr="00EB2FDE" w:rsidRDefault="00EB2FDE" w:rsidP="00904D4D">
      <w:pPr>
        <w:autoSpaceDE w:val="0"/>
        <w:autoSpaceDN w:val="0"/>
        <w:adjustRightInd w:val="0"/>
        <w:spacing w:before="1" w:line="253" w:lineRule="exact"/>
        <w:ind w:left="-142" w:right="20"/>
        <w:jc w:val="both"/>
        <w:rPr>
          <w:rFonts w:ascii="Times New Roman" w:hAnsi="Times New Roman"/>
          <w:color w:val="000000"/>
          <w:spacing w:val="-3"/>
          <w:lang w:val="it-IT"/>
        </w:rPr>
      </w:pPr>
      <w:r w:rsidRPr="00EB2FDE">
        <w:rPr>
          <w:rFonts w:ascii="Times New Roman" w:hAnsi="Times New Roman"/>
          <w:color w:val="000000"/>
          <w:lang w:val="it-IT"/>
        </w:rPr>
        <w:t xml:space="preserve">In caso di prestazione della cauzione provvisoria in contanti o in titoli del debito pubblico </w:t>
      </w:r>
      <w:r w:rsidRPr="00EB2FDE">
        <w:rPr>
          <w:rFonts w:ascii="Times New Roman" w:hAnsi="Times New Roman"/>
          <w:color w:val="000000"/>
          <w:w w:val="103"/>
          <w:lang w:val="it-IT"/>
        </w:rPr>
        <w:t xml:space="preserve">dovrà  essere  presentata  anche  una  dichiarazione  di  un  istituto  bancario  o  di  una </w:t>
      </w:r>
      <w:r w:rsidRPr="00EB2FDE">
        <w:rPr>
          <w:rFonts w:ascii="Times New Roman" w:hAnsi="Times New Roman"/>
          <w:color w:val="000000"/>
          <w:w w:val="102"/>
          <w:lang w:val="it-IT"/>
        </w:rPr>
        <w:t xml:space="preserve">assicurazione contenente l’impegno verso il concorrente a rilasciare, qualora l’offerente risultasse aggiudicatario, garanzia fideiussoria relativa alla cauzione definitiva in favore </w:t>
      </w:r>
      <w:r w:rsidRPr="00EB2FDE">
        <w:rPr>
          <w:rFonts w:ascii="Times New Roman" w:hAnsi="Times New Roman"/>
          <w:color w:val="000000"/>
          <w:w w:val="105"/>
          <w:lang w:val="it-IT"/>
        </w:rPr>
        <w:t xml:space="preserve">della stazione appaltante, valida fino alla data di emissione del certificato di collaudo </w:t>
      </w:r>
      <w:r w:rsidRPr="00EB2FDE">
        <w:rPr>
          <w:rFonts w:ascii="Times New Roman" w:hAnsi="Times New Roman"/>
          <w:color w:val="000000"/>
          <w:w w:val="106"/>
          <w:lang w:val="it-IT"/>
        </w:rPr>
        <w:t xml:space="preserve">provvisorio o comunque decorsi 12 (dodici) mesi dalla data di ultimazione dei lavori </w:t>
      </w:r>
      <w:r w:rsidRPr="00EB2FDE">
        <w:rPr>
          <w:rFonts w:ascii="Times New Roman" w:hAnsi="Times New Roman"/>
          <w:color w:val="000000"/>
          <w:spacing w:val="-3"/>
          <w:lang w:val="it-IT"/>
        </w:rPr>
        <w:t xml:space="preserve">risultante dal relativo certificato. </w:t>
      </w:r>
    </w:p>
    <w:p w:rsidR="00EB2FDE" w:rsidRPr="00EB2FDE" w:rsidRDefault="00EB2FDE" w:rsidP="00904D4D">
      <w:pPr>
        <w:autoSpaceDE w:val="0"/>
        <w:autoSpaceDN w:val="0"/>
        <w:adjustRightInd w:val="0"/>
        <w:spacing w:before="242" w:line="260" w:lineRule="exact"/>
        <w:ind w:left="-142" w:right="20"/>
        <w:jc w:val="both"/>
        <w:rPr>
          <w:rFonts w:ascii="Times New Roman" w:hAnsi="Times New Roman"/>
          <w:color w:val="000000"/>
          <w:w w:val="101"/>
          <w:lang w:val="it-IT"/>
        </w:rPr>
      </w:pPr>
      <w:r w:rsidRPr="00EB2FDE">
        <w:rPr>
          <w:rFonts w:ascii="Times New Roman" w:hAnsi="Times New Roman"/>
          <w:color w:val="000000"/>
          <w:w w:val="109"/>
          <w:lang w:val="it-IT"/>
        </w:rPr>
        <w:t xml:space="preserve">In caso di prestazione della cauzione provvisoria mediante fideiussione bancaria o </w:t>
      </w:r>
      <w:r w:rsidRPr="00EB2FDE">
        <w:rPr>
          <w:rFonts w:ascii="Times New Roman" w:hAnsi="Times New Roman"/>
          <w:color w:val="000000"/>
          <w:w w:val="101"/>
          <w:lang w:val="it-IT"/>
        </w:rPr>
        <w:t xml:space="preserve">assicurativa queste dovranno: </w:t>
      </w:r>
    </w:p>
    <w:p w:rsidR="00EB2FDE" w:rsidRPr="00EB2FDE" w:rsidRDefault="00EB2FDE" w:rsidP="00363614">
      <w:pPr>
        <w:tabs>
          <w:tab w:val="left" w:pos="2705"/>
        </w:tabs>
        <w:autoSpaceDE w:val="0"/>
        <w:autoSpaceDN w:val="0"/>
        <w:adjustRightInd w:val="0"/>
        <w:spacing w:line="253" w:lineRule="exact"/>
        <w:ind w:right="20"/>
        <w:jc w:val="both"/>
        <w:rPr>
          <w:rFonts w:ascii="Times New Roman" w:hAnsi="Times New Roman"/>
          <w:color w:val="000000"/>
          <w:spacing w:val="-2"/>
          <w:lang w:val="it-IT"/>
        </w:rPr>
      </w:pPr>
      <w:r w:rsidRPr="00EB2FDE">
        <w:rPr>
          <w:rFonts w:ascii="Times New Roman" w:hAnsi="Times New Roman"/>
          <w:color w:val="000000"/>
          <w:w w:val="104"/>
          <w:sz w:val="20"/>
          <w:szCs w:val="20"/>
          <w:lang w:val="it-IT"/>
        </w:rPr>
        <w:t>a)</w:t>
      </w:r>
      <w:r w:rsidRPr="00EB2FDE">
        <w:rPr>
          <w:rFonts w:ascii="Times New Roman" w:hAnsi="Times New Roman"/>
          <w:color w:val="000000"/>
          <w:w w:val="104"/>
          <w:lang w:val="it-IT"/>
        </w:rPr>
        <w:t xml:space="preserve"> essere conformi agli schemi di polizza tipo previsti dal Decreto Ministeriale 12</w:t>
      </w:r>
      <w:r w:rsidRPr="00EB2FDE">
        <w:rPr>
          <w:rFonts w:ascii="Times New Roman" w:hAnsi="Times New Roman"/>
          <w:color w:val="000000"/>
          <w:w w:val="105"/>
          <w:lang w:val="it-IT"/>
        </w:rPr>
        <w:t xml:space="preserve">   Marzo 2004, n. 123, pubblicato sul S.O. n. 89/L alla Gazzetta Ufficiale n. 109</w:t>
      </w:r>
      <w:r w:rsidRPr="00EB2FDE">
        <w:rPr>
          <w:rFonts w:ascii="Times New Roman" w:hAnsi="Times New Roman"/>
          <w:color w:val="000000"/>
          <w:spacing w:val="-2"/>
          <w:lang w:val="it-IT"/>
        </w:rPr>
        <w:t xml:space="preserve">     dell’11 Maggio 2004, opportunamente integrate con l’inserimento della clausola</w:t>
      </w:r>
      <w:r w:rsidR="003E7E71">
        <w:rPr>
          <w:rFonts w:ascii="Times New Roman" w:hAnsi="Times New Roman"/>
          <w:color w:val="000000"/>
          <w:spacing w:val="-2"/>
          <w:lang w:val="it-IT"/>
        </w:rPr>
        <w:t xml:space="preserve"> </w:t>
      </w:r>
      <w:r w:rsidRPr="00EB2FDE">
        <w:rPr>
          <w:rFonts w:ascii="Times New Roman" w:hAnsi="Times New Roman"/>
          <w:color w:val="000000"/>
          <w:spacing w:val="-2"/>
          <w:lang w:val="it-IT"/>
        </w:rPr>
        <w:t xml:space="preserve">di     rinuncia all’eccezione di cui all’art.1957, comma 2 del codice civile ; </w:t>
      </w:r>
    </w:p>
    <w:p w:rsidR="00EB2FDE" w:rsidRPr="00EB2FDE" w:rsidRDefault="00EB2FDE" w:rsidP="00FC6DB6">
      <w:pPr>
        <w:tabs>
          <w:tab w:val="left" w:pos="2268"/>
        </w:tabs>
        <w:autoSpaceDE w:val="0"/>
        <w:autoSpaceDN w:val="0"/>
        <w:adjustRightInd w:val="0"/>
        <w:jc w:val="both"/>
        <w:rPr>
          <w:rFonts w:ascii="Times New Roman" w:hAnsi="Times New Roman"/>
          <w:color w:val="000000"/>
          <w:spacing w:val="-3"/>
          <w:lang w:val="it-IT"/>
        </w:rPr>
      </w:pPr>
      <w:r w:rsidRPr="00EB2FDE">
        <w:rPr>
          <w:rFonts w:ascii="Times New Roman" w:hAnsi="Times New Roman"/>
          <w:color w:val="000000"/>
          <w:w w:val="106"/>
          <w:sz w:val="20"/>
          <w:szCs w:val="20"/>
          <w:lang w:val="it-IT"/>
        </w:rPr>
        <w:t>b)</w:t>
      </w:r>
      <w:r w:rsidRPr="00EB2FDE">
        <w:rPr>
          <w:rFonts w:ascii="Arial" w:hAnsi="Arial" w:cs="Arial"/>
          <w:color w:val="000000"/>
          <w:w w:val="106"/>
          <w:sz w:val="20"/>
          <w:szCs w:val="20"/>
          <w:lang w:val="it-IT"/>
        </w:rPr>
        <w:t xml:space="preserve"> e</w:t>
      </w:r>
      <w:r w:rsidRPr="00EB2FDE">
        <w:rPr>
          <w:rFonts w:ascii="Times New Roman" w:hAnsi="Times New Roman"/>
          <w:color w:val="000000"/>
          <w:w w:val="106"/>
          <w:lang w:val="it-IT"/>
        </w:rPr>
        <w:t>ssere prodotte in originale con espressa menzione dell’oggetto e del soggetto</w:t>
      </w:r>
      <w:r w:rsidR="003E7E71">
        <w:rPr>
          <w:rFonts w:ascii="Times New Roman" w:hAnsi="Times New Roman"/>
          <w:color w:val="000000"/>
          <w:w w:val="106"/>
          <w:lang w:val="it-IT"/>
        </w:rPr>
        <w:t xml:space="preserve"> </w:t>
      </w:r>
      <w:r w:rsidRPr="00EB2FDE">
        <w:rPr>
          <w:rFonts w:ascii="Times New Roman" w:hAnsi="Times New Roman"/>
          <w:color w:val="000000"/>
          <w:spacing w:val="-3"/>
          <w:lang w:val="it-IT"/>
        </w:rPr>
        <w:t xml:space="preserve"> garantito. </w:t>
      </w:r>
    </w:p>
    <w:p w:rsidR="00EB2FDE" w:rsidRPr="00EB2FDE" w:rsidRDefault="00EB2FDE" w:rsidP="00FC6DB6">
      <w:pPr>
        <w:tabs>
          <w:tab w:val="left" w:pos="2693"/>
        </w:tabs>
        <w:autoSpaceDE w:val="0"/>
        <w:autoSpaceDN w:val="0"/>
        <w:adjustRightInd w:val="0"/>
        <w:jc w:val="both"/>
        <w:rPr>
          <w:rFonts w:ascii="Times New Roman" w:hAnsi="Times New Roman"/>
          <w:color w:val="000000"/>
          <w:spacing w:val="-3"/>
          <w:sz w:val="24"/>
          <w:szCs w:val="24"/>
          <w:lang w:val="it-IT"/>
        </w:rPr>
      </w:pPr>
      <w:r w:rsidRPr="00EB2FDE">
        <w:rPr>
          <w:rFonts w:ascii="Times New Roman" w:hAnsi="Times New Roman"/>
          <w:color w:val="000000"/>
          <w:spacing w:val="-1"/>
          <w:sz w:val="20"/>
          <w:szCs w:val="20"/>
          <w:lang w:val="it-IT"/>
        </w:rPr>
        <w:t>d)</w:t>
      </w:r>
      <w:r w:rsidRPr="00EB2FDE">
        <w:rPr>
          <w:rFonts w:ascii="Arial" w:hAnsi="Arial" w:cs="Arial"/>
          <w:color w:val="000000"/>
          <w:spacing w:val="-1"/>
          <w:sz w:val="20"/>
          <w:szCs w:val="20"/>
          <w:lang w:val="it-IT"/>
        </w:rPr>
        <w:t xml:space="preserve"> </w:t>
      </w:r>
      <w:r w:rsidRPr="00EB2FDE">
        <w:rPr>
          <w:rFonts w:ascii="Times New Roman" w:hAnsi="Times New Roman"/>
          <w:color w:val="000000"/>
          <w:spacing w:val="-1"/>
          <w:sz w:val="24"/>
          <w:szCs w:val="24"/>
          <w:lang w:val="it-IT"/>
        </w:rPr>
        <w:t xml:space="preserve"> avere validità per almeno 180 gg. </w:t>
      </w:r>
      <w:r w:rsidRPr="00EB2FDE">
        <w:rPr>
          <w:rFonts w:ascii="Times New Roman" w:hAnsi="Times New Roman"/>
          <w:color w:val="000000"/>
          <w:w w:val="106"/>
          <w:sz w:val="24"/>
          <w:szCs w:val="24"/>
          <w:lang w:val="it-IT"/>
        </w:rPr>
        <w:t>dal termine ultimo per la</w:t>
      </w:r>
      <w:r w:rsidR="00381206">
        <w:rPr>
          <w:rFonts w:ascii="Times New Roman" w:hAnsi="Times New Roman"/>
          <w:color w:val="000000"/>
          <w:w w:val="106"/>
          <w:sz w:val="24"/>
          <w:szCs w:val="24"/>
          <w:lang w:val="it-IT"/>
        </w:rPr>
        <w:t xml:space="preserve"> </w:t>
      </w:r>
      <w:r w:rsidRPr="00EB2FDE">
        <w:rPr>
          <w:rFonts w:ascii="Times New Roman" w:hAnsi="Times New Roman"/>
          <w:color w:val="000000"/>
          <w:spacing w:val="-3"/>
          <w:sz w:val="24"/>
          <w:szCs w:val="24"/>
          <w:lang w:val="it-IT"/>
        </w:rPr>
        <w:t xml:space="preserve">presentazione   dell’offerta ; </w:t>
      </w:r>
    </w:p>
    <w:p w:rsidR="00EB2FDE" w:rsidRPr="00EB2FDE" w:rsidRDefault="00EB2FDE" w:rsidP="00FC6DB6">
      <w:pPr>
        <w:autoSpaceDE w:val="0"/>
        <w:autoSpaceDN w:val="0"/>
        <w:adjustRightInd w:val="0"/>
        <w:jc w:val="both"/>
        <w:rPr>
          <w:rFonts w:ascii="Times New Roman" w:hAnsi="Times New Roman"/>
          <w:color w:val="000000"/>
          <w:spacing w:val="-3"/>
          <w:lang w:val="it-IT"/>
        </w:rPr>
      </w:pPr>
      <w:bookmarkStart w:id="1" w:name="Pg12"/>
      <w:bookmarkEnd w:id="1"/>
      <w:r w:rsidRPr="00EB2FDE">
        <w:rPr>
          <w:rFonts w:ascii="Times New Roman" w:hAnsi="Times New Roman"/>
          <w:color w:val="000000"/>
          <w:lang w:val="it-IT"/>
        </w:rPr>
        <w:t xml:space="preserve">e) essere corredata dall’impegno del garante a rinnovare, su richiesta della stazione  </w:t>
      </w:r>
      <w:r w:rsidRPr="00EB2FDE">
        <w:rPr>
          <w:rFonts w:ascii="Times New Roman" w:hAnsi="Times New Roman"/>
          <w:color w:val="000000"/>
          <w:spacing w:val="-3"/>
          <w:lang w:val="it-IT"/>
        </w:rPr>
        <w:t>appaltante,</w:t>
      </w:r>
      <w:r w:rsidR="003E7E71">
        <w:rPr>
          <w:rFonts w:ascii="Times New Roman" w:hAnsi="Times New Roman"/>
          <w:color w:val="000000"/>
          <w:spacing w:val="-3"/>
          <w:lang w:val="it-IT"/>
        </w:rPr>
        <w:t xml:space="preserve"> </w:t>
      </w:r>
      <w:r w:rsidRPr="00EB2FDE">
        <w:rPr>
          <w:rFonts w:ascii="Times New Roman" w:hAnsi="Times New Roman"/>
          <w:color w:val="000000"/>
          <w:spacing w:val="-3"/>
          <w:lang w:val="it-IT"/>
        </w:rPr>
        <w:t xml:space="preserve"> la garanzia per ulteriori </w:t>
      </w:r>
      <w:r w:rsidR="00FE031A">
        <w:rPr>
          <w:rFonts w:ascii="Times New Roman" w:hAnsi="Times New Roman"/>
          <w:color w:val="000000"/>
          <w:spacing w:val="-3"/>
          <w:lang w:val="it-IT"/>
        </w:rPr>
        <w:t>30</w:t>
      </w:r>
      <w:r w:rsidRPr="00EB2FDE">
        <w:rPr>
          <w:rFonts w:ascii="Times New Roman" w:hAnsi="Times New Roman"/>
          <w:color w:val="000000"/>
          <w:spacing w:val="-3"/>
          <w:lang w:val="it-IT"/>
        </w:rPr>
        <w:t xml:space="preserve">  giorni, nel caso in cui al momento della sua scadenza non sia ancora intervenuta l’aggiudicazione; </w:t>
      </w:r>
    </w:p>
    <w:p w:rsidR="00EB2FDE" w:rsidRPr="00EB2FDE" w:rsidRDefault="00EB2FDE" w:rsidP="00363614">
      <w:pPr>
        <w:tabs>
          <w:tab w:val="left" w:pos="2693"/>
        </w:tabs>
        <w:autoSpaceDE w:val="0"/>
        <w:autoSpaceDN w:val="0"/>
        <w:adjustRightInd w:val="0"/>
        <w:spacing w:before="248" w:line="253" w:lineRule="exact"/>
        <w:ind w:right="20"/>
        <w:jc w:val="both"/>
        <w:rPr>
          <w:rFonts w:ascii="Times New Roman" w:hAnsi="Times New Roman"/>
          <w:color w:val="000000"/>
          <w:spacing w:val="-3"/>
          <w:lang w:val="it-IT"/>
        </w:rPr>
      </w:pPr>
      <w:r w:rsidRPr="00EB2FDE">
        <w:rPr>
          <w:rFonts w:ascii="Times New Roman" w:hAnsi="Times New Roman"/>
          <w:color w:val="000000"/>
          <w:spacing w:val="-2"/>
          <w:sz w:val="20"/>
          <w:szCs w:val="20"/>
          <w:lang w:val="it-IT"/>
        </w:rPr>
        <w:t>f)</w:t>
      </w:r>
      <w:r w:rsidRPr="00EB2FDE">
        <w:rPr>
          <w:rFonts w:ascii="Arial" w:hAnsi="Arial" w:cs="Arial"/>
          <w:color w:val="000000"/>
          <w:spacing w:val="-2"/>
          <w:sz w:val="20"/>
          <w:szCs w:val="20"/>
          <w:lang w:val="it-IT"/>
        </w:rPr>
        <w:t xml:space="preserve"> </w:t>
      </w:r>
      <w:r w:rsidRPr="00EB2FDE">
        <w:rPr>
          <w:rFonts w:ascii="Times New Roman" w:hAnsi="Times New Roman"/>
          <w:color w:val="000000"/>
          <w:spacing w:val="-2"/>
          <w:lang w:val="it-IT"/>
        </w:rPr>
        <w:t xml:space="preserve">essere, qualora si riferiscano a raggruppamenti  temporanei, aggregazioni di imprese </w:t>
      </w:r>
      <w:r w:rsidRPr="00EB2FDE">
        <w:rPr>
          <w:rFonts w:ascii="Times New Roman" w:hAnsi="Times New Roman"/>
          <w:color w:val="000000"/>
          <w:lang w:val="it-IT"/>
        </w:rPr>
        <w:t xml:space="preserve">  di rete, consorzi ordinari o GEIE non ancora costituiti, tassativamente intestate</w:t>
      </w:r>
      <w:r w:rsidR="003E7E71">
        <w:rPr>
          <w:rFonts w:ascii="Times New Roman" w:hAnsi="Times New Roman"/>
          <w:color w:val="000000"/>
          <w:lang w:val="it-IT"/>
        </w:rPr>
        <w:t xml:space="preserve"> </w:t>
      </w:r>
      <w:r w:rsidRPr="00EB2FDE">
        <w:rPr>
          <w:rFonts w:ascii="Times New Roman" w:hAnsi="Times New Roman"/>
          <w:color w:val="000000"/>
          <w:lang w:val="it-IT"/>
        </w:rPr>
        <w:t xml:space="preserve"> a   tutte le imprese che costituiranno il raggruppamento, l’aggregazione di imprese di</w:t>
      </w:r>
      <w:r w:rsidRPr="00EB2FDE">
        <w:rPr>
          <w:rFonts w:ascii="Times New Roman" w:hAnsi="Times New Roman"/>
          <w:color w:val="000000"/>
          <w:spacing w:val="-3"/>
          <w:lang w:val="it-IT"/>
        </w:rPr>
        <w:t xml:space="preserve"> rete,  il consorzio o il GEIE; </w:t>
      </w:r>
    </w:p>
    <w:p w:rsidR="00EB2FDE" w:rsidRPr="00EB2FDE" w:rsidRDefault="00EB2FDE" w:rsidP="00363614">
      <w:pPr>
        <w:autoSpaceDE w:val="0"/>
        <w:autoSpaceDN w:val="0"/>
        <w:adjustRightInd w:val="0"/>
        <w:spacing w:before="247" w:line="253" w:lineRule="exact"/>
        <w:ind w:right="20"/>
        <w:jc w:val="both"/>
        <w:rPr>
          <w:rFonts w:ascii="Times New Roman" w:hAnsi="Times New Roman"/>
          <w:color w:val="000000"/>
          <w:w w:val="104"/>
          <w:lang w:val="it-IT"/>
        </w:rPr>
      </w:pPr>
      <w:r w:rsidRPr="00EB2FDE">
        <w:rPr>
          <w:rFonts w:ascii="Times New Roman" w:hAnsi="Times New Roman"/>
          <w:color w:val="000000"/>
          <w:w w:val="104"/>
          <w:sz w:val="20"/>
          <w:szCs w:val="20"/>
          <w:lang w:val="it-IT"/>
        </w:rPr>
        <w:t>g)</w:t>
      </w:r>
      <w:r w:rsidRPr="00EB2FDE">
        <w:rPr>
          <w:rFonts w:ascii="Arial" w:hAnsi="Arial" w:cs="Arial"/>
          <w:color w:val="000000"/>
          <w:w w:val="104"/>
          <w:sz w:val="20"/>
          <w:szCs w:val="20"/>
          <w:lang w:val="it-IT"/>
        </w:rPr>
        <w:t xml:space="preserve"> </w:t>
      </w:r>
      <w:r w:rsidRPr="00EB2FDE">
        <w:rPr>
          <w:rFonts w:ascii="Times New Roman" w:hAnsi="Times New Roman"/>
          <w:color w:val="000000"/>
          <w:w w:val="104"/>
          <w:lang w:val="it-IT"/>
        </w:rPr>
        <w:t xml:space="preserve"> prevedere espressamente: </w:t>
      </w:r>
    </w:p>
    <w:p w:rsidR="00EB2FDE" w:rsidRPr="00EB2FDE" w:rsidRDefault="00EB2FDE" w:rsidP="00904D4D">
      <w:pPr>
        <w:tabs>
          <w:tab w:val="left" w:pos="3048"/>
        </w:tabs>
        <w:autoSpaceDE w:val="0"/>
        <w:autoSpaceDN w:val="0"/>
        <w:adjustRightInd w:val="0"/>
        <w:spacing w:before="10" w:line="250" w:lineRule="exact"/>
        <w:ind w:left="-142" w:right="20"/>
        <w:jc w:val="both"/>
        <w:rPr>
          <w:rFonts w:ascii="Times New Roman" w:hAnsi="Times New Roman"/>
          <w:color w:val="000000"/>
          <w:spacing w:val="-3"/>
          <w:lang w:val="it-IT"/>
        </w:rPr>
      </w:pPr>
      <w:r w:rsidRPr="00EB2FDE">
        <w:rPr>
          <w:rFonts w:ascii="Times New Roman" w:hAnsi="Times New Roman"/>
          <w:color w:val="000000"/>
          <w:spacing w:val="-2"/>
          <w:sz w:val="20"/>
          <w:szCs w:val="20"/>
          <w:lang w:val="it-IT"/>
        </w:rPr>
        <w:t>1)</w:t>
      </w:r>
      <w:r w:rsidRPr="00EB2FDE">
        <w:rPr>
          <w:rFonts w:ascii="Arial" w:hAnsi="Arial" w:cs="Arial"/>
          <w:color w:val="000000"/>
          <w:spacing w:val="-2"/>
          <w:sz w:val="20"/>
          <w:szCs w:val="20"/>
          <w:lang w:val="it-IT"/>
        </w:rPr>
        <w:t xml:space="preserve"> </w:t>
      </w:r>
      <w:r w:rsidRPr="00EB2FDE">
        <w:rPr>
          <w:rFonts w:ascii="Times New Roman" w:hAnsi="Times New Roman"/>
          <w:color w:val="000000"/>
          <w:spacing w:val="-2"/>
          <w:lang w:val="it-IT"/>
        </w:rPr>
        <w:t xml:space="preserve">la rinuncia al beneficio della preventiva escussione del debitore principale di cui      all’art. 1944 del codice civile, </w:t>
      </w:r>
      <w:r w:rsidRPr="00EB2FDE">
        <w:rPr>
          <w:rFonts w:ascii="Times New Roman" w:hAnsi="Times New Roman"/>
          <w:color w:val="000000"/>
          <w:spacing w:val="-2"/>
          <w:lang w:val="it-IT"/>
        </w:rPr>
        <w:lastRenderedPageBreak/>
        <w:t>volendo ed intendendo restare obbligata in solido</w:t>
      </w:r>
      <w:r w:rsidRPr="00EB2FDE">
        <w:rPr>
          <w:rFonts w:ascii="Times New Roman" w:hAnsi="Times New Roman"/>
          <w:color w:val="000000"/>
          <w:spacing w:val="-3"/>
          <w:lang w:val="it-IT"/>
        </w:rPr>
        <w:t xml:space="preserve">  con il debitore; </w:t>
      </w:r>
    </w:p>
    <w:p w:rsidR="00EB2FDE" w:rsidRPr="00EB2FDE" w:rsidRDefault="00EB2FDE" w:rsidP="00904D4D">
      <w:pPr>
        <w:tabs>
          <w:tab w:val="left" w:pos="3048"/>
        </w:tabs>
        <w:autoSpaceDE w:val="0"/>
        <w:autoSpaceDN w:val="0"/>
        <w:adjustRightInd w:val="0"/>
        <w:spacing w:before="2" w:line="260" w:lineRule="exact"/>
        <w:ind w:left="-142" w:right="20"/>
        <w:jc w:val="both"/>
        <w:rPr>
          <w:rFonts w:ascii="Times New Roman" w:hAnsi="Times New Roman"/>
          <w:color w:val="000000"/>
          <w:spacing w:val="-3"/>
          <w:lang w:val="it-IT"/>
        </w:rPr>
      </w:pPr>
      <w:r w:rsidRPr="00EB2FDE">
        <w:rPr>
          <w:rFonts w:ascii="Times New Roman" w:hAnsi="Times New Roman"/>
          <w:color w:val="000000"/>
          <w:sz w:val="20"/>
          <w:szCs w:val="20"/>
          <w:lang w:val="it-IT"/>
        </w:rPr>
        <w:t>2)</w:t>
      </w:r>
      <w:r w:rsidRPr="00EB2FDE">
        <w:rPr>
          <w:rFonts w:ascii="Arial" w:hAnsi="Arial" w:cs="Arial"/>
          <w:color w:val="000000"/>
          <w:sz w:val="20"/>
          <w:szCs w:val="20"/>
          <w:lang w:val="it-IT"/>
        </w:rPr>
        <w:t xml:space="preserve"> </w:t>
      </w:r>
      <w:r w:rsidRPr="00EB2FDE">
        <w:rPr>
          <w:rFonts w:ascii="Times New Roman" w:hAnsi="Times New Roman"/>
          <w:color w:val="000000"/>
          <w:lang w:val="it-IT"/>
        </w:rPr>
        <w:t xml:space="preserve"> la rinuncia ad eccepire la decorrenza dei termini di cui all’art. 1957 del codice </w:t>
      </w:r>
      <w:r w:rsidRPr="00EB2FDE">
        <w:rPr>
          <w:rFonts w:ascii="Times New Roman" w:hAnsi="Times New Roman"/>
          <w:color w:val="000000"/>
          <w:spacing w:val="-3"/>
          <w:lang w:val="it-IT"/>
        </w:rPr>
        <w:t xml:space="preserve">civile; </w:t>
      </w:r>
    </w:p>
    <w:p w:rsidR="00EB2FDE" w:rsidRPr="00EB2FDE" w:rsidRDefault="00EB2FDE" w:rsidP="00904D4D">
      <w:pPr>
        <w:tabs>
          <w:tab w:val="left" w:pos="3048"/>
        </w:tabs>
        <w:autoSpaceDE w:val="0"/>
        <w:autoSpaceDN w:val="0"/>
        <w:adjustRightInd w:val="0"/>
        <w:spacing w:line="260" w:lineRule="exact"/>
        <w:ind w:left="-142" w:right="20"/>
        <w:jc w:val="both"/>
        <w:rPr>
          <w:rFonts w:ascii="Times New Roman" w:hAnsi="Times New Roman"/>
          <w:color w:val="000000"/>
          <w:spacing w:val="-3"/>
          <w:lang w:val="it-IT"/>
        </w:rPr>
      </w:pPr>
      <w:r w:rsidRPr="00EB2FDE">
        <w:rPr>
          <w:rFonts w:ascii="Times New Roman" w:hAnsi="Times New Roman"/>
          <w:color w:val="000000"/>
          <w:w w:val="110"/>
          <w:sz w:val="20"/>
          <w:szCs w:val="20"/>
          <w:lang w:val="it-IT"/>
        </w:rPr>
        <w:t>3)</w:t>
      </w:r>
      <w:r w:rsidRPr="00EB2FDE">
        <w:rPr>
          <w:rFonts w:ascii="Arial" w:hAnsi="Arial" w:cs="Arial"/>
          <w:color w:val="000000"/>
          <w:w w:val="110"/>
          <w:sz w:val="20"/>
          <w:szCs w:val="20"/>
          <w:lang w:val="it-IT"/>
        </w:rPr>
        <w:t xml:space="preserve"> </w:t>
      </w:r>
      <w:r w:rsidRPr="00EB2FDE">
        <w:rPr>
          <w:rFonts w:ascii="Times New Roman" w:hAnsi="Times New Roman"/>
          <w:color w:val="000000"/>
          <w:w w:val="110"/>
          <w:lang w:val="it-IT"/>
        </w:rPr>
        <w:t>la loro operatività entro quindici giorni a semplice richiesta scritta della</w:t>
      </w:r>
      <w:r w:rsidRPr="00EB2FDE">
        <w:rPr>
          <w:rFonts w:ascii="Times New Roman" w:hAnsi="Times New Roman"/>
          <w:color w:val="000000"/>
          <w:spacing w:val="-3"/>
          <w:lang w:val="it-IT"/>
        </w:rPr>
        <w:t xml:space="preserve"> stazione appaltante; </w:t>
      </w:r>
    </w:p>
    <w:p w:rsidR="00EB2FDE" w:rsidRPr="00EB2FDE" w:rsidRDefault="00EB2FDE" w:rsidP="00904D4D">
      <w:pPr>
        <w:tabs>
          <w:tab w:val="left" w:pos="3048"/>
        </w:tabs>
        <w:autoSpaceDE w:val="0"/>
        <w:autoSpaceDN w:val="0"/>
        <w:adjustRightInd w:val="0"/>
        <w:spacing w:line="252" w:lineRule="exact"/>
        <w:ind w:left="-142" w:right="20"/>
        <w:jc w:val="both"/>
        <w:rPr>
          <w:rFonts w:ascii="Times New Roman" w:hAnsi="Times New Roman"/>
          <w:color w:val="000000"/>
          <w:spacing w:val="-3"/>
          <w:lang w:val="it-IT"/>
        </w:rPr>
      </w:pPr>
      <w:r w:rsidRPr="00EB2FDE">
        <w:rPr>
          <w:rFonts w:ascii="Times New Roman" w:hAnsi="Times New Roman"/>
          <w:color w:val="000000"/>
          <w:w w:val="103"/>
          <w:sz w:val="20"/>
          <w:szCs w:val="20"/>
          <w:lang w:val="it-IT"/>
        </w:rPr>
        <w:t>4)</w:t>
      </w:r>
      <w:r w:rsidRPr="00EB2FDE">
        <w:rPr>
          <w:rFonts w:ascii="Arial" w:hAnsi="Arial" w:cs="Arial"/>
          <w:color w:val="000000"/>
          <w:w w:val="103"/>
          <w:sz w:val="20"/>
          <w:szCs w:val="20"/>
          <w:lang w:val="it-IT"/>
        </w:rPr>
        <w:t xml:space="preserve"> </w:t>
      </w:r>
      <w:r w:rsidRPr="00EB2FDE">
        <w:rPr>
          <w:rFonts w:ascii="Times New Roman" w:hAnsi="Times New Roman"/>
          <w:color w:val="000000"/>
          <w:w w:val="103"/>
          <w:lang w:val="it-IT"/>
        </w:rPr>
        <w:t xml:space="preserve">la dichiarazione contenente l’impegno a rilasciare, in caso di aggiudicazione </w:t>
      </w:r>
      <w:r w:rsidRPr="00EB2FDE">
        <w:rPr>
          <w:rFonts w:ascii="Times New Roman" w:hAnsi="Times New Roman"/>
          <w:color w:val="000000"/>
          <w:lang w:val="it-IT"/>
        </w:rPr>
        <w:t xml:space="preserve">dell’appalto, a richiesta del concorrente, una fideiussione bancaria oppure una </w:t>
      </w:r>
      <w:r w:rsidRPr="00EB2FDE">
        <w:rPr>
          <w:rFonts w:ascii="Times New Roman" w:hAnsi="Times New Roman"/>
          <w:color w:val="000000"/>
          <w:w w:val="103"/>
          <w:lang w:val="it-IT"/>
        </w:rPr>
        <w:t>polizza  assicurativa  fideiussoria,  relativa  alla  cauzione  definitiva  di  cui</w:t>
      </w:r>
      <w:r w:rsidRPr="00EB2FDE">
        <w:rPr>
          <w:rFonts w:ascii="Times New Roman" w:hAnsi="Times New Roman"/>
          <w:color w:val="000000"/>
          <w:spacing w:val="-3"/>
          <w:lang w:val="it-IT"/>
        </w:rPr>
        <w:t xml:space="preserve"> all’art.113 del Codice, in favore della stazione appaltante, valida fino alla data di </w:t>
      </w:r>
      <w:r w:rsidRPr="00EB2FDE">
        <w:rPr>
          <w:rFonts w:ascii="Times New Roman" w:hAnsi="Times New Roman"/>
          <w:color w:val="000000"/>
          <w:spacing w:val="-3"/>
          <w:lang w:val="it-IT"/>
        </w:rPr>
        <w:br/>
        <w:t xml:space="preserve">emissione del certificato di collaudo provvisorio o comunque decorsi 12 (dodici) mesi dalla data di ultimazione dei lavori risultante dal relativo certificato. </w:t>
      </w:r>
    </w:p>
    <w:p w:rsidR="00EB2FDE" w:rsidRPr="00EB2FDE" w:rsidRDefault="00EB2FDE" w:rsidP="00904D4D">
      <w:pPr>
        <w:autoSpaceDE w:val="0"/>
        <w:autoSpaceDN w:val="0"/>
        <w:adjustRightInd w:val="0"/>
        <w:spacing w:line="253" w:lineRule="exact"/>
        <w:ind w:left="-142" w:right="20"/>
        <w:jc w:val="both"/>
        <w:rPr>
          <w:rFonts w:ascii="Times New Roman" w:hAnsi="Times New Roman"/>
          <w:color w:val="000000"/>
          <w:spacing w:val="-3"/>
          <w:lang w:val="it-IT"/>
        </w:rPr>
      </w:pPr>
    </w:p>
    <w:p w:rsidR="00EB2FDE" w:rsidRPr="0046737A" w:rsidRDefault="00EB2FDE" w:rsidP="00904D4D">
      <w:pPr>
        <w:tabs>
          <w:tab w:val="left" w:pos="6427"/>
        </w:tabs>
        <w:autoSpaceDE w:val="0"/>
        <w:autoSpaceDN w:val="0"/>
        <w:adjustRightInd w:val="0"/>
        <w:spacing w:before="1" w:line="237" w:lineRule="exact"/>
        <w:ind w:left="-142" w:right="20"/>
        <w:jc w:val="both"/>
        <w:rPr>
          <w:rFonts w:ascii="Times New Roman" w:hAnsi="Times New Roman"/>
          <w:color w:val="000000"/>
          <w:spacing w:val="-3"/>
          <w:lang w:val="it-IT"/>
        </w:rPr>
      </w:pPr>
      <w:r w:rsidRPr="00EB2FDE">
        <w:rPr>
          <w:rFonts w:ascii="Times New Roman" w:hAnsi="Times New Roman"/>
          <w:color w:val="000000"/>
          <w:w w:val="102"/>
          <w:lang w:val="it-IT"/>
        </w:rPr>
        <w:t xml:space="preserve">Per effetto dell’obbligo, previsto dall’articolo </w:t>
      </w:r>
      <w:r w:rsidRPr="00EB2FDE">
        <w:rPr>
          <w:rFonts w:ascii="Times New Roman" w:hAnsi="Times New Roman"/>
          <w:color w:val="000000"/>
          <w:w w:val="111"/>
          <w:lang w:val="it-IT"/>
        </w:rPr>
        <w:t xml:space="preserve">40, comma 3, lettera a), del Codice e </w:t>
      </w:r>
      <w:r w:rsidRPr="00EB2FDE">
        <w:rPr>
          <w:rFonts w:ascii="Times New Roman" w:hAnsi="Times New Roman"/>
          <w:color w:val="000000"/>
          <w:spacing w:val="-3"/>
          <w:lang w:val="it-IT"/>
        </w:rPr>
        <w:t xml:space="preserve">dall’art.63 del Regolamento  di possedere la certificazione del sistema di qualità aziendale e </w:t>
      </w:r>
      <w:r w:rsidRPr="00EB2FDE">
        <w:rPr>
          <w:rFonts w:ascii="Times New Roman" w:hAnsi="Times New Roman"/>
          <w:color w:val="000000"/>
          <w:lang w:val="it-IT"/>
        </w:rPr>
        <w:t xml:space="preserve">della disposizione prevista dall’articolo 40, comma 7, del Codice, la cauzione provvisoria </w:t>
      </w:r>
      <w:r w:rsidRPr="00EB2FDE">
        <w:rPr>
          <w:rFonts w:ascii="Times New Roman" w:hAnsi="Times New Roman"/>
          <w:color w:val="000000"/>
          <w:spacing w:val="-2"/>
          <w:lang w:val="it-IT"/>
        </w:rPr>
        <w:t xml:space="preserve">resta stabilita  in misura pari ad almeno euro </w:t>
      </w:r>
      <w:r w:rsidR="00FE031A">
        <w:rPr>
          <w:rFonts w:ascii="Times New Roman" w:hAnsi="Times New Roman"/>
          <w:color w:val="000000"/>
          <w:spacing w:val="-2"/>
          <w:lang w:val="it-IT"/>
        </w:rPr>
        <w:t xml:space="preserve">10.434,23 pari all’ </w:t>
      </w:r>
      <w:r w:rsidRPr="0046737A">
        <w:rPr>
          <w:rFonts w:ascii="Times New Roman" w:hAnsi="Times New Roman"/>
          <w:color w:val="000000"/>
          <w:spacing w:val="-2"/>
          <w:lang w:val="it-IT"/>
        </w:rPr>
        <w:t xml:space="preserve">1% (un </w:t>
      </w:r>
      <w:r w:rsidRPr="0046737A">
        <w:rPr>
          <w:rFonts w:ascii="Times New Roman" w:hAnsi="Times New Roman"/>
          <w:color w:val="000000"/>
          <w:lang w:val="it-IT"/>
        </w:rPr>
        <w:t>percento) dell’i</w:t>
      </w:r>
      <w:r w:rsidR="00FE031A">
        <w:rPr>
          <w:rFonts w:ascii="Times New Roman" w:hAnsi="Times New Roman"/>
          <w:color w:val="000000"/>
          <w:lang w:val="it-IT"/>
        </w:rPr>
        <w:t>mporto complessivo dell’appalto.</w:t>
      </w:r>
      <w:r w:rsidRPr="0046737A">
        <w:rPr>
          <w:rFonts w:ascii="Times New Roman" w:hAnsi="Times New Roman"/>
          <w:color w:val="000000"/>
          <w:lang w:val="it-IT"/>
        </w:rPr>
        <w:t xml:space="preserve"> </w:t>
      </w:r>
    </w:p>
    <w:p w:rsidR="00EB2FDE" w:rsidRPr="00EB2FDE" w:rsidRDefault="00EB2FDE" w:rsidP="00904D4D">
      <w:pPr>
        <w:autoSpaceDE w:val="0"/>
        <w:autoSpaceDN w:val="0"/>
        <w:adjustRightInd w:val="0"/>
        <w:spacing w:before="39" w:line="240" w:lineRule="exact"/>
        <w:ind w:left="-142" w:right="20"/>
        <w:jc w:val="both"/>
        <w:rPr>
          <w:rFonts w:ascii="Times New Roman" w:hAnsi="Times New Roman"/>
          <w:color w:val="000000"/>
          <w:spacing w:val="-3"/>
          <w:lang w:val="it-IT"/>
        </w:rPr>
      </w:pPr>
      <w:r w:rsidRPr="00EB2FDE">
        <w:rPr>
          <w:rFonts w:ascii="Times New Roman" w:hAnsi="Times New Roman"/>
          <w:color w:val="000000"/>
          <w:w w:val="104"/>
          <w:lang w:val="it-IT"/>
        </w:rPr>
        <w:t xml:space="preserve">La presentazione di cauzioni provvisorie inferiori o prive delle caratteristiche richieste </w:t>
      </w:r>
      <w:r w:rsidRPr="00EB2FDE">
        <w:rPr>
          <w:rFonts w:ascii="Times New Roman" w:hAnsi="Times New Roman"/>
          <w:color w:val="000000"/>
          <w:spacing w:val="-3"/>
          <w:lang w:val="it-IT"/>
        </w:rPr>
        <w:t xml:space="preserve">costituirà  causa di esclusione dalla procedura di gara . </w:t>
      </w:r>
    </w:p>
    <w:p w:rsidR="00EB2FDE" w:rsidRPr="00EB2FDE" w:rsidRDefault="00EB2FDE" w:rsidP="00904D4D">
      <w:pPr>
        <w:autoSpaceDE w:val="0"/>
        <w:autoSpaceDN w:val="0"/>
        <w:adjustRightInd w:val="0"/>
        <w:spacing w:line="253" w:lineRule="exact"/>
        <w:ind w:left="-142" w:right="20"/>
        <w:jc w:val="both"/>
        <w:rPr>
          <w:rFonts w:ascii="Times New Roman" w:hAnsi="Times New Roman"/>
          <w:color w:val="000000"/>
          <w:spacing w:val="-3"/>
          <w:lang w:val="it-IT"/>
        </w:rPr>
      </w:pPr>
    </w:p>
    <w:p w:rsidR="00EB2FDE" w:rsidRPr="00EB2FDE" w:rsidRDefault="00EB2FDE" w:rsidP="00904D4D">
      <w:pPr>
        <w:tabs>
          <w:tab w:val="left" w:pos="10915"/>
        </w:tabs>
        <w:autoSpaceDE w:val="0"/>
        <w:autoSpaceDN w:val="0"/>
        <w:adjustRightInd w:val="0"/>
        <w:spacing w:before="17" w:line="253" w:lineRule="exact"/>
        <w:ind w:left="-142" w:right="20"/>
        <w:jc w:val="both"/>
        <w:rPr>
          <w:rFonts w:ascii="Times New Roman" w:hAnsi="Times New Roman"/>
          <w:color w:val="000000"/>
          <w:spacing w:val="-3"/>
          <w:lang w:val="it-IT"/>
        </w:rPr>
      </w:pPr>
      <w:r w:rsidRPr="00EB2FDE">
        <w:rPr>
          <w:rFonts w:ascii="Times New Roman" w:hAnsi="Times New Roman"/>
          <w:color w:val="000000"/>
          <w:w w:val="103"/>
          <w:lang w:val="it-IT"/>
        </w:rPr>
        <w:t xml:space="preserve">Ai sensi dell’articolo 75, comma 6, del Codice la cauzione provvisoria verrà svincolata </w:t>
      </w:r>
      <w:r w:rsidRPr="00EB2FDE">
        <w:rPr>
          <w:rFonts w:ascii="Times New Roman" w:hAnsi="Times New Roman"/>
          <w:color w:val="000000"/>
          <w:spacing w:val="-2"/>
          <w:lang w:val="it-IT"/>
        </w:rPr>
        <w:t xml:space="preserve">all’aggiudicatario automaticamente al momento della stipula del contratto , mentre agli altri </w:t>
      </w:r>
      <w:r w:rsidRPr="00EB2FDE">
        <w:rPr>
          <w:rFonts w:ascii="Times New Roman" w:hAnsi="Times New Roman"/>
          <w:color w:val="000000"/>
          <w:w w:val="102"/>
          <w:lang w:val="it-IT"/>
        </w:rPr>
        <w:t xml:space="preserve">concorrenti, ai sensi dell’articolo 75, comma 9, del Codice, verrà svincolata entro trenta </w:t>
      </w:r>
      <w:r w:rsidRPr="00EB2FDE">
        <w:rPr>
          <w:rFonts w:ascii="Times New Roman" w:hAnsi="Times New Roman"/>
          <w:color w:val="000000"/>
          <w:spacing w:val="-3"/>
          <w:lang w:val="it-IT"/>
        </w:rPr>
        <w:t xml:space="preserve">giorni dalla comunicazione dell’avvenuta aggiudicazione. </w:t>
      </w:r>
    </w:p>
    <w:p w:rsidR="00EB2FDE" w:rsidRPr="00EB2FDE" w:rsidRDefault="00EB2FDE" w:rsidP="00904D4D">
      <w:pPr>
        <w:autoSpaceDE w:val="0"/>
        <w:autoSpaceDN w:val="0"/>
        <w:adjustRightInd w:val="0"/>
        <w:spacing w:before="247" w:line="253" w:lineRule="exact"/>
        <w:ind w:left="-142" w:right="20"/>
        <w:jc w:val="both"/>
        <w:rPr>
          <w:rFonts w:ascii="Times New Roman" w:hAnsi="Times New Roman"/>
          <w:color w:val="000000"/>
          <w:w w:val="102"/>
          <w:lang w:val="it-IT"/>
        </w:rPr>
      </w:pPr>
      <w:r w:rsidRPr="00EB2FDE">
        <w:rPr>
          <w:rFonts w:ascii="Times New Roman" w:hAnsi="Times New Roman"/>
          <w:color w:val="000000"/>
          <w:w w:val="102"/>
          <w:lang w:val="it-IT"/>
        </w:rPr>
        <w:t xml:space="preserve">All’atto della stipula del contratto l’aggiudicatario deve prestare: </w:t>
      </w:r>
    </w:p>
    <w:p w:rsidR="00EB2FDE" w:rsidRPr="008B3043" w:rsidRDefault="00EB2FDE" w:rsidP="00904D4D">
      <w:pPr>
        <w:tabs>
          <w:tab w:val="left" w:pos="3050"/>
          <w:tab w:val="left" w:pos="10915"/>
        </w:tabs>
        <w:autoSpaceDE w:val="0"/>
        <w:autoSpaceDN w:val="0"/>
        <w:adjustRightInd w:val="0"/>
        <w:spacing w:before="166" w:line="260" w:lineRule="exact"/>
        <w:ind w:left="-142" w:right="20"/>
        <w:jc w:val="both"/>
        <w:rPr>
          <w:rFonts w:ascii="Times New Roman" w:hAnsi="Times New Roman"/>
          <w:color w:val="000000"/>
          <w:spacing w:val="-3"/>
          <w:lang w:val="it-IT"/>
        </w:rPr>
      </w:pPr>
      <w:bookmarkStart w:id="2" w:name="Pg13"/>
      <w:bookmarkEnd w:id="2"/>
      <w:r w:rsidRPr="00EB2FDE">
        <w:rPr>
          <w:rFonts w:ascii="Times New Roman" w:hAnsi="Times New Roman"/>
          <w:color w:val="000000"/>
          <w:w w:val="106"/>
          <w:sz w:val="20"/>
          <w:szCs w:val="20"/>
          <w:lang w:val="it-IT"/>
        </w:rPr>
        <w:t>a)</w:t>
      </w:r>
      <w:r w:rsidRPr="00EB2FDE">
        <w:rPr>
          <w:rFonts w:ascii="Arial" w:hAnsi="Arial" w:cs="Arial"/>
          <w:color w:val="000000"/>
          <w:w w:val="106"/>
          <w:sz w:val="20"/>
          <w:szCs w:val="20"/>
          <w:lang w:val="it-IT"/>
        </w:rPr>
        <w:t xml:space="preserve"> </w:t>
      </w:r>
      <w:r w:rsidRPr="00EB2FDE">
        <w:rPr>
          <w:rFonts w:ascii="Times New Roman" w:hAnsi="Times New Roman"/>
          <w:color w:val="000000"/>
          <w:w w:val="106"/>
          <w:lang w:val="it-IT"/>
        </w:rPr>
        <w:t xml:space="preserve"> la cauzione definitiva nella misura e nei modi previsti dall’articolo 113 del </w:t>
      </w:r>
      <w:r w:rsidRPr="00EB2FDE">
        <w:rPr>
          <w:rFonts w:ascii="Times New Roman" w:hAnsi="Times New Roman"/>
          <w:color w:val="000000"/>
          <w:spacing w:val="-3"/>
          <w:lang w:val="it-IT"/>
        </w:rPr>
        <w:t xml:space="preserve">  Codice  e  </w:t>
      </w:r>
      <w:r w:rsidRPr="008B3043">
        <w:rPr>
          <w:rFonts w:ascii="Times New Roman" w:hAnsi="Times New Roman"/>
          <w:color w:val="000000"/>
          <w:spacing w:val="-3"/>
          <w:lang w:val="it-IT"/>
        </w:rPr>
        <w:t xml:space="preserve">dall’articolo 123 del Regolamento; </w:t>
      </w:r>
    </w:p>
    <w:p w:rsidR="00EB2FDE" w:rsidRPr="008B4EB8" w:rsidRDefault="00EB2FDE" w:rsidP="00904D4D">
      <w:pPr>
        <w:tabs>
          <w:tab w:val="left" w:pos="3050"/>
          <w:tab w:val="left" w:pos="3413"/>
          <w:tab w:val="left" w:pos="10915"/>
        </w:tabs>
        <w:autoSpaceDE w:val="0"/>
        <w:autoSpaceDN w:val="0"/>
        <w:adjustRightInd w:val="0"/>
        <w:spacing w:before="4" w:line="253" w:lineRule="exact"/>
        <w:ind w:left="-142" w:right="20"/>
        <w:jc w:val="both"/>
        <w:rPr>
          <w:rFonts w:ascii="Times New Roman" w:hAnsi="Times New Roman"/>
          <w:color w:val="000000"/>
          <w:spacing w:val="-3"/>
          <w:lang w:val="it-IT"/>
        </w:rPr>
      </w:pPr>
      <w:r w:rsidRPr="00EB2FDE">
        <w:rPr>
          <w:rFonts w:ascii="Times New Roman" w:hAnsi="Times New Roman"/>
          <w:color w:val="000000"/>
          <w:w w:val="105"/>
          <w:sz w:val="20"/>
          <w:szCs w:val="20"/>
          <w:lang w:val="it-IT"/>
        </w:rPr>
        <w:t>b)</w:t>
      </w:r>
      <w:r w:rsidRPr="00EB2FDE">
        <w:rPr>
          <w:rFonts w:ascii="Arial" w:hAnsi="Arial" w:cs="Arial"/>
          <w:color w:val="000000"/>
          <w:w w:val="105"/>
          <w:sz w:val="20"/>
          <w:szCs w:val="20"/>
          <w:lang w:val="it-IT"/>
        </w:rPr>
        <w:t xml:space="preserve"> </w:t>
      </w:r>
      <w:r w:rsidRPr="00EB2FDE">
        <w:rPr>
          <w:rFonts w:ascii="Times New Roman" w:hAnsi="Times New Roman"/>
          <w:color w:val="000000"/>
          <w:w w:val="105"/>
          <w:lang w:val="it-IT"/>
        </w:rPr>
        <w:t xml:space="preserve"> </w:t>
      </w:r>
      <w:r w:rsidRPr="00363614">
        <w:rPr>
          <w:rFonts w:ascii="Times New Roman" w:hAnsi="Times New Roman"/>
          <w:color w:val="000000"/>
          <w:w w:val="105"/>
          <w:lang w:val="it-IT"/>
        </w:rPr>
        <w:t>la polizza assicurativa di cui all’articolo 129</w:t>
      </w:r>
      <w:r w:rsidRPr="00EB2FDE">
        <w:rPr>
          <w:rFonts w:ascii="Times New Roman" w:hAnsi="Times New Roman"/>
          <w:color w:val="000000"/>
          <w:w w:val="105"/>
          <w:lang w:val="it-IT"/>
        </w:rPr>
        <w:t xml:space="preserve">, comma 1, del Codice e di cui </w:t>
      </w:r>
      <w:r w:rsidRPr="00EB2FDE">
        <w:rPr>
          <w:rFonts w:ascii="Times New Roman" w:hAnsi="Times New Roman"/>
          <w:color w:val="000000"/>
          <w:spacing w:val="-3"/>
          <w:lang w:val="it-IT"/>
        </w:rPr>
        <w:t xml:space="preserve"> all’articolo 125,comma 1 del Regolamento, per una somma assicurata:</w:t>
      </w:r>
      <w:r w:rsidRPr="00EB2FDE">
        <w:rPr>
          <w:rFonts w:ascii="Times New Roman" w:hAnsi="Times New Roman"/>
          <w:color w:val="000000"/>
          <w:spacing w:val="-4"/>
          <w:lang w:val="it-IT"/>
        </w:rPr>
        <w:t xml:space="preserve"> per i danni di esecuzione: euro </w:t>
      </w:r>
      <w:r w:rsidR="008B4EB8">
        <w:rPr>
          <w:rFonts w:ascii="Times New Roman" w:hAnsi="Times New Roman"/>
          <w:color w:val="000000"/>
          <w:spacing w:val="-4"/>
          <w:lang w:val="it-IT"/>
        </w:rPr>
        <w:t>1.500.000,00</w:t>
      </w:r>
      <w:r w:rsidRPr="00EB2FDE">
        <w:rPr>
          <w:rFonts w:ascii="Times New Roman" w:hAnsi="Times New Roman"/>
          <w:color w:val="000000"/>
          <w:spacing w:val="-4"/>
          <w:lang w:val="it-IT"/>
        </w:rPr>
        <w:t xml:space="preserve"> (euro) (non inferiore   all’importo del contratto); </w:t>
      </w:r>
      <w:r w:rsidRPr="00EB2FDE">
        <w:rPr>
          <w:rFonts w:ascii="Times New Roman" w:hAnsi="Times New Roman"/>
          <w:color w:val="000000"/>
          <w:spacing w:val="-1"/>
          <w:lang w:val="it-IT"/>
        </w:rPr>
        <w:t xml:space="preserve">per la responsabilità civile verso terzi: </w:t>
      </w:r>
      <w:r w:rsidR="008B4EB8" w:rsidRPr="00363614">
        <w:rPr>
          <w:rFonts w:ascii="Times New Roman" w:hAnsi="Times New Roman"/>
          <w:color w:val="000000"/>
          <w:spacing w:val="-1"/>
          <w:lang w:val="it-IT"/>
        </w:rPr>
        <w:t>euro 1.</w:t>
      </w:r>
      <w:r w:rsidR="00363614" w:rsidRPr="00363614">
        <w:rPr>
          <w:rFonts w:ascii="Times New Roman" w:hAnsi="Times New Roman"/>
          <w:color w:val="000000"/>
          <w:spacing w:val="-1"/>
          <w:lang w:val="it-IT"/>
        </w:rPr>
        <w:t>0</w:t>
      </w:r>
      <w:r w:rsidR="008B4EB8" w:rsidRPr="00363614">
        <w:rPr>
          <w:rFonts w:ascii="Times New Roman" w:hAnsi="Times New Roman"/>
          <w:color w:val="000000"/>
          <w:spacing w:val="-1"/>
          <w:lang w:val="it-IT"/>
        </w:rPr>
        <w:t>00.000,00.</w:t>
      </w:r>
    </w:p>
    <w:p w:rsidR="00543327" w:rsidRDefault="00543327" w:rsidP="00904D4D">
      <w:pPr>
        <w:pStyle w:val="Corpotesto"/>
        <w:ind w:left="-142"/>
        <w:jc w:val="both"/>
        <w:rPr>
          <w:rFonts w:asciiTheme="majorHAnsi" w:hAnsiTheme="majorHAnsi" w:cs="Times New Roman"/>
          <w:b/>
          <w:bCs/>
          <w:sz w:val="23"/>
          <w:szCs w:val="23"/>
          <w:lang w:val="it-IT"/>
        </w:rPr>
      </w:pPr>
    </w:p>
    <w:p w:rsidR="00BA232F" w:rsidRPr="009A3D83" w:rsidRDefault="00BA232F" w:rsidP="00904D4D">
      <w:pPr>
        <w:pStyle w:val="Paragrafoelenco"/>
        <w:numPr>
          <w:ilvl w:val="0"/>
          <w:numId w:val="34"/>
        </w:numPr>
        <w:ind w:left="-142" w:firstLine="0"/>
        <w:jc w:val="both"/>
        <w:rPr>
          <w:rFonts w:asciiTheme="majorHAnsi" w:eastAsia="Times New Roman" w:hAnsiTheme="majorHAnsi" w:cs="Times New Roman"/>
          <w:sz w:val="23"/>
          <w:szCs w:val="23"/>
          <w:lang w:val="it-IT"/>
        </w:rPr>
      </w:pPr>
      <w:r w:rsidRPr="009A3D83">
        <w:rPr>
          <w:rFonts w:asciiTheme="majorHAnsi" w:eastAsia="Times New Roman" w:hAnsiTheme="majorHAnsi" w:cs="Times New Roman"/>
          <w:b/>
          <w:bCs/>
          <w:sz w:val="23"/>
          <w:szCs w:val="23"/>
          <w:lang w:val="it-IT"/>
        </w:rPr>
        <w:t>FINANZIAMENTO:</w:t>
      </w:r>
    </w:p>
    <w:p w:rsidR="00BA232F" w:rsidRPr="002E4DEA" w:rsidRDefault="00BA232F" w:rsidP="00904D4D">
      <w:pPr>
        <w:pStyle w:val="Corpotesto"/>
        <w:ind w:left="-142"/>
        <w:jc w:val="both"/>
        <w:rPr>
          <w:rFonts w:asciiTheme="majorHAnsi" w:hAnsiTheme="majorHAnsi"/>
          <w:lang w:val="it-IT"/>
        </w:rPr>
      </w:pPr>
      <w:r w:rsidRPr="002E4DEA">
        <w:rPr>
          <w:rFonts w:asciiTheme="majorHAnsi" w:hAnsiTheme="majorHAnsi"/>
          <w:lang w:val="it-IT"/>
        </w:rPr>
        <w:t>L'appalto</w:t>
      </w:r>
      <w:r w:rsidRPr="002E4DEA">
        <w:rPr>
          <w:rFonts w:asciiTheme="majorHAnsi" w:hAnsiTheme="majorHAnsi"/>
          <w:spacing w:val="58"/>
          <w:lang w:val="it-IT"/>
        </w:rPr>
        <w:t xml:space="preserve"> </w:t>
      </w:r>
      <w:r w:rsidRPr="002E4DEA">
        <w:rPr>
          <w:rFonts w:asciiTheme="majorHAnsi" w:hAnsiTheme="majorHAnsi"/>
          <w:sz w:val="23"/>
          <w:szCs w:val="23"/>
          <w:lang w:val="it-IT"/>
        </w:rPr>
        <w:t>è</w:t>
      </w:r>
      <w:r w:rsidRPr="002E4DEA">
        <w:rPr>
          <w:rFonts w:asciiTheme="majorHAnsi" w:hAnsiTheme="majorHAnsi"/>
          <w:spacing w:val="48"/>
          <w:sz w:val="23"/>
          <w:szCs w:val="23"/>
          <w:lang w:val="it-IT"/>
        </w:rPr>
        <w:t xml:space="preserve"> </w:t>
      </w:r>
      <w:r w:rsidRPr="002E4DEA">
        <w:rPr>
          <w:rFonts w:asciiTheme="majorHAnsi" w:hAnsiTheme="majorHAnsi"/>
          <w:lang w:val="it-IT"/>
        </w:rPr>
        <w:t>finanziato</w:t>
      </w:r>
      <w:r w:rsidRPr="002E4DEA">
        <w:rPr>
          <w:rFonts w:asciiTheme="majorHAnsi" w:hAnsiTheme="majorHAnsi"/>
          <w:spacing w:val="59"/>
          <w:lang w:val="it-IT"/>
        </w:rPr>
        <w:t xml:space="preserve"> </w:t>
      </w:r>
      <w:r w:rsidRPr="002E4DEA">
        <w:rPr>
          <w:rFonts w:asciiTheme="majorHAnsi" w:hAnsiTheme="majorHAnsi"/>
          <w:lang w:val="it-IT"/>
        </w:rPr>
        <w:t>con</w:t>
      </w:r>
      <w:r w:rsidRPr="002E4DEA">
        <w:rPr>
          <w:rFonts w:asciiTheme="majorHAnsi" w:hAnsiTheme="majorHAnsi"/>
          <w:spacing w:val="48"/>
          <w:lang w:val="it-IT"/>
        </w:rPr>
        <w:t xml:space="preserve"> </w:t>
      </w:r>
      <w:r w:rsidRPr="002E4DEA">
        <w:rPr>
          <w:rFonts w:asciiTheme="majorHAnsi" w:hAnsiTheme="majorHAnsi"/>
          <w:lang w:val="it-IT"/>
        </w:rPr>
        <w:t>fondi</w:t>
      </w:r>
      <w:r w:rsidRPr="002E4DEA">
        <w:rPr>
          <w:rFonts w:asciiTheme="majorHAnsi" w:hAnsiTheme="majorHAnsi"/>
          <w:spacing w:val="51"/>
          <w:lang w:val="it-IT"/>
        </w:rPr>
        <w:t xml:space="preserve"> </w:t>
      </w:r>
      <w:r w:rsidRPr="002E4DEA">
        <w:rPr>
          <w:rFonts w:asciiTheme="majorHAnsi" w:hAnsiTheme="majorHAnsi"/>
          <w:lang w:val="it-IT"/>
        </w:rPr>
        <w:t>di</w:t>
      </w:r>
      <w:r w:rsidRPr="002E4DEA">
        <w:rPr>
          <w:rFonts w:asciiTheme="majorHAnsi" w:hAnsiTheme="majorHAnsi"/>
          <w:spacing w:val="56"/>
          <w:lang w:val="it-IT"/>
        </w:rPr>
        <w:t xml:space="preserve"> </w:t>
      </w:r>
      <w:r w:rsidRPr="002E4DEA">
        <w:rPr>
          <w:rFonts w:asciiTheme="majorHAnsi" w:hAnsiTheme="majorHAnsi"/>
          <w:lang w:val="it-IT"/>
        </w:rPr>
        <w:t xml:space="preserve">bilancio </w:t>
      </w:r>
      <w:r w:rsidRPr="002E4DEA">
        <w:rPr>
          <w:rFonts w:asciiTheme="majorHAnsi" w:hAnsiTheme="majorHAnsi"/>
          <w:spacing w:val="4"/>
          <w:lang w:val="it-IT"/>
        </w:rPr>
        <w:t xml:space="preserve"> </w:t>
      </w:r>
      <w:r w:rsidRPr="002E4DEA">
        <w:rPr>
          <w:rFonts w:asciiTheme="majorHAnsi" w:hAnsiTheme="majorHAnsi"/>
          <w:lang w:val="it-IT"/>
        </w:rPr>
        <w:t>comunale</w:t>
      </w:r>
      <w:r>
        <w:rPr>
          <w:rFonts w:asciiTheme="majorHAnsi" w:hAnsiTheme="majorHAnsi"/>
          <w:lang w:val="it-IT"/>
        </w:rPr>
        <w:t>.</w:t>
      </w:r>
      <w:r w:rsidRPr="002E4DEA">
        <w:rPr>
          <w:rFonts w:asciiTheme="majorHAnsi" w:hAnsiTheme="majorHAnsi"/>
          <w:spacing w:val="57"/>
          <w:lang w:val="it-IT"/>
        </w:rPr>
        <w:t xml:space="preserve"> </w:t>
      </w:r>
      <w:r w:rsidRPr="002E4DEA">
        <w:rPr>
          <w:rFonts w:asciiTheme="majorHAnsi" w:hAnsiTheme="majorHAnsi" w:cs="Times New Roman"/>
          <w:lang w:val="it-IT"/>
        </w:rPr>
        <w:t>I</w:t>
      </w:r>
      <w:r w:rsidRPr="002E4DEA">
        <w:rPr>
          <w:rFonts w:asciiTheme="majorHAnsi" w:hAnsiTheme="majorHAnsi" w:cs="Times New Roman"/>
          <w:spacing w:val="16"/>
          <w:lang w:val="it-IT"/>
        </w:rPr>
        <w:t xml:space="preserve"> </w:t>
      </w:r>
      <w:r w:rsidRPr="002E4DEA">
        <w:rPr>
          <w:rFonts w:asciiTheme="majorHAnsi" w:hAnsiTheme="majorHAnsi" w:cs="Times New Roman"/>
          <w:lang w:val="it-IT"/>
        </w:rPr>
        <w:t>pagamenti</w:t>
      </w:r>
      <w:r w:rsidRPr="002E4DEA">
        <w:rPr>
          <w:rFonts w:asciiTheme="majorHAnsi" w:hAnsiTheme="majorHAnsi" w:cs="Times New Roman"/>
          <w:spacing w:val="50"/>
          <w:lang w:val="it-IT"/>
        </w:rPr>
        <w:t xml:space="preserve"> </w:t>
      </w:r>
      <w:r w:rsidRPr="002E4DEA">
        <w:rPr>
          <w:rFonts w:asciiTheme="majorHAnsi" w:hAnsiTheme="majorHAnsi" w:cs="Times New Roman"/>
          <w:lang w:val="it-IT"/>
        </w:rPr>
        <w:t>avverranno</w:t>
      </w:r>
      <w:r w:rsidRPr="002E4DEA">
        <w:rPr>
          <w:rFonts w:asciiTheme="majorHAnsi" w:hAnsiTheme="majorHAnsi" w:cs="Times New Roman"/>
          <w:spacing w:val="50"/>
          <w:lang w:val="it-IT"/>
        </w:rPr>
        <w:t xml:space="preserve"> </w:t>
      </w:r>
      <w:r w:rsidRPr="002E4DEA">
        <w:rPr>
          <w:rFonts w:asciiTheme="majorHAnsi" w:hAnsiTheme="majorHAnsi" w:cs="Times New Roman"/>
          <w:lang w:val="it-IT"/>
        </w:rPr>
        <w:t>a</w:t>
      </w:r>
      <w:r w:rsidRPr="002E4DEA">
        <w:rPr>
          <w:rFonts w:asciiTheme="majorHAnsi" w:hAnsiTheme="majorHAnsi" w:cs="Times New Roman"/>
          <w:w w:val="108"/>
          <w:lang w:val="it-IT"/>
        </w:rPr>
        <w:t xml:space="preserve"> </w:t>
      </w:r>
      <w:r w:rsidRPr="002E4DEA">
        <w:rPr>
          <w:rFonts w:asciiTheme="majorHAnsi" w:hAnsiTheme="majorHAnsi" w:cs="Times New Roman"/>
          <w:lang w:val="it-IT"/>
        </w:rPr>
        <w:t>seguito</w:t>
      </w:r>
      <w:r w:rsidRPr="002E4DEA">
        <w:rPr>
          <w:rFonts w:asciiTheme="majorHAnsi" w:hAnsiTheme="majorHAnsi" w:cs="Times New Roman"/>
          <w:spacing w:val="1"/>
          <w:lang w:val="it-IT"/>
        </w:rPr>
        <w:t xml:space="preserve"> </w:t>
      </w:r>
      <w:r w:rsidRPr="002E4DEA">
        <w:rPr>
          <w:rFonts w:asciiTheme="majorHAnsi" w:hAnsiTheme="majorHAnsi" w:cs="Times New Roman"/>
          <w:lang w:val="it-IT"/>
        </w:rPr>
        <w:t>di</w:t>
      </w:r>
      <w:r w:rsidRPr="002E4DEA">
        <w:rPr>
          <w:rFonts w:asciiTheme="majorHAnsi" w:hAnsiTheme="majorHAnsi" w:cs="Times New Roman"/>
          <w:spacing w:val="1"/>
          <w:lang w:val="it-IT"/>
        </w:rPr>
        <w:t xml:space="preserve"> </w:t>
      </w:r>
      <w:r w:rsidRPr="002E4DEA">
        <w:rPr>
          <w:rFonts w:asciiTheme="majorHAnsi" w:hAnsiTheme="majorHAnsi" w:cs="Times New Roman"/>
          <w:lang w:val="it-IT"/>
        </w:rPr>
        <w:t>emissione</w:t>
      </w:r>
      <w:r w:rsidRPr="002E4DEA">
        <w:rPr>
          <w:rFonts w:asciiTheme="majorHAnsi" w:hAnsiTheme="majorHAnsi" w:cs="Times New Roman"/>
          <w:spacing w:val="10"/>
          <w:lang w:val="it-IT"/>
        </w:rPr>
        <w:t xml:space="preserve"> </w:t>
      </w:r>
      <w:r w:rsidRPr="002E4DEA">
        <w:rPr>
          <w:rFonts w:asciiTheme="majorHAnsi" w:hAnsiTheme="majorHAnsi" w:cs="Times New Roman"/>
          <w:lang w:val="it-IT"/>
        </w:rPr>
        <w:t>di</w:t>
      </w:r>
      <w:r w:rsidRPr="002E4DEA">
        <w:rPr>
          <w:rFonts w:asciiTheme="majorHAnsi" w:hAnsiTheme="majorHAnsi" w:cs="Times New Roman"/>
          <w:spacing w:val="12"/>
          <w:lang w:val="it-IT"/>
        </w:rPr>
        <w:t xml:space="preserve"> </w:t>
      </w:r>
      <w:r w:rsidRPr="002E4DEA">
        <w:rPr>
          <w:rFonts w:asciiTheme="majorHAnsi" w:hAnsiTheme="majorHAnsi" w:cs="Times New Roman"/>
          <w:lang w:val="it-IT"/>
        </w:rPr>
        <w:t>S.A.L.</w:t>
      </w:r>
      <w:r w:rsidRPr="002E4DEA">
        <w:rPr>
          <w:rFonts w:asciiTheme="majorHAnsi" w:hAnsiTheme="majorHAnsi" w:cs="Times New Roman"/>
          <w:spacing w:val="3"/>
          <w:lang w:val="it-IT"/>
        </w:rPr>
        <w:t xml:space="preserve"> </w:t>
      </w:r>
      <w:r w:rsidRPr="002E4DEA">
        <w:rPr>
          <w:rFonts w:asciiTheme="majorHAnsi" w:hAnsiTheme="majorHAnsi" w:cs="Times New Roman"/>
          <w:lang w:val="it-IT"/>
        </w:rPr>
        <w:t>secondo</w:t>
      </w:r>
      <w:r w:rsidRPr="002E4DEA">
        <w:rPr>
          <w:rFonts w:asciiTheme="majorHAnsi" w:hAnsiTheme="majorHAnsi" w:cs="Times New Roman"/>
          <w:spacing w:val="9"/>
          <w:lang w:val="it-IT"/>
        </w:rPr>
        <w:t xml:space="preserve"> </w:t>
      </w:r>
      <w:r w:rsidRPr="002E4DEA">
        <w:rPr>
          <w:rFonts w:asciiTheme="majorHAnsi" w:hAnsiTheme="majorHAnsi" w:cs="Times New Roman"/>
          <w:lang w:val="it-IT"/>
        </w:rPr>
        <w:t>le indicazioni</w:t>
      </w:r>
      <w:r w:rsidRPr="002E4DEA">
        <w:rPr>
          <w:rFonts w:asciiTheme="majorHAnsi" w:hAnsiTheme="majorHAnsi" w:cs="Times New Roman"/>
          <w:spacing w:val="15"/>
          <w:lang w:val="it-IT"/>
        </w:rPr>
        <w:t xml:space="preserve"> </w:t>
      </w:r>
      <w:r w:rsidRPr="002E4DEA">
        <w:rPr>
          <w:rFonts w:asciiTheme="majorHAnsi" w:hAnsiTheme="majorHAnsi" w:cs="Times New Roman"/>
          <w:lang w:val="it-IT"/>
        </w:rPr>
        <w:t>contenute</w:t>
      </w:r>
      <w:r w:rsidRPr="002E4DEA">
        <w:rPr>
          <w:rFonts w:asciiTheme="majorHAnsi" w:hAnsiTheme="majorHAnsi" w:cs="Times New Roman"/>
          <w:spacing w:val="3"/>
          <w:lang w:val="it-IT"/>
        </w:rPr>
        <w:t xml:space="preserve"> </w:t>
      </w:r>
      <w:r w:rsidRPr="002E4DEA">
        <w:rPr>
          <w:rFonts w:asciiTheme="majorHAnsi" w:hAnsiTheme="majorHAnsi" w:cs="Times New Roman"/>
          <w:lang w:val="it-IT"/>
        </w:rPr>
        <w:t>nel</w:t>
      </w:r>
      <w:r w:rsidRPr="002E4DEA">
        <w:rPr>
          <w:rFonts w:asciiTheme="majorHAnsi" w:hAnsiTheme="majorHAnsi" w:cs="Times New Roman"/>
          <w:spacing w:val="14"/>
          <w:lang w:val="it-IT"/>
        </w:rPr>
        <w:t xml:space="preserve"> </w:t>
      </w:r>
      <w:r w:rsidRPr="002E4DEA">
        <w:rPr>
          <w:rFonts w:asciiTheme="majorHAnsi" w:hAnsiTheme="majorHAnsi" w:cs="Times New Roman"/>
          <w:lang w:val="it-IT"/>
        </w:rPr>
        <w:t>Capitolato</w:t>
      </w:r>
      <w:r w:rsidRPr="002E4DEA">
        <w:rPr>
          <w:rFonts w:asciiTheme="majorHAnsi" w:hAnsiTheme="majorHAnsi" w:cs="Times New Roman"/>
          <w:spacing w:val="16"/>
          <w:lang w:val="it-IT"/>
        </w:rPr>
        <w:t xml:space="preserve"> </w:t>
      </w:r>
      <w:r w:rsidRPr="002E4DEA">
        <w:rPr>
          <w:rFonts w:asciiTheme="majorHAnsi" w:hAnsiTheme="majorHAnsi" w:cs="Times New Roman"/>
          <w:lang w:val="it-IT"/>
        </w:rPr>
        <w:t>speciale</w:t>
      </w:r>
      <w:r w:rsidRPr="002E4DEA">
        <w:rPr>
          <w:rFonts w:asciiTheme="majorHAnsi" w:hAnsiTheme="majorHAnsi" w:cs="Times New Roman"/>
          <w:w w:val="97"/>
          <w:lang w:val="it-IT"/>
        </w:rPr>
        <w:t xml:space="preserve"> </w:t>
      </w:r>
      <w:r w:rsidRPr="002E4DEA">
        <w:rPr>
          <w:rFonts w:asciiTheme="majorHAnsi" w:hAnsiTheme="majorHAnsi" w:cs="Times New Roman"/>
          <w:lang w:val="it-IT"/>
        </w:rPr>
        <w:t>d'appalto</w:t>
      </w:r>
      <w:r w:rsidR="00A346CE">
        <w:rPr>
          <w:rFonts w:asciiTheme="majorHAnsi" w:hAnsiTheme="majorHAnsi" w:cs="Times New Roman"/>
          <w:lang w:val="it-IT"/>
        </w:rPr>
        <w:t>.</w:t>
      </w:r>
      <w:r>
        <w:rPr>
          <w:rFonts w:asciiTheme="majorHAnsi" w:hAnsiTheme="majorHAnsi" w:cs="Times New Roman"/>
          <w:lang w:val="it-IT"/>
        </w:rPr>
        <w:t xml:space="preserve"> </w:t>
      </w:r>
    </w:p>
    <w:p w:rsidR="004901D9" w:rsidRPr="002E4DEA" w:rsidRDefault="004901D9" w:rsidP="00904D4D">
      <w:pPr>
        <w:ind w:left="-142"/>
        <w:jc w:val="both"/>
        <w:rPr>
          <w:rFonts w:asciiTheme="majorHAnsi" w:hAnsiTheme="majorHAnsi"/>
          <w:sz w:val="26"/>
          <w:szCs w:val="26"/>
          <w:lang w:val="it-IT"/>
        </w:rPr>
      </w:pPr>
    </w:p>
    <w:p w:rsidR="004901D9" w:rsidRPr="002E4DEA" w:rsidRDefault="00032176" w:rsidP="00904D4D">
      <w:pPr>
        <w:pStyle w:val="Corpotesto"/>
        <w:numPr>
          <w:ilvl w:val="0"/>
          <w:numId w:val="34"/>
        </w:numPr>
        <w:ind w:left="-142" w:firstLine="0"/>
        <w:jc w:val="both"/>
        <w:rPr>
          <w:rFonts w:asciiTheme="majorHAnsi" w:hAnsiTheme="majorHAnsi"/>
          <w:lang w:val="it-IT"/>
        </w:rPr>
      </w:pPr>
      <w:r w:rsidRPr="002E4DEA">
        <w:rPr>
          <w:rFonts w:asciiTheme="majorHAnsi" w:hAnsiTheme="majorHAnsi"/>
          <w:b/>
          <w:lang w:val="it-IT"/>
        </w:rPr>
        <w:t>DOCUMENTAZIONE:</w:t>
      </w:r>
    </w:p>
    <w:p w:rsidR="004901D9" w:rsidRPr="002E4DEA" w:rsidRDefault="00DE182C" w:rsidP="00904D4D">
      <w:pPr>
        <w:pStyle w:val="Corpotesto"/>
        <w:ind w:left="-142"/>
        <w:jc w:val="both"/>
        <w:rPr>
          <w:rFonts w:asciiTheme="majorHAnsi" w:hAnsiTheme="majorHAnsi"/>
          <w:lang w:val="it-IT"/>
        </w:rPr>
      </w:pPr>
      <w:r w:rsidRPr="00717902">
        <w:rPr>
          <w:rFonts w:asciiTheme="majorHAnsi" w:hAnsiTheme="majorHAnsi"/>
          <w:w w:val="105"/>
          <w:u w:val="thick" w:color="000000"/>
          <w:lang w:val="it-IT"/>
        </w:rPr>
        <w:t>sono obbligatori</w:t>
      </w:r>
      <w:r w:rsidR="00717902" w:rsidRPr="00717902">
        <w:rPr>
          <w:rFonts w:asciiTheme="majorHAnsi" w:hAnsiTheme="majorHAnsi"/>
          <w:w w:val="105"/>
          <w:u w:val="thick" w:color="000000"/>
          <w:lang w:val="it-IT"/>
        </w:rPr>
        <w:t>e</w:t>
      </w:r>
      <w:r w:rsidRPr="00717902">
        <w:rPr>
          <w:rFonts w:asciiTheme="majorHAnsi" w:hAnsiTheme="majorHAnsi"/>
          <w:w w:val="105"/>
          <w:u w:val="thick" w:color="000000"/>
          <w:lang w:val="it-IT"/>
        </w:rPr>
        <w:t xml:space="preserve"> la presa visione della documentazione di gara e</w:t>
      </w:r>
      <w:r w:rsidR="00032176" w:rsidRPr="00717902">
        <w:rPr>
          <w:rFonts w:asciiTheme="majorHAnsi" w:hAnsiTheme="majorHAnsi"/>
          <w:spacing w:val="37"/>
          <w:w w:val="105"/>
          <w:u w:val="thick" w:color="000000"/>
          <w:lang w:val="it-IT"/>
        </w:rPr>
        <w:t xml:space="preserve"> </w:t>
      </w:r>
      <w:r w:rsidR="00032176" w:rsidRPr="00717902">
        <w:rPr>
          <w:rFonts w:asciiTheme="majorHAnsi" w:hAnsiTheme="majorHAnsi"/>
          <w:w w:val="105"/>
          <w:u w:val="thick" w:color="000000"/>
          <w:lang w:val="it-IT"/>
        </w:rPr>
        <w:t>la</w:t>
      </w:r>
      <w:r w:rsidR="00032176" w:rsidRPr="00717902">
        <w:rPr>
          <w:rFonts w:asciiTheme="majorHAnsi" w:hAnsiTheme="majorHAnsi"/>
          <w:spacing w:val="22"/>
          <w:w w:val="105"/>
          <w:u w:val="thick" w:color="000000"/>
          <w:lang w:val="it-IT"/>
        </w:rPr>
        <w:t xml:space="preserve"> </w:t>
      </w:r>
      <w:r w:rsidR="00032176" w:rsidRPr="00717902">
        <w:rPr>
          <w:rFonts w:asciiTheme="majorHAnsi" w:hAnsiTheme="majorHAnsi"/>
          <w:w w:val="105"/>
          <w:u w:val="thick" w:color="000000"/>
          <w:lang w:val="it-IT"/>
        </w:rPr>
        <w:t>presa</w:t>
      </w:r>
      <w:r w:rsidR="00032176" w:rsidRPr="00717902">
        <w:rPr>
          <w:rFonts w:asciiTheme="majorHAnsi" w:hAnsiTheme="majorHAnsi"/>
          <w:spacing w:val="29"/>
          <w:w w:val="105"/>
          <w:u w:val="thick" w:color="000000"/>
          <w:lang w:val="it-IT"/>
        </w:rPr>
        <w:t xml:space="preserve"> </w:t>
      </w:r>
      <w:r w:rsidR="00032176" w:rsidRPr="00717902">
        <w:rPr>
          <w:rFonts w:asciiTheme="majorHAnsi" w:hAnsiTheme="majorHAnsi"/>
          <w:w w:val="105"/>
          <w:u w:val="thick" w:color="000000"/>
          <w:lang w:val="it-IT"/>
        </w:rPr>
        <w:t>vi</w:t>
      </w:r>
      <w:r w:rsidR="0025724F" w:rsidRPr="00717902">
        <w:rPr>
          <w:rFonts w:asciiTheme="majorHAnsi" w:hAnsiTheme="majorHAnsi"/>
          <w:w w:val="105"/>
          <w:u w:val="thick" w:color="000000"/>
          <w:lang w:val="it-IT"/>
        </w:rPr>
        <w:t>si</w:t>
      </w:r>
      <w:r w:rsidR="00032176" w:rsidRPr="00717902">
        <w:rPr>
          <w:rFonts w:asciiTheme="majorHAnsi" w:hAnsiTheme="majorHAnsi"/>
          <w:w w:val="105"/>
          <w:u w:val="thick" w:color="000000"/>
          <w:lang w:val="it-IT"/>
        </w:rPr>
        <w:t>one</w:t>
      </w:r>
      <w:r w:rsidR="00032176" w:rsidRPr="00717902">
        <w:rPr>
          <w:rFonts w:asciiTheme="majorHAnsi" w:hAnsiTheme="majorHAnsi"/>
          <w:spacing w:val="24"/>
          <w:w w:val="105"/>
          <w:u w:val="thick" w:color="000000"/>
          <w:lang w:val="it-IT"/>
        </w:rPr>
        <w:t xml:space="preserve"> </w:t>
      </w:r>
      <w:r w:rsidR="00032176" w:rsidRPr="00717902">
        <w:rPr>
          <w:rFonts w:asciiTheme="majorHAnsi" w:hAnsiTheme="majorHAnsi"/>
          <w:w w:val="105"/>
          <w:u w:val="thick" w:color="000000"/>
          <w:lang w:val="it-IT"/>
        </w:rPr>
        <w:t>dei</w:t>
      </w:r>
      <w:r w:rsidR="00032176" w:rsidRPr="00717902">
        <w:rPr>
          <w:rFonts w:asciiTheme="majorHAnsi" w:hAnsiTheme="majorHAnsi"/>
          <w:spacing w:val="13"/>
          <w:w w:val="105"/>
          <w:u w:val="thick" w:color="000000"/>
          <w:lang w:val="it-IT"/>
        </w:rPr>
        <w:t xml:space="preserve"> </w:t>
      </w:r>
      <w:r w:rsidR="00032176" w:rsidRPr="00717902">
        <w:rPr>
          <w:rFonts w:asciiTheme="majorHAnsi" w:hAnsiTheme="majorHAnsi"/>
          <w:w w:val="105"/>
          <w:u w:val="thick" w:color="000000"/>
          <w:lang w:val="it-IT"/>
        </w:rPr>
        <w:t>luoghi</w:t>
      </w:r>
      <w:r w:rsidR="00032176" w:rsidRPr="00717902">
        <w:rPr>
          <w:rFonts w:asciiTheme="majorHAnsi" w:hAnsiTheme="majorHAnsi"/>
          <w:spacing w:val="17"/>
          <w:w w:val="105"/>
          <w:u w:val="thick" w:color="000000"/>
          <w:lang w:val="it-IT"/>
        </w:rPr>
        <w:t xml:space="preserve"> </w:t>
      </w:r>
      <w:r w:rsidR="00032176" w:rsidRPr="00717902">
        <w:rPr>
          <w:rFonts w:asciiTheme="majorHAnsi" w:hAnsiTheme="majorHAnsi"/>
          <w:w w:val="105"/>
          <w:u w:val="thick" w:color="000000"/>
          <w:lang w:val="it-IT"/>
        </w:rPr>
        <w:t>che</w:t>
      </w:r>
      <w:r w:rsidR="00032176" w:rsidRPr="00717902">
        <w:rPr>
          <w:rFonts w:asciiTheme="majorHAnsi" w:hAnsiTheme="majorHAnsi"/>
          <w:spacing w:val="4"/>
          <w:w w:val="105"/>
          <w:u w:val="thick" w:color="000000"/>
          <w:lang w:val="it-IT"/>
        </w:rPr>
        <w:t xml:space="preserve"> </w:t>
      </w:r>
      <w:r w:rsidR="00032176" w:rsidRPr="00717902">
        <w:rPr>
          <w:rFonts w:asciiTheme="majorHAnsi" w:hAnsiTheme="majorHAnsi"/>
          <w:w w:val="105"/>
          <w:u w:val="thick" w:color="000000"/>
          <w:lang w:val="it-IT"/>
        </w:rPr>
        <w:t>potrà</w:t>
      </w:r>
      <w:r w:rsidR="00032176" w:rsidRPr="00717902">
        <w:rPr>
          <w:rFonts w:asciiTheme="majorHAnsi" w:hAnsiTheme="majorHAnsi"/>
          <w:spacing w:val="36"/>
          <w:w w:val="105"/>
          <w:u w:val="thick" w:color="000000"/>
          <w:lang w:val="it-IT"/>
        </w:rPr>
        <w:t xml:space="preserve"> </w:t>
      </w:r>
      <w:r w:rsidR="00032176" w:rsidRPr="00717902">
        <w:rPr>
          <w:rFonts w:asciiTheme="majorHAnsi" w:hAnsiTheme="majorHAnsi"/>
          <w:w w:val="105"/>
          <w:u w:val="thick" w:color="000000"/>
          <w:lang w:val="it-IT"/>
        </w:rPr>
        <w:t>avvenire</w:t>
      </w:r>
      <w:r w:rsidR="00032176" w:rsidRPr="00717902">
        <w:rPr>
          <w:rFonts w:asciiTheme="majorHAnsi" w:hAnsiTheme="majorHAnsi"/>
          <w:spacing w:val="18"/>
          <w:w w:val="105"/>
          <w:u w:val="thick" w:color="000000"/>
          <w:lang w:val="it-IT"/>
        </w:rPr>
        <w:t xml:space="preserve"> </w:t>
      </w:r>
      <w:r w:rsidR="00032176" w:rsidRPr="00717902">
        <w:rPr>
          <w:rFonts w:asciiTheme="majorHAnsi" w:hAnsiTheme="majorHAnsi"/>
          <w:w w:val="105"/>
          <w:u w:val="thick" w:color="000000"/>
          <w:lang w:val="it-IT"/>
        </w:rPr>
        <w:t>in</w:t>
      </w:r>
      <w:r w:rsidR="00032176" w:rsidRPr="00717902">
        <w:rPr>
          <w:rFonts w:asciiTheme="majorHAnsi" w:hAnsiTheme="majorHAnsi"/>
          <w:spacing w:val="22"/>
          <w:w w:val="105"/>
          <w:u w:val="thick" w:color="000000"/>
          <w:lang w:val="it-IT"/>
        </w:rPr>
        <w:t xml:space="preserve"> </w:t>
      </w:r>
      <w:r w:rsidR="00032176" w:rsidRPr="00717902">
        <w:rPr>
          <w:rFonts w:asciiTheme="majorHAnsi" w:hAnsiTheme="majorHAnsi"/>
          <w:w w:val="105"/>
          <w:u w:val="thick" w:color="000000"/>
          <w:lang w:val="it-IT"/>
        </w:rPr>
        <w:t>uno</w:t>
      </w:r>
      <w:r w:rsidR="00032176" w:rsidRPr="00717902">
        <w:rPr>
          <w:rFonts w:asciiTheme="majorHAnsi" w:hAnsiTheme="majorHAnsi"/>
          <w:spacing w:val="27"/>
          <w:w w:val="105"/>
          <w:u w:val="thick" w:color="000000"/>
          <w:lang w:val="it-IT"/>
        </w:rPr>
        <w:t xml:space="preserve"> </w:t>
      </w:r>
      <w:r w:rsidR="00032176" w:rsidRPr="00717902">
        <w:rPr>
          <w:rFonts w:asciiTheme="majorHAnsi" w:hAnsiTheme="majorHAnsi"/>
          <w:w w:val="105"/>
          <w:u w:val="thick" w:color="000000"/>
          <w:lang w:val="it-IT"/>
        </w:rPr>
        <w:t>dei</w:t>
      </w:r>
      <w:r w:rsidR="00032176" w:rsidRPr="00717902">
        <w:rPr>
          <w:rFonts w:asciiTheme="majorHAnsi" w:hAnsiTheme="majorHAnsi"/>
          <w:spacing w:val="13"/>
          <w:w w:val="105"/>
          <w:u w:val="thick" w:color="000000"/>
          <w:lang w:val="it-IT"/>
        </w:rPr>
        <w:t xml:space="preserve"> </w:t>
      </w:r>
      <w:r w:rsidR="00032176" w:rsidRPr="00717902">
        <w:rPr>
          <w:rFonts w:asciiTheme="majorHAnsi" w:hAnsiTheme="majorHAnsi"/>
          <w:w w:val="105"/>
          <w:u w:val="thick" w:color="000000"/>
          <w:lang w:val="it-IT"/>
        </w:rPr>
        <w:t>seguenti</w:t>
      </w:r>
      <w:r w:rsidR="00032176" w:rsidRPr="00717902">
        <w:rPr>
          <w:rFonts w:asciiTheme="majorHAnsi" w:hAnsiTheme="majorHAnsi"/>
          <w:w w:val="103"/>
          <w:lang w:val="it-IT"/>
        </w:rPr>
        <w:t xml:space="preserve"> </w:t>
      </w:r>
      <w:r w:rsidR="00032176" w:rsidRPr="00717902">
        <w:rPr>
          <w:rFonts w:asciiTheme="majorHAnsi" w:hAnsiTheme="majorHAnsi"/>
          <w:w w:val="105"/>
          <w:u w:val="thick" w:color="000000"/>
          <w:lang w:val="it-IT"/>
        </w:rPr>
        <w:t>giorni</w:t>
      </w:r>
      <w:r w:rsidR="00032176" w:rsidRPr="00717902">
        <w:rPr>
          <w:rFonts w:asciiTheme="majorHAnsi" w:hAnsiTheme="majorHAnsi"/>
          <w:spacing w:val="44"/>
          <w:w w:val="105"/>
          <w:u w:val="thick" w:color="000000"/>
          <w:lang w:val="it-IT"/>
        </w:rPr>
        <w:t xml:space="preserve"> </w:t>
      </w:r>
      <w:r w:rsidR="00032176" w:rsidRPr="00717902">
        <w:rPr>
          <w:rFonts w:asciiTheme="majorHAnsi" w:hAnsiTheme="majorHAnsi"/>
          <w:w w:val="105"/>
          <w:u w:val="thick" w:color="000000"/>
          <w:lang w:val="it-IT"/>
        </w:rPr>
        <w:t>della</w:t>
      </w:r>
      <w:r w:rsidR="00032176" w:rsidRPr="00717902">
        <w:rPr>
          <w:rFonts w:asciiTheme="majorHAnsi" w:hAnsiTheme="majorHAnsi"/>
          <w:spacing w:val="49"/>
          <w:w w:val="105"/>
          <w:u w:val="thick" w:color="000000"/>
          <w:lang w:val="it-IT"/>
        </w:rPr>
        <w:t xml:space="preserve"> </w:t>
      </w:r>
      <w:r w:rsidR="00032176" w:rsidRPr="00717902">
        <w:rPr>
          <w:rFonts w:asciiTheme="majorHAnsi" w:hAnsiTheme="majorHAnsi"/>
          <w:w w:val="105"/>
          <w:u w:val="thick" w:color="000000"/>
          <w:lang w:val="it-IT"/>
        </w:rPr>
        <w:t>settimana:</w:t>
      </w:r>
      <w:r w:rsidR="00032176" w:rsidRPr="00717902">
        <w:rPr>
          <w:rFonts w:asciiTheme="majorHAnsi" w:hAnsiTheme="majorHAnsi"/>
          <w:spacing w:val="56"/>
          <w:w w:val="105"/>
          <w:u w:val="thick" w:color="000000"/>
          <w:lang w:val="it-IT"/>
        </w:rPr>
        <w:t xml:space="preserve"> </w:t>
      </w:r>
      <w:r w:rsidR="009A3D83" w:rsidRPr="00717902">
        <w:rPr>
          <w:rFonts w:asciiTheme="majorHAnsi" w:hAnsiTheme="majorHAnsi"/>
          <w:w w:val="105"/>
          <w:u w:val="thick" w:color="000000"/>
          <w:lang w:val="it-IT"/>
        </w:rPr>
        <w:t>lune</w:t>
      </w:r>
      <w:r w:rsidR="00032176" w:rsidRPr="00717902">
        <w:rPr>
          <w:rFonts w:asciiTheme="majorHAnsi" w:hAnsiTheme="majorHAnsi"/>
          <w:w w:val="105"/>
          <w:u w:val="thick" w:color="000000"/>
          <w:lang w:val="it-IT"/>
        </w:rPr>
        <w:t>dì</w:t>
      </w:r>
      <w:r w:rsidR="00032176" w:rsidRPr="00717902">
        <w:rPr>
          <w:rFonts w:asciiTheme="majorHAnsi" w:hAnsiTheme="majorHAnsi"/>
          <w:spacing w:val="31"/>
          <w:w w:val="105"/>
          <w:u w:val="thick" w:color="000000"/>
          <w:lang w:val="it-IT"/>
        </w:rPr>
        <w:t xml:space="preserve"> </w:t>
      </w:r>
      <w:r w:rsidR="00032176" w:rsidRPr="00717902">
        <w:rPr>
          <w:rFonts w:asciiTheme="majorHAnsi" w:hAnsiTheme="majorHAnsi"/>
          <w:w w:val="180"/>
          <w:u w:val="thick" w:color="000000"/>
          <w:lang w:val="it-IT"/>
        </w:rPr>
        <w:t>-</w:t>
      </w:r>
      <w:r w:rsidR="00032176" w:rsidRPr="00717902">
        <w:rPr>
          <w:rFonts w:asciiTheme="majorHAnsi" w:hAnsiTheme="majorHAnsi"/>
          <w:spacing w:val="-46"/>
          <w:w w:val="180"/>
          <w:u w:val="thick" w:color="000000"/>
          <w:lang w:val="it-IT"/>
        </w:rPr>
        <w:t xml:space="preserve"> </w:t>
      </w:r>
      <w:r w:rsidR="00032176" w:rsidRPr="00717902">
        <w:rPr>
          <w:rFonts w:asciiTheme="majorHAnsi" w:hAnsiTheme="majorHAnsi"/>
          <w:w w:val="105"/>
          <w:u w:val="thick" w:color="000000"/>
          <w:lang w:val="it-IT"/>
        </w:rPr>
        <w:t>mercoledì</w:t>
      </w:r>
      <w:r w:rsidR="00032176" w:rsidRPr="00717902">
        <w:rPr>
          <w:rFonts w:asciiTheme="majorHAnsi" w:hAnsiTheme="majorHAnsi"/>
          <w:spacing w:val="47"/>
          <w:w w:val="105"/>
          <w:u w:val="thick" w:color="000000"/>
          <w:lang w:val="it-IT"/>
        </w:rPr>
        <w:t xml:space="preserve"> </w:t>
      </w:r>
      <w:r w:rsidR="00032176" w:rsidRPr="00717902">
        <w:rPr>
          <w:rFonts w:asciiTheme="majorHAnsi" w:hAnsiTheme="majorHAnsi"/>
          <w:w w:val="180"/>
          <w:u w:val="thick" w:color="000000"/>
          <w:lang w:val="it-IT"/>
        </w:rPr>
        <w:t>-</w:t>
      </w:r>
      <w:r w:rsidR="00032176" w:rsidRPr="00717902">
        <w:rPr>
          <w:rFonts w:asciiTheme="majorHAnsi" w:hAnsiTheme="majorHAnsi"/>
          <w:spacing w:val="-53"/>
          <w:w w:val="180"/>
          <w:u w:val="thick" w:color="000000"/>
          <w:lang w:val="it-IT"/>
        </w:rPr>
        <w:t xml:space="preserve"> </w:t>
      </w:r>
      <w:r w:rsidR="00032176" w:rsidRPr="00717902">
        <w:rPr>
          <w:rFonts w:asciiTheme="majorHAnsi" w:hAnsiTheme="majorHAnsi"/>
          <w:w w:val="105"/>
          <w:u w:val="thick" w:color="000000"/>
          <w:lang w:val="it-IT"/>
        </w:rPr>
        <w:t>venerdì,</w:t>
      </w:r>
      <w:r w:rsidR="00032176" w:rsidRPr="00717902">
        <w:rPr>
          <w:rFonts w:asciiTheme="majorHAnsi" w:hAnsiTheme="majorHAnsi"/>
          <w:spacing w:val="49"/>
          <w:w w:val="105"/>
          <w:u w:val="thick" w:color="000000"/>
          <w:lang w:val="it-IT"/>
        </w:rPr>
        <w:t xml:space="preserve"> </w:t>
      </w:r>
      <w:r w:rsidR="00032176" w:rsidRPr="00717902">
        <w:rPr>
          <w:rFonts w:asciiTheme="majorHAnsi" w:hAnsiTheme="majorHAnsi"/>
          <w:w w:val="105"/>
          <w:u w:val="thick" w:color="000000"/>
          <w:lang w:val="it-IT"/>
        </w:rPr>
        <w:t>presentandosi</w:t>
      </w:r>
      <w:r w:rsidR="00032176" w:rsidRPr="00717902">
        <w:rPr>
          <w:rFonts w:asciiTheme="majorHAnsi" w:hAnsiTheme="majorHAnsi"/>
          <w:spacing w:val="5"/>
          <w:w w:val="105"/>
          <w:u w:val="thick" w:color="000000"/>
          <w:lang w:val="it-IT"/>
        </w:rPr>
        <w:t xml:space="preserve"> </w:t>
      </w:r>
      <w:r w:rsidR="00032176" w:rsidRPr="00717902">
        <w:rPr>
          <w:rFonts w:asciiTheme="majorHAnsi" w:hAnsiTheme="majorHAnsi"/>
          <w:w w:val="105"/>
          <w:u w:val="thick" w:color="000000"/>
          <w:lang w:val="it-IT"/>
        </w:rPr>
        <w:t>alle</w:t>
      </w:r>
      <w:r w:rsidR="00032176" w:rsidRPr="00717902">
        <w:rPr>
          <w:rFonts w:asciiTheme="majorHAnsi" w:hAnsiTheme="majorHAnsi"/>
          <w:spacing w:val="36"/>
          <w:w w:val="105"/>
          <w:u w:val="thick" w:color="000000"/>
          <w:lang w:val="it-IT"/>
        </w:rPr>
        <w:t xml:space="preserve"> </w:t>
      </w:r>
      <w:r w:rsidR="00032176" w:rsidRPr="00717902">
        <w:rPr>
          <w:rFonts w:asciiTheme="majorHAnsi" w:hAnsiTheme="majorHAnsi"/>
          <w:w w:val="105"/>
          <w:u w:val="thick" w:color="000000"/>
          <w:lang w:val="it-IT"/>
        </w:rPr>
        <w:t>ore</w:t>
      </w:r>
      <w:r w:rsidR="00032176" w:rsidRPr="00717902">
        <w:rPr>
          <w:rFonts w:asciiTheme="majorHAnsi" w:hAnsiTheme="majorHAnsi"/>
          <w:spacing w:val="21"/>
          <w:w w:val="105"/>
          <w:u w:val="thick" w:color="000000"/>
          <w:lang w:val="it-IT"/>
        </w:rPr>
        <w:t xml:space="preserve"> </w:t>
      </w:r>
      <w:r w:rsidRPr="00717902">
        <w:rPr>
          <w:rFonts w:asciiTheme="majorHAnsi" w:hAnsiTheme="majorHAnsi"/>
          <w:w w:val="105"/>
          <w:sz w:val="23"/>
          <w:szCs w:val="23"/>
          <w:u w:val="thick" w:color="000000"/>
          <w:lang w:val="it-IT"/>
        </w:rPr>
        <w:t>10</w:t>
      </w:r>
      <w:r w:rsidR="00032176" w:rsidRPr="00717902">
        <w:rPr>
          <w:rFonts w:asciiTheme="majorHAnsi" w:hAnsiTheme="majorHAnsi"/>
          <w:w w:val="105"/>
          <w:sz w:val="23"/>
          <w:szCs w:val="23"/>
          <w:u w:val="thick" w:color="000000"/>
          <w:lang w:val="it-IT"/>
        </w:rPr>
        <w:t>,00</w:t>
      </w:r>
      <w:r w:rsidR="00032176" w:rsidRPr="00717902">
        <w:rPr>
          <w:rFonts w:asciiTheme="majorHAnsi" w:hAnsiTheme="majorHAnsi"/>
          <w:w w:val="105"/>
          <w:sz w:val="23"/>
          <w:szCs w:val="23"/>
          <w:lang w:val="it-IT"/>
        </w:rPr>
        <w:t xml:space="preserve"> </w:t>
      </w:r>
      <w:r w:rsidR="00032176" w:rsidRPr="00717902">
        <w:rPr>
          <w:rFonts w:asciiTheme="majorHAnsi" w:hAnsiTheme="majorHAnsi"/>
          <w:w w:val="105"/>
          <w:u w:val="thick" w:color="000000"/>
          <w:lang w:val="it-IT"/>
        </w:rPr>
        <w:t>presso</w:t>
      </w:r>
      <w:r w:rsidR="00032176" w:rsidRPr="00717902">
        <w:rPr>
          <w:rFonts w:asciiTheme="majorHAnsi" w:hAnsiTheme="majorHAnsi"/>
          <w:spacing w:val="24"/>
          <w:w w:val="105"/>
          <w:u w:val="thick" w:color="000000"/>
          <w:lang w:val="it-IT"/>
        </w:rPr>
        <w:t xml:space="preserve"> </w:t>
      </w:r>
      <w:r w:rsidR="0025724F" w:rsidRPr="00717902">
        <w:rPr>
          <w:rFonts w:asciiTheme="majorHAnsi" w:hAnsiTheme="majorHAnsi"/>
          <w:spacing w:val="24"/>
          <w:w w:val="105"/>
          <w:u w:val="thick" w:color="000000"/>
          <w:lang w:val="it-IT"/>
        </w:rPr>
        <w:t xml:space="preserve">il Settore LL.PP. in via Martiri di Via Fani - </w:t>
      </w:r>
      <w:r w:rsidR="00032176" w:rsidRPr="00717902">
        <w:rPr>
          <w:rFonts w:asciiTheme="majorHAnsi" w:hAnsiTheme="majorHAnsi"/>
          <w:w w:val="105"/>
          <w:u w:val="thick" w:color="000000"/>
          <w:lang w:val="it-IT"/>
        </w:rPr>
        <w:t>l'Ufficio</w:t>
      </w:r>
      <w:r w:rsidR="00032176" w:rsidRPr="00717902">
        <w:rPr>
          <w:rFonts w:asciiTheme="majorHAnsi" w:hAnsiTheme="majorHAnsi"/>
          <w:spacing w:val="24"/>
          <w:w w:val="105"/>
          <w:u w:val="thick" w:color="000000"/>
          <w:lang w:val="it-IT"/>
        </w:rPr>
        <w:t xml:space="preserve"> </w:t>
      </w:r>
      <w:r w:rsidR="00032176" w:rsidRPr="00717902">
        <w:rPr>
          <w:rFonts w:asciiTheme="majorHAnsi" w:hAnsiTheme="majorHAnsi"/>
          <w:w w:val="105"/>
          <w:u w:val="thick" w:color="000000"/>
          <w:lang w:val="it-IT"/>
        </w:rPr>
        <w:t>del</w:t>
      </w:r>
      <w:r w:rsidR="00032176" w:rsidRPr="00717902">
        <w:rPr>
          <w:rFonts w:asciiTheme="majorHAnsi" w:hAnsiTheme="majorHAnsi"/>
          <w:spacing w:val="17"/>
          <w:w w:val="105"/>
          <w:u w:val="thick" w:color="000000"/>
          <w:lang w:val="it-IT"/>
        </w:rPr>
        <w:t xml:space="preserve"> </w:t>
      </w:r>
      <w:r w:rsidR="00032176" w:rsidRPr="00717902">
        <w:rPr>
          <w:rFonts w:asciiTheme="majorHAnsi" w:hAnsiTheme="majorHAnsi"/>
          <w:w w:val="105"/>
          <w:u w:val="single"/>
          <w:lang w:val="it-IT"/>
        </w:rPr>
        <w:t>prep</w:t>
      </w:r>
      <w:r w:rsidR="0025724F" w:rsidRPr="00717902">
        <w:rPr>
          <w:rFonts w:asciiTheme="majorHAnsi" w:hAnsiTheme="majorHAnsi"/>
          <w:w w:val="105"/>
          <w:u w:val="single"/>
          <w:lang w:val="it-IT"/>
        </w:rPr>
        <w:t>os</w:t>
      </w:r>
      <w:r w:rsidR="00032176" w:rsidRPr="00717902">
        <w:rPr>
          <w:rFonts w:asciiTheme="majorHAnsi" w:hAnsiTheme="majorHAnsi"/>
          <w:w w:val="105"/>
          <w:u w:val="single"/>
          <w:lang w:val="it-IT"/>
        </w:rPr>
        <w:t>to</w:t>
      </w:r>
      <w:r w:rsidR="00032176" w:rsidRPr="00717902">
        <w:rPr>
          <w:rFonts w:asciiTheme="majorHAnsi" w:hAnsiTheme="majorHAnsi"/>
          <w:spacing w:val="30"/>
          <w:w w:val="105"/>
          <w:u w:val="single"/>
          <w:lang w:val="it-IT"/>
        </w:rPr>
        <w:t xml:space="preserve"> </w:t>
      </w:r>
      <w:r w:rsidR="00B54F96" w:rsidRPr="00717902">
        <w:rPr>
          <w:rFonts w:asciiTheme="majorHAnsi" w:hAnsiTheme="majorHAnsi"/>
          <w:w w:val="105"/>
          <w:u w:val="single"/>
          <w:lang w:val="it-IT"/>
        </w:rPr>
        <w:t xml:space="preserve">ass. tecn. Tattoli Marco Nicola </w:t>
      </w:r>
      <w:r w:rsidR="00032176" w:rsidRPr="00717902">
        <w:rPr>
          <w:rFonts w:asciiTheme="majorHAnsi" w:hAnsiTheme="majorHAnsi"/>
          <w:w w:val="105"/>
          <w:u w:val="single"/>
          <w:lang w:val="it-IT"/>
        </w:rPr>
        <w:t>(tel.</w:t>
      </w:r>
      <w:r w:rsidR="00032176" w:rsidRPr="00717902">
        <w:rPr>
          <w:rFonts w:asciiTheme="majorHAnsi" w:hAnsiTheme="majorHAnsi"/>
          <w:spacing w:val="61"/>
          <w:w w:val="105"/>
          <w:u w:val="thick" w:color="000000"/>
          <w:lang w:val="it-IT"/>
        </w:rPr>
        <w:t xml:space="preserve"> </w:t>
      </w:r>
      <w:r w:rsidR="00032176" w:rsidRPr="00717902">
        <w:rPr>
          <w:rFonts w:asciiTheme="majorHAnsi" w:hAnsiTheme="majorHAnsi"/>
          <w:w w:val="105"/>
          <w:sz w:val="23"/>
          <w:szCs w:val="23"/>
          <w:u w:val="thick" w:color="000000"/>
          <w:lang w:val="it-IT"/>
        </w:rPr>
        <w:t>080/</w:t>
      </w:r>
      <w:r w:rsidR="00B54F96" w:rsidRPr="00717902">
        <w:rPr>
          <w:rFonts w:asciiTheme="majorHAnsi" w:hAnsiTheme="majorHAnsi"/>
          <w:w w:val="105"/>
          <w:sz w:val="23"/>
          <w:szCs w:val="23"/>
          <w:u w:val="thick" w:color="000000"/>
          <w:lang w:val="it-IT"/>
        </w:rPr>
        <w:t>9956315</w:t>
      </w:r>
      <w:r w:rsidR="0025724F" w:rsidRPr="00717902">
        <w:rPr>
          <w:rFonts w:asciiTheme="majorHAnsi" w:hAnsiTheme="majorHAnsi"/>
          <w:w w:val="105"/>
          <w:sz w:val="23"/>
          <w:szCs w:val="23"/>
          <w:u w:val="thick" w:color="000000"/>
          <w:lang w:val="it-IT"/>
        </w:rPr>
        <w:t>.</w:t>
      </w:r>
      <w:r w:rsidR="00032176" w:rsidRPr="00717902">
        <w:rPr>
          <w:rFonts w:asciiTheme="majorHAnsi" w:hAnsiTheme="majorHAnsi"/>
          <w:w w:val="105"/>
          <w:sz w:val="23"/>
          <w:szCs w:val="23"/>
          <w:u w:val="thick" w:color="000000"/>
          <w:lang w:val="it-IT"/>
        </w:rPr>
        <w:t>)</w:t>
      </w:r>
      <w:r w:rsidR="00032176" w:rsidRPr="00717902">
        <w:rPr>
          <w:rFonts w:asciiTheme="majorHAnsi" w:hAnsiTheme="majorHAnsi"/>
          <w:spacing w:val="31"/>
          <w:w w:val="105"/>
          <w:sz w:val="23"/>
          <w:szCs w:val="23"/>
          <w:u w:val="thick" w:color="000000"/>
          <w:lang w:val="it-IT"/>
        </w:rPr>
        <w:t xml:space="preserve"> </w:t>
      </w:r>
      <w:r w:rsidR="00032176" w:rsidRPr="00717902">
        <w:rPr>
          <w:rFonts w:asciiTheme="majorHAnsi" w:hAnsiTheme="majorHAnsi"/>
          <w:w w:val="105"/>
          <w:u w:val="thick" w:color="000000"/>
          <w:lang w:val="it-IT"/>
        </w:rPr>
        <w:t>per</w:t>
      </w:r>
      <w:r w:rsidR="00032176" w:rsidRPr="00717902">
        <w:rPr>
          <w:rFonts w:asciiTheme="majorHAnsi" w:hAnsiTheme="majorHAnsi"/>
          <w:spacing w:val="8"/>
          <w:w w:val="105"/>
          <w:u w:val="thick" w:color="000000"/>
          <w:lang w:val="it-IT"/>
        </w:rPr>
        <w:t xml:space="preserve"> </w:t>
      </w:r>
      <w:r w:rsidR="00032176" w:rsidRPr="00717902">
        <w:rPr>
          <w:rFonts w:asciiTheme="majorHAnsi" w:hAnsiTheme="majorHAnsi"/>
          <w:w w:val="105"/>
          <w:u w:val="thick" w:color="000000"/>
          <w:lang w:val="it-IT"/>
        </w:rPr>
        <w:t>eseguire</w:t>
      </w:r>
      <w:r w:rsidR="00032176" w:rsidRPr="00717902">
        <w:rPr>
          <w:rFonts w:asciiTheme="majorHAnsi" w:hAnsiTheme="majorHAnsi"/>
          <w:spacing w:val="5"/>
          <w:w w:val="105"/>
          <w:u w:val="thick" w:color="000000"/>
          <w:lang w:val="it-IT"/>
        </w:rPr>
        <w:t xml:space="preserve"> </w:t>
      </w:r>
      <w:r w:rsidR="00032176" w:rsidRPr="00717902">
        <w:rPr>
          <w:rFonts w:asciiTheme="majorHAnsi" w:hAnsiTheme="majorHAnsi"/>
          <w:w w:val="105"/>
          <w:u w:val="thick" w:color="000000"/>
          <w:lang w:val="it-IT"/>
        </w:rPr>
        <w:t>la</w:t>
      </w:r>
      <w:r w:rsidR="00032176" w:rsidRPr="00717902">
        <w:rPr>
          <w:rFonts w:asciiTheme="majorHAnsi" w:hAnsiTheme="majorHAnsi"/>
          <w:spacing w:val="-4"/>
          <w:w w:val="105"/>
          <w:u w:val="thick" w:color="000000"/>
          <w:lang w:val="it-IT"/>
        </w:rPr>
        <w:t xml:space="preserve"> </w:t>
      </w:r>
      <w:r w:rsidR="00032176" w:rsidRPr="00717902">
        <w:rPr>
          <w:rFonts w:asciiTheme="majorHAnsi" w:hAnsiTheme="majorHAnsi"/>
          <w:w w:val="105"/>
          <w:u w:val="thick" w:color="000000"/>
          <w:lang w:val="it-IT"/>
        </w:rPr>
        <w:t>visione</w:t>
      </w:r>
      <w:r w:rsidR="00032176" w:rsidRPr="00717902">
        <w:rPr>
          <w:rFonts w:asciiTheme="majorHAnsi" w:hAnsiTheme="majorHAnsi"/>
          <w:spacing w:val="7"/>
          <w:w w:val="105"/>
          <w:u w:val="thick" w:color="000000"/>
          <w:lang w:val="it-IT"/>
        </w:rPr>
        <w:t xml:space="preserve"> </w:t>
      </w:r>
      <w:r w:rsidR="00032176" w:rsidRPr="00717902">
        <w:rPr>
          <w:rFonts w:asciiTheme="majorHAnsi" w:hAnsiTheme="majorHAnsi"/>
          <w:w w:val="105"/>
          <w:u w:val="thick" w:color="000000"/>
          <w:lang w:val="it-IT"/>
        </w:rPr>
        <w:t>del</w:t>
      </w:r>
      <w:r w:rsidR="00032176" w:rsidRPr="00717902">
        <w:rPr>
          <w:rFonts w:asciiTheme="majorHAnsi" w:hAnsiTheme="majorHAnsi"/>
          <w:spacing w:val="-6"/>
          <w:w w:val="105"/>
          <w:u w:val="thick" w:color="000000"/>
          <w:lang w:val="it-IT"/>
        </w:rPr>
        <w:t xml:space="preserve"> </w:t>
      </w:r>
      <w:r w:rsidR="00032176" w:rsidRPr="00717902">
        <w:rPr>
          <w:rFonts w:asciiTheme="majorHAnsi" w:hAnsiTheme="majorHAnsi"/>
          <w:w w:val="105"/>
          <w:u w:val="thick" w:color="000000"/>
          <w:lang w:val="it-IT"/>
        </w:rPr>
        <w:t>sito oggetto</w:t>
      </w:r>
      <w:r w:rsidR="00032176" w:rsidRPr="00363614">
        <w:rPr>
          <w:rFonts w:asciiTheme="majorHAnsi" w:hAnsiTheme="majorHAnsi"/>
          <w:spacing w:val="8"/>
          <w:w w:val="105"/>
          <w:u w:val="thick" w:color="000000"/>
          <w:lang w:val="it-IT"/>
        </w:rPr>
        <w:t xml:space="preserve"> </w:t>
      </w:r>
      <w:r w:rsidR="00032176" w:rsidRPr="00363614">
        <w:rPr>
          <w:rFonts w:asciiTheme="majorHAnsi" w:hAnsiTheme="majorHAnsi"/>
          <w:w w:val="105"/>
          <w:u w:val="thick" w:color="000000"/>
          <w:lang w:val="it-IT"/>
        </w:rPr>
        <w:t>dei</w:t>
      </w:r>
      <w:r w:rsidR="00032176" w:rsidRPr="00363614">
        <w:rPr>
          <w:rFonts w:asciiTheme="majorHAnsi" w:hAnsiTheme="majorHAnsi"/>
          <w:spacing w:val="-6"/>
          <w:w w:val="105"/>
          <w:u w:val="thick" w:color="000000"/>
          <w:lang w:val="it-IT"/>
        </w:rPr>
        <w:t xml:space="preserve"> </w:t>
      </w:r>
      <w:r w:rsidR="00032176" w:rsidRPr="00363614">
        <w:rPr>
          <w:rFonts w:asciiTheme="majorHAnsi" w:hAnsiTheme="majorHAnsi"/>
          <w:w w:val="105"/>
          <w:u w:val="thick" w:color="000000"/>
          <w:lang w:val="it-IT"/>
        </w:rPr>
        <w:t>lavori</w:t>
      </w:r>
      <w:r w:rsidR="00032176" w:rsidRPr="00363614">
        <w:rPr>
          <w:rFonts w:asciiTheme="majorHAnsi" w:hAnsiTheme="majorHAnsi"/>
          <w:spacing w:val="5"/>
          <w:w w:val="105"/>
          <w:u w:val="thick" w:color="000000"/>
          <w:lang w:val="it-IT"/>
        </w:rPr>
        <w:t xml:space="preserve"> </w:t>
      </w:r>
      <w:r w:rsidR="00032176" w:rsidRPr="00363614">
        <w:rPr>
          <w:rFonts w:asciiTheme="majorHAnsi" w:hAnsiTheme="majorHAnsi"/>
          <w:w w:val="105"/>
          <w:u w:val="thick" w:color="000000"/>
          <w:lang w:val="it-IT"/>
        </w:rPr>
        <w:t>in</w:t>
      </w:r>
      <w:r w:rsidR="00032176" w:rsidRPr="00363614">
        <w:rPr>
          <w:rFonts w:asciiTheme="majorHAnsi" w:hAnsiTheme="majorHAnsi"/>
          <w:w w:val="102"/>
          <w:lang w:val="it-IT"/>
        </w:rPr>
        <w:t xml:space="preserve"> </w:t>
      </w:r>
      <w:r w:rsidR="00032176" w:rsidRPr="00363614">
        <w:rPr>
          <w:rFonts w:asciiTheme="majorHAnsi" w:hAnsiTheme="majorHAnsi"/>
          <w:w w:val="105"/>
          <w:u w:val="thick" w:color="000000"/>
          <w:lang w:val="it-IT"/>
        </w:rPr>
        <w:t>appalto.</w:t>
      </w:r>
      <w:r w:rsidR="00032176" w:rsidRPr="002E4DEA">
        <w:rPr>
          <w:rFonts w:asciiTheme="majorHAnsi" w:hAnsiTheme="majorHAnsi"/>
          <w:spacing w:val="-27"/>
          <w:w w:val="105"/>
          <w:u w:val="single" w:color="000000"/>
          <w:lang w:val="it-IT"/>
        </w:rPr>
        <w:t xml:space="preserve"> </w:t>
      </w:r>
      <w:r w:rsidR="002E4DEA">
        <w:rPr>
          <w:rFonts w:asciiTheme="majorHAnsi" w:hAnsiTheme="majorHAnsi"/>
          <w:w w:val="105"/>
          <w:lang w:val="it-IT"/>
        </w:rPr>
        <w:t xml:space="preserve">  </w:t>
      </w:r>
      <w:r w:rsidR="00032176" w:rsidRPr="002E4DEA">
        <w:rPr>
          <w:rFonts w:asciiTheme="majorHAnsi" w:hAnsiTheme="majorHAnsi"/>
          <w:w w:val="105"/>
          <w:lang w:val="it-IT"/>
        </w:rPr>
        <w:t>Ciascuna</w:t>
      </w:r>
      <w:r w:rsidR="00032176" w:rsidRPr="002E4DEA">
        <w:rPr>
          <w:rFonts w:asciiTheme="majorHAnsi" w:hAnsiTheme="majorHAnsi"/>
          <w:spacing w:val="-22"/>
          <w:w w:val="105"/>
          <w:lang w:val="it-IT"/>
        </w:rPr>
        <w:t xml:space="preserve"> </w:t>
      </w:r>
      <w:r w:rsidR="00032176" w:rsidRPr="002E4DEA">
        <w:rPr>
          <w:rFonts w:asciiTheme="majorHAnsi" w:hAnsiTheme="majorHAnsi"/>
          <w:w w:val="105"/>
          <w:lang w:val="it-IT"/>
        </w:rPr>
        <w:t>impresa</w:t>
      </w:r>
      <w:r w:rsidR="00032176" w:rsidRPr="002E4DEA">
        <w:rPr>
          <w:rFonts w:asciiTheme="majorHAnsi" w:hAnsiTheme="majorHAnsi"/>
          <w:spacing w:val="-25"/>
          <w:w w:val="105"/>
          <w:lang w:val="it-IT"/>
        </w:rPr>
        <w:t xml:space="preserve"> </w:t>
      </w:r>
      <w:r w:rsidR="00032176" w:rsidRPr="002E4DEA">
        <w:rPr>
          <w:rFonts w:asciiTheme="majorHAnsi" w:hAnsiTheme="majorHAnsi"/>
          <w:w w:val="105"/>
          <w:lang w:val="it-IT"/>
        </w:rPr>
        <w:t>non</w:t>
      </w:r>
      <w:r w:rsidR="00032176" w:rsidRPr="002E4DEA">
        <w:rPr>
          <w:rFonts w:asciiTheme="majorHAnsi" w:hAnsiTheme="majorHAnsi"/>
          <w:spacing w:val="-26"/>
          <w:w w:val="105"/>
          <w:lang w:val="it-IT"/>
        </w:rPr>
        <w:t xml:space="preserve"> </w:t>
      </w:r>
      <w:r w:rsidR="00032176" w:rsidRPr="002E4DEA">
        <w:rPr>
          <w:rFonts w:asciiTheme="majorHAnsi" w:hAnsiTheme="majorHAnsi"/>
          <w:w w:val="105"/>
          <w:lang w:val="it-IT"/>
        </w:rPr>
        <w:t>potrà</w:t>
      </w:r>
      <w:r w:rsidR="00032176" w:rsidRPr="002E4DEA">
        <w:rPr>
          <w:rFonts w:asciiTheme="majorHAnsi" w:hAnsiTheme="majorHAnsi"/>
          <w:spacing w:val="-22"/>
          <w:w w:val="105"/>
          <w:lang w:val="it-IT"/>
        </w:rPr>
        <w:t xml:space="preserve"> </w:t>
      </w:r>
      <w:r w:rsidR="00032176" w:rsidRPr="002E4DEA">
        <w:rPr>
          <w:rFonts w:asciiTheme="majorHAnsi" w:hAnsiTheme="majorHAnsi"/>
          <w:w w:val="105"/>
          <w:lang w:val="it-IT"/>
        </w:rPr>
        <w:t>inviare</w:t>
      </w:r>
      <w:r w:rsidR="00032176" w:rsidRPr="002E4DEA">
        <w:rPr>
          <w:rFonts w:asciiTheme="majorHAnsi" w:hAnsiTheme="majorHAnsi"/>
          <w:spacing w:val="-32"/>
          <w:w w:val="105"/>
          <w:lang w:val="it-IT"/>
        </w:rPr>
        <w:t xml:space="preserve"> </w:t>
      </w:r>
      <w:r w:rsidR="00032176" w:rsidRPr="002E4DEA">
        <w:rPr>
          <w:rFonts w:asciiTheme="majorHAnsi" w:hAnsiTheme="majorHAnsi"/>
          <w:w w:val="105"/>
          <w:lang w:val="it-IT"/>
        </w:rPr>
        <w:t>più</w:t>
      </w:r>
      <w:r w:rsidR="00032176" w:rsidRPr="002E4DEA">
        <w:rPr>
          <w:rFonts w:asciiTheme="majorHAnsi" w:hAnsiTheme="majorHAnsi"/>
          <w:spacing w:val="-25"/>
          <w:w w:val="105"/>
          <w:lang w:val="it-IT"/>
        </w:rPr>
        <w:t xml:space="preserve"> </w:t>
      </w:r>
      <w:r w:rsidR="00032176" w:rsidRPr="002E4DEA">
        <w:rPr>
          <w:rFonts w:asciiTheme="majorHAnsi" w:hAnsiTheme="majorHAnsi"/>
          <w:w w:val="105"/>
          <w:lang w:val="it-IT"/>
        </w:rPr>
        <w:t>di</w:t>
      </w:r>
      <w:r w:rsidR="00032176" w:rsidRPr="002E4DEA">
        <w:rPr>
          <w:rFonts w:asciiTheme="majorHAnsi" w:hAnsiTheme="majorHAnsi"/>
          <w:spacing w:val="-28"/>
          <w:w w:val="105"/>
          <w:lang w:val="it-IT"/>
        </w:rPr>
        <w:t xml:space="preserve"> </w:t>
      </w:r>
      <w:r w:rsidR="00032176" w:rsidRPr="002E4DEA">
        <w:rPr>
          <w:rFonts w:asciiTheme="majorHAnsi" w:hAnsiTheme="majorHAnsi"/>
          <w:w w:val="105"/>
          <w:lang w:val="it-IT"/>
        </w:rPr>
        <w:t>due</w:t>
      </w:r>
      <w:r w:rsidR="00032176" w:rsidRPr="002E4DEA">
        <w:rPr>
          <w:rFonts w:asciiTheme="majorHAnsi" w:hAnsiTheme="majorHAnsi"/>
          <w:spacing w:val="-31"/>
          <w:w w:val="105"/>
          <w:lang w:val="it-IT"/>
        </w:rPr>
        <w:t xml:space="preserve"> </w:t>
      </w:r>
      <w:r w:rsidR="00032176" w:rsidRPr="002E4DEA">
        <w:rPr>
          <w:rFonts w:asciiTheme="majorHAnsi" w:hAnsiTheme="majorHAnsi"/>
          <w:w w:val="105"/>
          <w:lang w:val="it-IT"/>
        </w:rPr>
        <w:t>delegati</w:t>
      </w:r>
      <w:r w:rsidR="00032176" w:rsidRPr="002E4DEA">
        <w:rPr>
          <w:rFonts w:asciiTheme="majorHAnsi" w:hAnsiTheme="majorHAnsi"/>
          <w:spacing w:val="-29"/>
          <w:w w:val="105"/>
          <w:lang w:val="it-IT"/>
        </w:rPr>
        <w:t xml:space="preserve"> </w:t>
      </w:r>
      <w:r w:rsidR="00032176" w:rsidRPr="002E4DEA">
        <w:rPr>
          <w:rFonts w:asciiTheme="majorHAnsi" w:hAnsiTheme="majorHAnsi"/>
          <w:w w:val="105"/>
          <w:lang w:val="it-IT"/>
        </w:rPr>
        <w:t>muniti</w:t>
      </w:r>
      <w:r w:rsidR="00032176" w:rsidRPr="002E4DEA">
        <w:rPr>
          <w:rFonts w:asciiTheme="majorHAnsi" w:hAnsiTheme="majorHAnsi"/>
          <w:spacing w:val="-20"/>
          <w:w w:val="105"/>
          <w:lang w:val="it-IT"/>
        </w:rPr>
        <w:t xml:space="preserve"> </w:t>
      </w:r>
      <w:r w:rsidR="00032176" w:rsidRPr="002E4DEA">
        <w:rPr>
          <w:rFonts w:asciiTheme="majorHAnsi" w:hAnsiTheme="majorHAnsi"/>
          <w:w w:val="105"/>
          <w:lang w:val="it-IT"/>
        </w:rPr>
        <w:t>di</w:t>
      </w:r>
      <w:r w:rsidR="00032176" w:rsidRPr="002E4DEA">
        <w:rPr>
          <w:rFonts w:asciiTheme="majorHAnsi" w:hAnsiTheme="majorHAnsi"/>
          <w:spacing w:val="-33"/>
          <w:w w:val="105"/>
          <w:lang w:val="it-IT"/>
        </w:rPr>
        <w:t xml:space="preserve"> </w:t>
      </w:r>
      <w:r w:rsidR="00032176" w:rsidRPr="002E4DEA">
        <w:rPr>
          <w:rFonts w:asciiTheme="majorHAnsi" w:hAnsiTheme="majorHAnsi"/>
          <w:w w:val="105"/>
          <w:lang w:val="it-IT"/>
        </w:rPr>
        <w:t>delega</w:t>
      </w:r>
      <w:r w:rsidR="00032176" w:rsidRPr="002E4DEA">
        <w:rPr>
          <w:rFonts w:asciiTheme="majorHAnsi" w:hAnsiTheme="majorHAnsi"/>
          <w:spacing w:val="-23"/>
          <w:w w:val="105"/>
          <w:lang w:val="it-IT"/>
        </w:rPr>
        <w:t xml:space="preserve"> </w:t>
      </w:r>
      <w:r w:rsidR="00032176" w:rsidRPr="002E4DEA">
        <w:rPr>
          <w:rFonts w:asciiTheme="majorHAnsi" w:hAnsiTheme="majorHAnsi"/>
          <w:w w:val="105"/>
          <w:lang w:val="it-IT"/>
        </w:rPr>
        <w:t>scritta.</w:t>
      </w:r>
      <w:r w:rsidR="00032176" w:rsidRPr="002E4DEA">
        <w:rPr>
          <w:rFonts w:asciiTheme="majorHAnsi" w:hAnsiTheme="majorHAnsi"/>
          <w:w w:val="97"/>
          <w:lang w:val="it-IT"/>
        </w:rPr>
        <w:t xml:space="preserve"> </w:t>
      </w:r>
      <w:r w:rsidR="00032176" w:rsidRPr="002E4DEA">
        <w:rPr>
          <w:rFonts w:asciiTheme="majorHAnsi" w:hAnsiTheme="majorHAnsi"/>
          <w:w w:val="105"/>
          <w:lang w:val="it-IT"/>
        </w:rPr>
        <w:t>Non</w:t>
      </w:r>
      <w:r w:rsidR="00032176" w:rsidRPr="002E4DEA">
        <w:rPr>
          <w:rFonts w:asciiTheme="majorHAnsi" w:hAnsiTheme="majorHAnsi"/>
          <w:spacing w:val="25"/>
          <w:w w:val="105"/>
          <w:lang w:val="it-IT"/>
        </w:rPr>
        <w:t xml:space="preserve"> </w:t>
      </w:r>
      <w:r w:rsidR="00032176" w:rsidRPr="002E4DEA">
        <w:rPr>
          <w:rFonts w:asciiTheme="majorHAnsi" w:hAnsiTheme="majorHAnsi"/>
          <w:w w:val="105"/>
          <w:sz w:val="23"/>
          <w:szCs w:val="23"/>
          <w:lang w:val="it-IT"/>
        </w:rPr>
        <w:t>è</w:t>
      </w:r>
      <w:r w:rsidR="00032176" w:rsidRPr="002E4DEA">
        <w:rPr>
          <w:rFonts w:asciiTheme="majorHAnsi" w:hAnsiTheme="majorHAnsi"/>
          <w:spacing w:val="10"/>
          <w:w w:val="105"/>
          <w:sz w:val="23"/>
          <w:szCs w:val="23"/>
          <w:lang w:val="it-IT"/>
        </w:rPr>
        <w:t xml:space="preserve"> </w:t>
      </w:r>
      <w:r w:rsidR="00032176" w:rsidRPr="002E4DEA">
        <w:rPr>
          <w:rFonts w:asciiTheme="majorHAnsi" w:hAnsiTheme="majorHAnsi"/>
          <w:w w:val="105"/>
          <w:lang w:val="it-IT"/>
        </w:rPr>
        <w:t>possibile</w:t>
      </w:r>
      <w:r w:rsidR="00032176" w:rsidRPr="002E4DEA">
        <w:rPr>
          <w:rFonts w:asciiTheme="majorHAnsi" w:hAnsiTheme="majorHAnsi"/>
          <w:spacing w:val="32"/>
          <w:w w:val="105"/>
          <w:lang w:val="it-IT"/>
        </w:rPr>
        <w:t xml:space="preserve"> </w:t>
      </w:r>
      <w:r w:rsidR="00032176" w:rsidRPr="002E4DEA">
        <w:rPr>
          <w:rFonts w:asciiTheme="majorHAnsi" w:hAnsiTheme="majorHAnsi"/>
          <w:w w:val="105"/>
          <w:lang w:val="it-IT"/>
        </w:rPr>
        <w:t>avvalersi</w:t>
      </w:r>
      <w:r w:rsidR="00032176" w:rsidRPr="002E4DEA">
        <w:rPr>
          <w:rFonts w:asciiTheme="majorHAnsi" w:hAnsiTheme="majorHAnsi"/>
          <w:spacing w:val="32"/>
          <w:w w:val="105"/>
          <w:lang w:val="it-IT"/>
        </w:rPr>
        <w:t xml:space="preserve"> </w:t>
      </w:r>
      <w:r w:rsidR="00032176" w:rsidRPr="002E4DEA">
        <w:rPr>
          <w:rFonts w:asciiTheme="majorHAnsi" w:hAnsiTheme="majorHAnsi"/>
          <w:w w:val="105"/>
          <w:lang w:val="it-IT"/>
        </w:rPr>
        <w:t>di</w:t>
      </w:r>
      <w:r w:rsidR="00032176" w:rsidRPr="002E4DEA">
        <w:rPr>
          <w:rFonts w:asciiTheme="majorHAnsi" w:hAnsiTheme="majorHAnsi"/>
          <w:spacing w:val="26"/>
          <w:w w:val="105"/>
          <w:lang w:val="it-IT"/>
        </w:rPr>
        <w:t xml:space="preserve"> </w:t>
      </w:r>
      <w:r w:rsidR="00032176" w:rsidRPr="002E4DEA">
        <w:rPr>
          <w:rFonts w:asciiTheme="majorHAnsi" w:hAnsiTheme="majorHAnsi"/>
          <w:w w:val="105"/>
          <w:lang w:val="it-IT"/>
        </w:rPr>
        <w:t>delegati</w:t>
      </w:r>
      <w:r w:rsidR="00032176" w:rsidRPr="002E4DEA">
        <w:rPr>
          <w:rFonts w:asciiTheme="majorHAnsi" w:hAnsiTheme="majorHAnsi"/>
          <w:spacing w:val="21"/>
          <w:w w:val="105"/>
          <w:lang w:val="it-IT"/>
        </w:rPr>
        <w:t xml:space="preserve"> </w:t>
      </w:r>
      <w:r w:rsidR="00032176" w:rsidRPr="002E4DEA">
        <w:rPr>
          <w:rFonts w:asciiTheme="majorHAnsi" w:hAnsiTheme="majorHAnsi"/>
          <w:w w:val="105"/>
          <w:lang w:val="it-IT"/>
        </w:rPr>
        <w:t>di</w:t>
      </w:r>
      <w:r w:rsidR="00032176" w:rsidRPr="002E4DEA">
        <w:rPr>
          <w:rFonts w:asciiTheme="majorHAnsi" w:hAnsiTheme="majorHAnsi"/>
          <w:spacing w:val="20"/>
          <w:w w:val="105"/>
          <w:lang w:val="it-IT"/>
        </w:rPr>
        <w:t xml:space="preserve"> </w:t>
      </w:r>
      <w:r w:rsidR="00032176" w:rsidRPr="002E4DEA">
        <w:rPr>
          <w:rFonts w:asciiTheme="majorHAnsi" w:hAnsiTheme="majorHAnsi"/>
          <w:w w:val="105"/>
          <w:lang w:val="it-IT"/>
        </w:rPr>
        <w:t>altre</w:t>
      </w:r>
      <w:r w:rsidR="00032176" w:rsidRPr="002E4DEA">
        <w:rPr>
          <w:rFonts w:asciiTheme="majorHAnsi" w:hAnsiTheme="majorHAnsi"/>
          <w:spacing w:val="22"/>
          <w:w w:val="105"/>
          <w:lang w:val="it-IT"/>
        </w:rPr>
        <w:t xml:space="preserve"> </w:t>
      </w:r>
      <w:r w:rsidR="00032176" w:rsidRPr="002E4DEA">
        <w:rPr>
          <w:rFonts w:asciiTheme="majorHAnsi" w:hAnsiTheme="majorHAnsi"/>
          <w:w w:val="105"/>
          <w:lang w:val="it-IT"/>
        </w:rPr>
        <w:t>imprese.</w:t>
      </w:r>
      <w:r w:rsidR="00032176" w:rsidRPr="002E4DEA">
        <w:rPr>
          <w:rFonts w:asciiTheme="majorHAnsi" w:hAnsiTheme="majorHAnsi"/>
          <w:spacing w:val="30"/>
          <w:w w:val="105"/>
          <w:lang w:val="it-IT"/>
        </w:rPr>
        <w:t xml:space="preserve"> </w:t>
      </w:r>
      <w:r w:rsidR="00032176" w:rsidRPr="002E4DEA">
        <w:rPr>
          <w:rFonts w:asciiTheme="majorHAnsi" w:hAnsiTheme="majorHAnsi"/>
          <w:w w:val="105"/>
          <w:lang w:val="it-IT"/>
        </w:rPr>
        <w:t>L'avvenuto</w:t>
      </w:r>
      <w:r w:rsidR="00032176" w:rsidRPr="002E4DEA">
        <w:rPr>
          <w:rFonts w:asciiTheme="majorHAnsi" w:hAnsiTheme="majorHAnsi"/>
          <w:spacing w:val="33"/>
          <w:w w:val="105"/>
          <w:lang w:val="it-IT"/>
        </w:rPr>
        <w:t xml:space="preserve"> </w:t>
      </w:r>
      <w:r w:rsidR="00032176" w:rsidRPr="002E4DEA">
        <w:rPr>
          <w:rFonts w:asciiTheme="majorHAnsi" w:hAnsiTheme="majorHAnsi"/>
          <w:w w:val="105"/>
          <w:lang w:val="it-IT"/>
        </w:rPr>
        <w:t>sopraluogo</w:t>
      </w:r>
      <w:r w:rsidR="00032176" w:rsidRPr="002E4DEA">
        <w:rPr>
          <w:rFonts w:asciiTheme="majorHAnsi" w:hAnsiTheme="majorHAnsi"/>
          <w:spacing w:val="31"/>
          <w:w w:val="105"/>
          <w:lang w:val="it-IT"/>
        </w:rPr>
        <w:t xml:space="preserve"> </w:t>
      </w:r>
      <w:r w:rsidR="00032176" w:rsidRPr="002E4DEA">
        <w:rPr>
          <w:rFonts w:asciiTheme="majorHAnsi" w:hAnsiTheme="majorHAnsi"/>
          <w:w w:val="105"/>
          <w:lang w:val="it-IT"/>
        </w:rPr>
        <w:t>sarà</w:t>
      </w:r>
      <w:r w:rsidR="00032176" w:rsidRPr="002E4DEA">
        <w:rPr>
          <w:rFonts w:asciiTheme="majorHAnsi" w:hAnsiTheme="majorHAnsi"/>
          <w:w w:val="99"/>
          <w:lang w:val="it-IT"/>
        </w:rPr>
        <w:t xml:space="preserve"> </w:t>
      </w:r>
      <w:r w:rsidR="00032176" w:rsidRPr="002E4DEA">
        <w:rPr>
          <w:rFonts w:asciiTheme="majorHAnsi" w:hAnsiTheme="majorHAnsi"/>
          <w:lang w:val="it-IT"/>
        </w:rPr>
        <w:t>oggetto</w:t>
      </w:r>
      <w:r w:rsidR="00032176" w:rsidRPr="002E4DEA">
        <w:rPr>
          <w:rFonts w:asciiTheme="majorHAnsi" w:hAnsiTheme="majorHAnsi"/>
          <w:spacing w:val="-10"/>
          <w:lang w:val="it-IT"/>
        </w:rPr>
        <w:t xml:space="preserve"> </w:t>
      </w:r>
      <w:r w:rsidR="00032176" w:rsidRPr="002E4DEA">
        <w:rPr>
          <w:rFonts w:asciiTheme="majorHAnsi" w:hAnsiTheme="majorHAnsi"/>
          <w:lang w:val="it-IT"/>
        </w:rPr>
        <w:t>di</w:t>
      </w:r>
      <w:r w:rsidR="00032176" w:rsidRPr="002E4DEA">
        <w:rPr>
          <w:rFonts w:asciiTheme="majorHAnsi" w:hAnsiTheme="majorHAnsi"/>
          <w:spacing w:val="-16"/>
          <w:lang w:val="it-IT"/>
        </w:rPr>
        <w:t xml:space="preserve"> </w:t>
      </w:r>
      <w:r w:rsidR="00032176" w:rsidRPr="002E4DEA">
        <w:rPr>
          <w:rFonts w:asciiTheme="majorHAnsi" w:hAnsiTheme="majorHAnsi"/>
          <w:lang w:val="it-IT"/>
        </w:rPr>
        <w:t>attestazione</w:t>
      </w:r>
      <w:r w:rsidR="00032176" w:rsidRPr="002E4DEA">
        <w:rPr>
          <w:rFonts w:asciiTheme="majorHAnsi" w:hAnsiTheme="majorHAnsi"/>
          <w:spacing w:val="-7"/>
          <w:lang w:val="it-IT"/>
        </w:rPr>
        <w:t xml:space="preserve"> </w:t>
      </w:r>
      <w:r w:rsidR="00032176" w:rsidRPr="002E4DEA">
        <w:rPr>
          <w:rFonts w:asciiTheme="majorHAnsi" w:hAnsiTheme="majorHAnsi"/>
          <w:lang w:val="it-IT"/>
        </w:rPr>
        <w:t>per</w:t>
      </w:r>
      <w:r w:rsidR="00032176" w:rsidRPr="002E4DEA">
        <w:rPr>
          <w:rFonts w:asciiTheme="majorHAnsi" w:hAnsiTheme="majorHAnsi"/>
          <w:spacing w:val="1"/>
          <w:lang w:val="it-IT"/>
        </w:rPr>
        <w:t xml:space="preserve"> </w:t>
      </w:r>
      <w:r w:rsidR="00032176" w:rsidRPr="002E4DEA">
        <w:rPr>
          <w:rFonts w:asciiTheme="majorHAnsi" w:hAnsiTheme="majorHAnsi"/>
          <w:lang w:val="it-IT"/>
        </w:rPr>
        <w:t>la</w:t>
      </w:r>
      <w:r w:rsidR="00032176" w:rsidRPr="002E4DEA">
        <w:rPr>
          <w:rFonts w:asciiTheme="majorHAnsi" w:hAnsiTheme="majorHAnsi"/>
          <w:spacing w:val="-7"/>
          <w:lang w:val="it-IT"/>
        </w:rPr>
        <w:t xml:space="preserve"> </w:t>
      </w:r>
      <w:r w:rsidR="00032176" w:rsidRPr="002E4DEA">
        <w:rPr>
          <w:rFonts w:asciiTheme="majorHAnsi" w:hAnsiTheme="majorHAnsi"/>
          <w:lang w:val="it-IT"/>
        </w:rPr>
        <w:t>partecipazione</w:t>
      </w:r>
      <w:r w:rsidR="00032176" w:rsidRPr="002E4DEA">
        <w:rPr>
          <w:rFonts w:asciiTheme="majorHAnsi" w:hAnsiTheme="majorHAnsi"/>
          <w:spacing w:val="4"/>
          <w:lang w:val="it-IT"/>
        </w:rPr>
        <w:t xml:space="preserve"> </w:t>
      </w:r>
      <w:r w:rsidR="00032176" w:rsidRPr="002E4DEA">
        <w:rPr>
          <w:rFonts w:asciiTheme="majorHAnsi" w:hAnsiTheme="majorHAnsi"/>
          <w:lang w:val="it-IT"/>
        </w:rPr>
        <w:t>alla</w:t>
      </w:r>
      <w:r w:rsidR="00032176" w:rsidRPr="002E4DEA">
        <w:rPr>
          <w:rFonts w:asciiTheme="majorHAnsi" w:hAnsiTheme="majorHAnsi"/>
          <w:spacing w:val="-17"/>
          <w:lang w:val="it-IT"/>
        </w:rPr>
        <w:t xml:space="preserve"> </w:t>
      </w:r>
      <w:r w:rsidR="00032176" w:rsidRPr="002E4DEA">
        <w:rPr>
          <w:rFonts w:asciiTheme="majorHAnsi" w:hAnsiTheme="majorHAnsi"/>
          <w:lang w:val="it-IT"/>
        </w:rPr>
        <w:t>gara.</w:t>
      </w:r>
    </w:p>
    <w:p w:rsidR="00AF10A1" w:rsidRPr="002E4DEA" w:rsidRDefault="00AF10A1" w:rsidP="00904D4D">
      <w:pPr>
        <w:pStyle w:val="Corpotesto"/>
        <w:ind w:left="-142"/>
        <w:jc w:val="both"/>
        <w:rPr>
          <w:rFonts w:asciiTheme="majorHAnsi" w:hAnsiTheme="majorHAnsi"/>
          <w:lang w:val="it-IT"/>
        </w:rPr>
      </w:pPr>
      <w:r w:rsidRPr="002E4DEA">
        <w:rPr>
          <w:rFonts w:asciiTheme="majorHAnsi" w:hAnsiTheme="majorHAnsi"/>
          <w:lang w:val="it-IT"/>
        </w:rPr>
        <w:t xml:space="preserve">La documentazione di gara, disponibile sul sito istituzionale </w:t>
      </w:r>
      <w:hyperlink r:id="rId11" w:history="1">
        <w:r w:rsidRPr="002E4DEA">
          <w:rPr>
            <w:rStyle w:val="Collegamentoipertestuale"/>
            <w:rFonts w:asciiTheme="majorHAnsi" w:hAnsiTheme="majorHAnsi"/>
            <w:lang w:val="it-IT"/>
          </w:rPr>
          <w:t>www.comune.molfetta.ba.it</w:t>
        </w:r>
      </w:hyperlink>
      <w:r w:rsidRPr="002E4DEA">
        <w:rPr>
          <w:rFonts w:asciiTheme="majorHAnsi" w:hAnsiTheme="majorHAnsi"/>
          <w:lang w:val="it-IT"/>
        </w:rPr>
        <w:t xml:space="preserve">  risulta costituita da:</w:t>
      </w:r>
    </w:p>
    <w:p w:rsidR="00AF10A1" w:rsidRPr="002E4DEA" w:rsidRDefault="00AF10A1" w:rsidP="00904D4D">
      <w:pPr>
        <w:pStyle w:val="Corpotesto"/>
        <w:ind w:left="-142"/>
        <w:jc w:val="both"/>
        <w:rPr>
          <w:rFonts w:asciiTheme="majorHAnsi" w:hAnsiTheme="majorHAnsi"/>
          <w:lang w:val="it-IT"/>
        </w:rPr>
      </w:pPr>
      <w:r w:rsidRPr="002E4DEA">
        <w:rPr>
          <w:rFonts w:asciiTheme="majorHAnsi" w:hAnsiTheme="majorHAnsi"/>
          <w:lang w:val="it-IT"/>
        </w:rPr>
        <w:t>-bando di gara;</w:t>
      </w:r>
    </w:p>
    <w:p w:rsidR="00AF10A1" w:rsidRPr="002E4DEA" w:rsidRDefault="00AF10A1" w:rsidP="00904D4D">
      <w:pPr>
        <w:pStyle w:val="Corpotesto"/>
        <w:ind w:left="-142"/>
        <w:jc w:val="both"/>
        <w:rPr>
          <w:rFonts w:asciiTheme="majorHAnsi" w:hAnsiTheme="majorHAnsi"/>
          <w:lang w:val="it-IT"/>
        </w:rPr>
      </w:pPr>
      <w:r w:rsidRPr="002E4DEA">
        <w:rPr>
          <w:rFonts w:asciiTheme="majorHAnsi" w:hAnsiTheme="majorHAnsi"/>
          <w:lang w:val="it-IT"/>
        </w:rPr>
        <w:t>-capitolato speciale d’appalto;</w:t>
      </w:r>
    </w:p>
    <w:p w:rsidR="00AF10A1" w:rsidRPr="002E4DEA" w:rsidRDefault="00AF10A1" w:rsidP="00904D4D">
      <w:pPr>
        <w:pStyle w:val="Corpotesto"/>
        <w:ind w:left="-142"/>
        <w:jc w:val="both"/>
        <w:rPr>
          <w:rFonts w:asciiTheme="majorHAnsi" w:hAnsiTheme="majorHAnsi"/>
          <w:lang w:val="it-IT"/>
        </w:rPr>
      </w:pPr>
      <w:r w:rsidRPr="002E4DEA">
        <w:rPr>
          <w:rFonts w:asciiTheme="majorHAnsi" w:hAnsiTheme="majorHAnsi"/>
          <w:lang w:val="it-IT"/>
        </w:rPr>
        <w:t>-progetto esecutivo;</w:t>
      </w:r>
    </w:p>
    <w:p w:rsidR="00AF10A1" w:rsidRPr="002E4DEA" w:rsidRDefault="00AF10A1" w:rsidP="00904D4D">
      <w:pPr>
        <w:pStyle w:val="Corpotesto"/>
        <w:ind w:left="-142"/>
        <w:jc w:val="both"/>
        <w:rPr>
          <w:rFonts w:asciiTheme="majorHAnsi" w:hAnsiTheme="majorHAnsi"/>
          <w:lang w:val="it-IT"/>
        </w:rPr>
      </w:pPr>
      <w:r w:rsidRPr="002E4DEA">
        <w:rPr>
          <w:rFonts w:asciiTheme="majorHAnsi" w:hAnsiTheme="majorHAnsi"/>
          <w:lang w:val="it-IT"/>
        </w:rPr>
        <w:t>-codice etico delle imprese aggiudicatarie e partecipanti agli appalti comunali;</w:t>
      </w:r>
    </w:p>
    <w:p w:rsidR="00AF10A1" w:rsidRPr="002E4DEA" w:rsidRDefault="00AF10A1" w:rsidP="00904D4D">
      <w:pPr>
        <w:pStyle w:val="Corpotesto"/>
        <w:ind w:left="-142"/>
        <w:jc w:val="both"/>
        <w:rPr>
          <w:rFonts w:asciiTheme="majorHAnsi" w:hAnsiTheme="majorHAnsi"/>
          <w:lang w:val="it-IT"/>
        </w:rPr>
      </w:pPr>
      <w:r w:rsidRPr="002E4DEA">
        <w:rPr>
          <w:rFonts w:asciiTheme="majorHAnsi" w:hAnsiTheme="majorHAnsi"/>
          <w:lang w:val="it-IT"/>
        </w:rPr>
        <w:t>-clausole contrattuali di cui al Protocollo d’intesa sottoscritto tra Prefettura di Bari e Comune di Molfetta;</w:t>
      </w:r>
    </w:p>
    <w:p w:rsidR="004901D9" w:rsidRPr="002E4DEA" w:rsidRDefault="00032176" w:rsidP="00904D4D">
      <w:pPr>
        <w:pStyle w:val="Corpotesto"/>
        <w:ind w:left="-142"/>
        <w:jc w:val="both"/>
        <w:rPr>
          <w:rFonts w:asciiTheme="majorHAnsi" w:hAnsiTheme="majorHAnsi"/>
          <w:lang w:val="it-IT"/>
        </w:rPr>
      </w:pPr>
      <w:r w:rsidRPr="003A294D">
        <w:rPr>
          <w:rFonts w:asciiTheme="majorHAnsi" w:hAnsiTheme="majorHAnsi"/>
          <w:lang w:val="it-IT"/>
        </w:rPr>
        <w:t>Gli</w:t>
      </w:r>
      <w:r w:rsidRPr="003A294D">
        <w:rPr>
          <w:rFonts w:asciiTheme="majorHAnsi" w:hAnsiTheme="majorHAnsi"/>
          <w:spacing w:val="18"/>
          <w:lang w:val="it-IT"/>
        </w:rPr>
        <w:t xml:space="preserve"> </w:t>
      </w:r>
      <w:r w:rsidRPr="003A294D">
        <w:rPr>
          <w:rFonts w:asciiTheme="majorHAnsi" w:hAnsiTheme="majorHAnsi"/>
          <w:lang w:val="it-IT"/>
        </w:rPr>
        <w:t>interessati</w:t>
      </w:r>
      <w:r w:rsidRPr="003A294D">
        <w:rPr>
          <w:rFonts w:asciiTheme="majorHAnsi" w:hAnsiTheme="majorHAnsi"/>
          <w:spacing w:val="32"/>
          <w:lang w:val="it-IT"/>
        </w:rPr>
        <w:t xml:space="preserve"> </w:t>
      </w:r>
      <w:r w:rsidR="009068F4" w:rsidRPr="003A294D">
        <w:rPr>
          <w:rFonts w:asciiTheme="majorHAnsi" w:hAnsiTheme="majorHAnsi"/>
          <w:lang w:val="it-IT"/>
        </w:rPr>
        <w:t>possono</w:t>
      </w:r>
      <w:r w:rsidRPr="003A294D">
        <w:rPr>
          <w:rFonts w:asciiTheme="majorHAnsi" w:hAnsiTheme="majorHAnsi"/>
          <w:lang w:val="it-IT"/>
        </w:rPr>
        <w:t>,</w:t>
      </w:r>
      <w:r w:rsidRPr="003A294D">
        <w:rPr>
          <w:rFonts w:asciiTheme="majorHAnsi" w:hAnsiTheme="majorHAnsi"/>
          <w:spacing w:val="44"/>
          <w:lang w:val="it-IT"/>
        </w:rPr>
        <w:t xml:space="preserve"> </w:t>
      </w:r>
      <w:r w:rsidRPr="003A294D">
        <w:rPr>
          <w:rFonts w:asciiTheme="majorHAnsi" w:hAnsiTheme="majorHAnsi"/>
          <w:lang w:val="it-IT"/>
        </w:rPr>
        <w:t>inoltre,</w:t>
      </w:r>
      <w:r w:rsidRPr="003A294D">
        <w:rPr>
          <w:rFonts w:asciiTheme="majorHAnsi" w:hAnsiTheme="majorHAnsi"/>
          <w:spacing w:val="22"/>
          <w:lang w:val="it-IT"/>
        </w:rPr>
        <w:t xml:space="preserve"> </w:t>
      </w:r>
      <w:r w:rsidRPr="003A294D">
        <w:rPr>
          <w:rFonts w:asciiTheme="majorHAnsi" w:hAnsiTheme="majorHAnsi"/>
          <w:lang w:val="it-IT"/>
        </w:rPr>
        <w:t>ritirare</w:t>
      </w:r>
      <w:r w:rsidRPr="003A294D">
        <w:rPr>
          <w:rFonts w:asciiTheme="majorHAnsi" w:hAnsiTheme="majorHAnsi"/>
          <w:spacing w:val="21"/>
          <w:lang w:val="it-IT"/>
        </w:rPr>
        <w:t xml:space="preserve"> </w:t>
      </w:r>
      <w:r w:rsidRPr="003A294D">
        <w:rPr>
          <w:rFonts w:asciiTheme="majorHAnsi" w:hAnsiTheme="majorHAnsi"/>
          <w:lang w:val="it-IT"/>
        </w:rPr>
        <w:t>copia</w:t>
      </w:r>
      <w:r w:rsidRPr="003A294D">
        <w:rPr>
          <w:rFonts w:asciiTheme="majorHAnsi" w:hAnsiTheme="majorHAnsi"/>
          <w:spacing w:val="12"/>
          <w:lang w:val="it-IT"/>
        </w:rPr>
        <w:t xml:space="preserve"> </w:t>
      </w:r>
      <w:r w:rsidRPr="003A294D">
        <w:rPr>
          <w:rFonts w:asciiTheme="majorHAnsi" w:hAnsiTheme="majorHAnsi"/>
          <w:lang w:val="it-IT"/>
        </w:rPr>
        <w:t>completa</w:t>
      </w:r>
      <w:r w:rsidRPr="003A294D">
        <w:rPr>
          <w:rFonts w:asciiTheme="majorHAnsi" w:hAnsiTheme="majorHAnsi"/>
          <w:spacing w:val="21"/>
          <w:lang w:val="it-IT"/>
        </w:rPr>
        <w:t xml:space="preserve"> </w:t>
      </w:r>
      <w:r w:rsidRPr="003A294D">
        <w:rPr>
          <w:rFonts w:asciiTheme="majorHAnsi" w:hAnsiTheme="majorHAnsi"/>
          <w:lang w:val="it-IT"/>
        </w:rPr>
        <w:t>del</w:t>
      </w:r>
      <w:r w:rsidRPr="003A294D">
        <w:rPr>
          <w:rFonts w:asciiTheme="majorHAnsi" w:hAnsiTheme="majorHAnsi"/>
          <w:spacing w:val="19"/>
          <w:lang w:val="it-IT"/>
        </w:rPr>
        <w:t xml:space="preserve"> </w:t>
      </w:r>
      <w:r w:rsidRPr="003A294D">
        <w:rPr>
          <w:rFonts w:asciiTheme="majorHAnsi" w:hAnsiTheme="majorHAnsi"/>
          <w:lang w:val="it-IT"/>
        </w:rPr>
        <w:t>progetto</w:t>
      </w:r>
      <w:r w:rsidRPr="003A294D">
        <w:rPr>
          <w:rFonts w:asciiTheme="majorHAnsi" w:hAnsiTheme="majorHAnsi"/>
          <w:spacing w:val="34"/>
          <w:lang w:val="it-IT"/>
        </w:rPr>
        <w:t xml:space="preserve"> </w:t>
      </w:r>
      <w:r w:rsidRPr="003A294D">
        <w:rPr>
          <w:rFonts w:asciiTheme="majorHAnsi" w:hAnsiTheme="majorHAnsi"/>
          <w:lang w:val="it-IT"/>
        </w:rPr>
        <w:t>su</w:t>
      </w:r>
      <w:r w:rsidRPr="003A294D">
        <w:rPr>
          <w:rFonts w:asciiTheme="majorHAnsi" w:hAnsiTheme="majorHAnsi"/>
          <w:spacing w:val="11"/>
          <w:lang w:val="it-IT"/>
        </w:rPr>
        <w:t xml:space="preserve"> </w:t>
      </w:r>
      <w:r w:rsidRPr="003A294D">
        <w:rPr>
          <w:rFonts w:asciiTheme="majorHAnsi" w:hAnsiTheme="majorHAnsi"/>
          <w:lang w:val="it-IT"/>
        </w:rPr>
        <w:t>supporto</w:t>
      </w:r>
      <w:r w:rsidRPr="003A294D">
        <w:rPr>
          <w:rFonts w:asciiTheme="majorHAnsi" w:hAnsiTheme="majorHAnsi"/>
          <w:w w:val="97"/>
          <w:lang w:val="it-IT"/>
        </w:rPr>
        <w:t xml:space="preserve"> </w:t>
      </w:r>
      <w:r w:rsidRPr="003A294D">
        <w:rPr>
          <w:rFonts w:asciiTheme="majorHAnsi" w:hAnsiTheme="majorHAnsi"/>
          <w:lang w:val="it-IT"/>
        </w:rPr>
        <w:t>informatico</w:t>
      </w:r>
      <w:r w:rsidRPr="003A294D">
        <w:rPr>
          <w:rFonts w:asciiTheme="majorHAnsi" w:hAnsiTheme="majorHAnsi"/>
          <w:spacing w:val="35"/>
          <w:lang w:val="it-IT"/>
        </w:rPr>
        <w:t xml:space="preserve"> </w:t>
      </w:r>
      <w:r w:rsidRPr="003A294D">
        <w:rPr>
          <w:rFonts w:asciiTheme="majorHAnsi" w:hAnsiTheme="majorHAnsi"/>
          <w:lang w:val="it-IT"/>
        </w:rPr>
        <w:t>presso</w:t>
      </w:r>
      <w:r w:rsidRPr="003A294D">
        <w:rPr>
          <w:rFonts w:asciiTheme="majorHAnsi" w:hAnsiTheme="majorHAnsi"/>
          <w:spacing w:val="48"/>
          <w:lang w:val="it-IT"/>
        </w:rPr>
        <w:t xml:space="preserve"> </w:t>
      </w:r>
      <w:r w:rsidRPr="003A294D">
        <w:rPr>
          <w:rFonts w:asciiTheme="majorHAnsi" w:hAnsiTheme="majorHAnsi"/>
          <w:lang w:val="it-IT"/>
        </w:rPr>
        <w:t>l'Ufficio</w:t>
      </w:r>
      <w:r w:rsidRPr="003A294D">
        <w:rPr>
          <w:rFonts w:asciiTheme="majorHAnsi" w:hAnsiTheme="majorHAnsi"/>
          <w:spacing w:val="39"/>
          <w:lang w:val="it-IT"/>
        </w:rPr>
        <w:t xml:space="preserve"> </w:t>
      </w:r>
      <w:r w:rsidRPr="003A294D">
        <w:rPr>
          <w:rFonts w:asciiTheme="majorHAnsi" w:hAnsiTheme="majorHAnsi"/>
          <w:lang w:val="it-IT"/>
        </w:rPr>
        <w:t>Appalti</w:t>
      </w:r>
      <w:r w:rsidRPr="003A294D">
        <w:rPr>
          <w:rFonts w:asciiTheme="majorHAnsi" w:hAnsiTheme="majorHAnsi"/>
          <w:spacing w:val="37"/>
          <w:lang w:val="it-IT"/>
        </w:rPr>
        <w:t xml:space="preserve"> </w:t>
      </w:r>
      <w:r w:rsidRPr="003A294D">
        <w:rPr>
          <w:rFonts w:asciiTheme="majorHAnsi" w:hAnsiTheme="majorHAnsi"/>
          <w:w w:val="180"/>
          <w:lang w:val="it-IT"/>
        </w:rPr>
        <w:t>-</w:t>
      </w:r>
      <w:r w:rsidRPr="003A294D">
        <w:rPr>
          <w:rFonts w:asciiTheme="majorHAnsi" w:hAnsiTheme="majorHAnsi"/>
          <w:spacing w:val="-57"/>
          <w:w w:val="180"/>
          <w:lang w:val="it-IT"/>
        </w:rPr>
        <w:t xml:space="preserve"> </w:t>
      </w:r>
      <w:r w:rsidRPr="003A294D">
        <w:rPr>
          <w:rFonts w:asciiTheme="majorHAnsi" w:hAnsiTheme="majorHAnsi"/>
          <w:lang w:val="it-IT"/>
        </w:rPr>
        <w:t>via</w:t>
      </w:r>
      <w:r w:rsidRPr="003A294D">
        <w:rPr>
          <w:rFonts w:asciiTheme="majorHAnsi" w:hAnsiTheme="majorHAnsi"/>
          <w:spacing w:val="33"/>
          <w:lang w:val="it-IT"/>
        </w:rPr>
        <w:t xml:space="preserve"> </w:t>
      </w:r>
      <w:r w:rsidR="0025724F" w:rsidRPr="003A294D">
        <w:rPr>
          <w:rFonts w:asciiTheme="majorHAnsi" w:hAnsiTheme="majorHAnsi"/>
          <w:lang w:val="it-IT"/>
        </w:rPr>
        <w:t>Martiri di Via Fani</w:t>
      </w:r>
      <w:r w:rsidRPr="003A294D">
        <w:rPr>
          <w:rFonts w:asciiTheme="majorHAnsi" w:hAnsiTheme="majorHAnsi"/>
          <w:w w:val="180"/>
          <w:lang w:val="it-IT"/>
        </w:rPr>
        <w:t>-</w:t>
      </w:r>
      <w:r w:rsidRPr="003A294D">
        <w:rPr>
          <w:rFonts w:asciiTheme="majorHAnsi" w:hAnsiTheme="majorHAnsi"/>
          <w:spacing w:val="-33"/>
          <w:w w:val="180"/>
          <w:lang w:val="it-IT"/>
        </w:rPr>
        <w:t xml:space="preserve"> </w:t>
      </w:r>
      <w:r w:rsidRPr="003A294D">
        <w:rPr>
          <w:rFonts w:asciiTheme="majorHAnsi" w:hAnsiTheme="majorHAnsi"/>
          <w:lang w:val="it-IT"/>
        </w:rPr>
        <w:t>I</w:t>
      </w:r>
      <w:r w:rsidRPr="003A294D">
        <w:rPr>
          <w:rFonts w:asciiTheme="majorHAnsi" w:hAnsiTheme="majorHAnsi"/>
          <w:spacing w:val="-29"/>
          <w:lang w:val="it-IT"/>
        </w:rPr>
        <w:t xml:space="preserve"> </w:t>
      </w:r>
      <w:r w:rsidRPr="003A294D">
        <w:rPr>
          <w:rFonts w:asciiTheme="majorHAnsi" w:hAnsiTheme="majorHAnsi"/>
          <w:w w:val="125"/>
          <w:position w:val="9"/>
          <w:sz w:val="11"/>
          <w:szCs w:val="11"/>
          <w:lang w:val="it-IT"/>
        </w:rPr>
        <w:t>0</w:t>
      </w:r>
      <w:r w:rsidRPr="003A294D">
        <w:rPr>
          <w:rFonts w:asciiTheme="majorHAnsi" w:hAnsiTheme="majorHAnsi"/>
          <w:spacing w:val="18"/>
          <w:w w:val="125"/>
          <w:position w:val="9"/>
          <w:sz w:val="11"/>
          <w:szCs w:val="11"/>
          <w:lang w:val="it-IT"/>
        </w:rPr>
        <w:t xml:space="preserve"> </w:t>
      </w:r>
      <w:r w:rsidRPr="003A294D">
        <w:rPr>
          <w:rFonts w:asciiTheme="majorHAnsi" w:hAnsiTheme="majorHAnsi"/>
          <w:lang w:val="it-IT"/>
        </w:rPr>
        <w:t>piano</w:t>
      </w:r>
      <w:r w:rsidRPr="003A294D">
        <w:rPr>
          <w:rFonts w:asciiTheme="majorHAnsi" w:hAnsiTheme="majorHAnsi"/>
          <w:spacing w:val="40"/>
          <w:lang w:val="it-IT"/>
        </w:rPr>
        <w:t xml:space="preserve"> </w:t>
      </w:r>
      <w:r w:rsidRPr="003A294D">
        <w:rPr>
          <w:rFonts w:asciiTheme="majorHAnsi" w:hAnsiTheme="majorHAnsi"/>
          <w:lang w:val="it-IT"/>
        </w:rPr>
        <w:t>nei</w:t>
      </w:r>
      <w:r w:rsidRPr="003A294D">
        <w:rPr>
          <w:rFonts w:asciiTheme="majorHAnsi" w:hAnsiTheme="majorHAnsi"/>
          <w:spacing w:val="42"/>
          <w:lang w:val="it-IT"/>
        </w:rPr>
        <w:t xml:space="preserve"> </w:t>
      </w:r>
      <w:r w:rsidRPr="003A294D">
        <w:rPr>
          <w:rFonts w:asciiTheme="majorHAnsi" w:hAnsiTheme="majorHAnsi"/>
          <w:lang w:val="it-IT"/>
        </w:rPr>
        <w:t>giorni</w:t>
      </w:r>
      <w:r w:rsidRPr="003A294D">
        <w:rPr>
          <w:rFonts w:asciiTheme="majorHAnsi" w:hAnsiTheme="majorHAnsi"/>
          <w:spacing w:val="35"/>
          <w:lang w:val="it-IT"/>
        </w:rPr>
        <w:t xml:space="preserve"> </w:t>
      </w:r>
      <w:r w:rsidRPr="003A294D">
        <w:rPr>
          <w:rFonts w:asciiTheme="majorHAnsi" w:hAnsiTheme="majorHAnsi"/>
          <w:lang w:val="it-IT"/>
        </w:rPr>
        <w:t>di</w:t>
      </w:r>
      <w:r w:rsidRPr="003A294D">
        <w:rPr>
          <w:rFonts w:asciiTheme="majorHAnsi" w:hAnsiTheme="majorHAnsi"/>
          <w:spacing w:val="29"/>
          <w:lang w:val="it-IT"/>
        </w:rPr>
        <w:t xml:space="preserve"> </w:t>
      </w:r>
      <w:r w:rsidRPr="003A294D">
        <w:rPr>
          <w:rFonts w:asciiTheme="majorHAnsi" w:hAnsiTheme="majorHAnsi"/>
          <w:lang w:val="it-IT"/>
        </w:rPr>
        <w:t>lunedì,</w:t>
      </w:r>
      <w:r w:rsidRPr="003A294D">
        <w:rPr>
          <w:rFonts w:asciiTheme="majorHAnsi" w:hAnsiTheme="majorHAnsi"/>
          <w:w w:val="98"/>
          <w:lang w:val="it-IT"/>
        </w:rPr>
        <w:t xml:space="preserve"> </w:t>
      </w:r>
      <w:r w:rsidRPr="003A294D">
        <w:rPr>
          <w:rFonts w:asciiTheme="majorHAnsi" w:hAnsiTheme="majorHAnsi"/>
          <w:lang w:val="it-IT"/>
        </w:rPr>
        <w:t>mercoledì</w:t>
      </w:r>
      <w:r w:rsidRPr="003A294D">
        <w:rPr>
          <w:rFonts w:asciiTheme="majorHAnsi" w:hAnsiTheme="majorHAnsi"/>
          <w:spacing w:val="34"/>
          <w:lang w:val="it-IT"/>
        </w:rPr>
        <w:t xml:space="preserve"> </w:t>
      </w:r>
      <w:r w:rsidRPr="003A294D">
        <w:rPr>
          <w:rFonts w:asciiTheme="majorHAnsi" w:hAnsiTheme="majorHAnsi"/>
          <w:lang w:val="it-IT"/>
        </w:rPr>
        <w:t>e</w:t>
      </w:r>
      <w:r w:rsidRPr="003A294D">
        <w:rPr>
          <w:rFonts w:asciiTheme="majorHAnsi" w:hAnsiTheme="majorHAnsi"/>
          <w:spacing w:val="17"/>
          <w:lang w:val="it-IT"/>
        </w:rPr>
        <w:t xml:space="preserve"> </w:t>
      </w:r>
      <w:r w:rsidRPr="003A294D">
        <w:rPr>
          <w:rFonts w:asciiTheme="majorHAnsi" w:hAnsiTheme="majorHAnsi"/>
          <w:lang w:val="it-IT"/>
        </w:rPr>
        <w:t>venerdì</w:t>
      </w:r>
      <w:r w:rsidRPr="003A294D">
        <w:rPr>
          <w:rFonts w:asciiTheme="majorHAnsi" w:hAnsiTheme="majorHAnsi"/>
          <w:spacing w:val="23"/>
          <w:lang w:val="it-IT"/>
        </w:rPr>
        <w:t xml:space="preserve"> </w:t>
      </w:r>
      <w:r w:rsidRPr="003A294D">
        <w:rPr>
          <w:rFonts w:asciiTheme="majorHAnsi" w:hAnsiTheme="majorHAnsi"/>
          <w:lang w:val="it-IT"/>
        </w:rPr>
        <w:t>dalle</w:t>
      </w:r>
      <w:r w:rsidRPr="003A294D">
        <w:rPr>
          <w:rFonts w:asciiTheme="majorHAnsi" w:hAnsiTheme="majorHAnsi"/>
          <w:spacing w:val="18"/>
          <w:lang w:val="it-IT"/>
        </w:rPr>
        <w:t xml:space="preserve"> </w:t>
      </w:r>
      <w:r w:rsidRPr="003A294D">
        <w:rPr>
          <w:rFonts w:asciiTheme="majorHAnsi" w:hAnsiTheme="majorHAnsi"/>
          <w:lang w:val="it-IT"/>
        </w:rPr>
        <w:t>ore</w:t>
      </w:r>
      <w:r w:rsidRPr="003A294D">
        <w:rPr>
          <w:rFonts w:asciiTheme="majorHAnsi" w:hAnsiTheme="majorHAnsi"/>
          <w:spacing w:val="46"/>
          <w:lang w:val="it-IT"/>
        </w:rPr>
        <w:t xml:space="preserve"> </w:t>
      </w:r>
      <w:r w:rsidRPr="003A294D">
        <w:rPr>
          <w:rFonts w:asciiTheme="majorHAnsi" w:hAnsiTheme="majorHAnsi"/>
          <w:lang w:val="it-IT"/>
        </w:rPr>
        <w:t>10,00</w:t>
      </w:r>
      <w:r w:rsidRPr="003A294D">
        <w:rPr>
          <w:rFonts w:asciiTheme="majorHAnsi" w:hAnsiTheme="majorHAnsi"/>
          <w:spacing w:val="-2"/>
          <w:lang w:val="it-IT"/>
        </w:rPr>
        <w:t xml:space="preserve"> </w:t>
      </w:r>
      <w:r w:rsidRPr="003A294D">
        <w:rPr>
          <w:rFonts w:asciiTheme="majorHAnsi" w:hAnsiTheme="majorHAnsi"/>
          <w:lang w:val="it-IT"/>
        </w:rPr>
        <w:t>alle</w:t>
      </w:r>
      <w:r w:rsidRPr="003A294D">
        <w:rPr>
          <w:rFonts w:asciiTheme="majorHAnsi" w:hAnsiTheme="majorHAnsi"/>
          <w:spacing w:val="16"/>
          <w:lang w:val="it-IT"/>
        </w:rPr>
        <w:t xml:space="preserve"> </w:t>
      </w:r>
      <w:r w:rsidRPr="003A294D">
        <w:rPr>
          <w:rFonts w:asciiTheme="majorHAnsi" w:hAnsiTheme="majorHAnsi"/>
          <w:lang w:val="it-IT"/>
        </w:rPr>
        <w:t>ore</w:t>
      </w:r>
      <w:r w:rsidRPr="003A294D">
        <w:rPr>
          <w:rFonts w:asciiTheme="majorHAnsi" w:hAnsiTheme="majorHAnsi"/>
          <w:spacing w:val="35"/>
          <w:lang w:val="it-IT"/>
        </w:rPr>
        <w:t xml:space="preserve"> </w:t>
      </w:r>
      <w:r w:rsidRPr="003A294D">
        <w:rPr>
          <w:rFonts w:asciiTheme="majorHAnsi" w:hAnsiTheme="majorHAnsi"/>
          <w:lang w:val="it-IT"/>
        </w:rPr>
        <w:t>12,00</w:t>
      </w:r>
      <w:r w:rsidRPr="003A294D">
        <w:rPr>
          <w:rFonts w:asciiTheme="majorHAnsi" w:hAnsiTheme="majorHAnsi"/>
          <w:spacing w:val="-10"/>
          <w:lang w:val="it-IT"/>
        </w:rPr>
        <w:t xml:space="preserve"> </w:t>
      </w:r>
      <w:r w:rsidRPr="003A294D">
        <w:rPr>
          <w:rFonts w:asciiTheme="majorHAnsi" w:hAnsiTheme="majorHAnsi"/>
          <w:lang w:val="it-IT"/>
        </w:rPr>
        <w:t>e</w:t>
      </w:r>
      <w:r w:rsidRPr="003A294D">
        <w:rPr>
          <w:rFonts w:asciiTheme="majorHAnsi" w:hAnsiTheme="majorHAnsi"/>
          <w:spacing w:val="3"/>
          <w:lang w:val="it-IT"/>
        </w:rPr>
        <w:t xml:space="preserve"> </w:t>
      </w:r>
      <w:r w:rsidRPr="003A294D">
        <w:rPr>
          <w:rFonts w:asciiTheme="majorHAnsi" w:hAnsiTheme="majorHAnsi"/>
          <w:lang w:val="it-IT"/>
        </w:rPr>
        <w:t>martedì</w:t>
      </w:r>
      <w:r w:rsidRPr="003A294D">
        <w:rPr>
          <w:rFonts w:asciiTheme="majorHAnsi" w:hAnsiTheme="majorHAnsi"/>
          <w:spacing w:val="31"/>
          <w:lang w:val="it-IT"/>
        </w:rPr>
        <w:t xml:space="preserve"> </w:t>
      </w:r>
      <w:r w:rsidRPr="003A294D">
        <w:rPr>
          <w:rFonts w:asciiTheme="majorHAnsi" w:hAnsiTheme="majorHAnsi"/>
          <w:lang w:val="it-IT"/>
        </w:rPr>
        <w:t>e</w:t>
      </w:r>
      <w:r w:rsidRPr="003A294D">
        <w:rPr>
          <w:rFonts w:asciiTheme="majorHAnsi" w:hAnsiTheme="majorHAnsi"/>
          <w:spacing w:val="9"/>
          <w:lang w:val="it-IT"/>
        </w:rPr>
        <w:t xml:space="preserve"> </w:t>
      </w:r>
      <w:r w:rsidRPr="003A294D">
        <w:rPr>
          <w:rFonts w:asciiTheme="majorHAnsi" w:hAnsiTheme="majorHAnsi"/>
          <w:lang w:val="it-IT"/>
        </w:rPr>
        <w:t>giovedì</w:t>
      </w:r>
      <w:r w:rsidRPr="003A294D">
        <w:rPr>
          <w:rFonts w:asciiTheme="majorHAnsi" w:hAnsiTheme="majorHAnsi"/>
          <w:spacing w:val="17"/>
          <w:lang w:val="it-IT"/>
        </w:rPr>
        <w:t xml:space="preserve"> </w:t>
      </w:r>
      <w:r w:rsidRPr="003A294D">
        <w:rPr>
          <w:rFonts w:asciiTheme="majorHAnsi" w:hAnsiTheme="majorHAnsi"/>
          <w:lang w:val="it-IT"/>
        </w:rPr>
        <w:t>dalle</w:t>
      </w:r>
      <w:r w:rsidRPr="003A294D">
        <w:rPr>
          <w:rFonts w:asciiTheme="majorHAnsi" w:hAnsiTheme="majorHAnsi"/>
          <w:spacing w:val="18"/>
          <w:lang w:val="it-IT"/>
        </w:rPr>
        <w:t xml:space="preserve"> </w:t>
      </w:r>
      <w:r w:rsidRPr="003A294D">
        <w:rPr>
          <w:rFonts w:asciiTheme="majorHAnsi" w:hAnsiTheme="majorHAnsi"/>
          <w:lang w:val="it-IT"/>
        </w:rPr>
        <w:t>ore</w:t>
      </w:r>
      <w:r w:rsidRPr="003A294D">
        <w:rPr>
          <w:rFonts w:asciiTheme="majorHAnsi" w:hAnsiTheme="majorHAnsi"/>
          <w:spacing w:val="35"/>
          <w:lang w:val="it-IT"/>
        </w:rPr>
        <w:t xml:space="preserve"> </w:t>
      </w:r>
      <w:r w:rsidRPr="003A294D">
        <w:rPr>
          <w:rFonts w:asciiTheme="majorHAnsi" w:hAnsiTheme="majorHAnsi"/>
          <w:lang w:val="it-IT"/>
        </w:rPr>
        <w:t>15,30</w:t>
      </w:r>
      <w:r w:rsidRPr="003A294D">
        <w:rPr>
          <w:rFonts w:asciiTheme="majorHAnsi" w:hAnsiTheme="majorHAnsi"/>
          <w:w w:val="98"/>
          <w:lang w:val="it-IT"/>
        </w:rPr>
        <w:t xml:space="preserve"> </w:t>
      </w:r>
      <w:r w:rsidRPr="003A294D">
        <w:rPr>
          <w:rFonts w:asciiTheme="majorHAnsi" w:hAnsiTheme="majorHAnsi"/>
          <w:lang w:val="it-IT"/>
        </w:rPr>
        <w:t>alle</w:t>
      </w:r>
      <w:r w:rsidRPr="003A294D">
        <w:rPr>
          <w:rFonts w:asciiTheme="majorHAnsi" w:hAnsiTheme="majorHAnsi"/>
          <w:spacing w:val="3"/>
          <w:lang w:val="it-IT"/>
        </w:rPr>
        <w:t xml:space="preserve"> </w:t>
      </w:r>
      <w:r w:rsidRPr="003A294D">
        <w:rPr>
          <w:rFonts w:asciiTheme="majorHAnsi" w:hAnsiTheme="majorHAnsi"/>
          <w:lang w:val="it-IT"/>
        </w:rPr>
        <w:t>ore</w:t>
      </w:r>
      <w:r w:rsidRPr="003A294D">
        <w:rPr>
          <w:rFonts w:asciiTheme="majorHAnsi" w:hAnsiTheme="majorHAnsi"/>
          <w:spacing w:val="22"/>
          <w:lang w:val="it-IT"/>
        </w:rPr>
        <w:t xml:space="preserve"> </w:t>
      </w:r>
      <w:r w:rsidRPr="003A294D">
        <w:rPr>
          <w:rFonts w:asciiTheme="majorHAnsi" w:hAnsiTheme="majorHAnsi"/>
          <w:lang w:val="it-IT"/>
        </w:rPr>
        <w:t>17,30,</w:t>
      </w:r>
      <w:r w:rsidRPr="003A294D">
        <w:rPr>
          <w:rFonts w:asciiTheme="majorHAnsi" w:hAnsiTheme="majorHAnsi"/>
          <w:spacing w:val="-6"/>
          <w:lang w:val="it-IT"/>
        </w:rPr>
        <w:t xml:space="preserve"> </w:t>
      </w:r>
      <w:r w:rsidRPr="003A294D">
        <w:rPr>
          <w:rFonts w:asciiTheme="majorHAnsi" w:hAnsiTheme="majorHAnsi"/>
          <w:lang w:val="it-IT"/>
        </w:rPr>
        <w:t>previo</w:t>
      </w:r>
      <w:r w:rsidRPr="003A294D">
        <w:rPr>
          <w:rFonts w:asciiTheme="majorHAnsi" w:hAnsiTheme="majorHAnsi"/>
          <w:spacing w:val="8"/>
          <w:lang w:val="it-IT"/>
        </w:rPr>
        <w:t xml:space="preserve"> </w:t>
      </w:r>
      <w:r w:rsidRPr="003A294D">
        <w:rPr>
          <w:rFonts w:asciiTheme="majorHAnsi" w:hAnsiTheme="majorHAnsi"/>
          <w:lang w:val="it-IT"/>
        </w:rPr>
        <w:t>vers</w:t>
      </w:r>
      <w:r w:rsidR="00AF10A1" w:rsidRPr="003A294D">
        <w:rPr>
          <w:rFonts w:asciiTheme="majorHAnsi" w:hAnsiTheme="majorHAnsi"/>
          <w:lang w:val="it-IT"/>
        </w:rPr>
        <w:t>a</w:t>
      </w:r>
      <w:r w:rsidRPr="003A294D">
        <w:rPr>
          <w:rFonts w:asciiTheme="majorHAnsi" w:hAnsiTheme="majorHAnsi"/>
          <w:lang w:val="it-IT"/>
        </w:rPr>
        <w:t>mento</w:t>
      </w:r>
      <w:r w:rsidRPr="003A294D">
        <w:rPr>
          <w:rFonts w:asciiTheme="majorHAnsi" w:hAnsiTheme="majorHAnsi"/>
          <w:spacing w:val="23"/>
          <w:lang w:val="it-IT"/>
        </w:rPr>
        <w:t xml:space="preserve"> </w:t>
      </w:r>
      <w:r w:rsidRPr="003A294D">
        <w:rPr>
          <w:rFonts w:asciiTheme="majorHAnsi" w:hAnsiTheme="majorHAnsi"/>
          <w:lang w:val="it-IT"/>
        </w:rPr>
        <w:t>su</w:t>
      </w:r>
      <w:r w:rsidRPr="003A294D">
        <w:rPr>
          <w:rFonts w:asciiTheme="majorHAnsi" w:hAnsiTheme="majorHAnsi"/>
          <w:spacing w:val="-2"/>
          <w:lang w:val="it-IT"/>
        </w:rPr>
        <w:t xml:space="preserve"> </w:t>
      </w:r>
      <w:r w:rsidRPr="003A294D">
        <w:rPr>
          <w:rFonts w:asciiTheme="majorHAnsi" w:hAnsiTheme="majorHAnsi"/>
          <w:lang w:val="it-IT"/>
        </w:rPr>
        <w:t>c/c</w:t>
      </w:r>
      <w:r w:rsidRPr="003A294D">
        <w:rPr>
          <w:rFonts w:asciiTheme="majorHAnsi" w:hAnsiTheme="majorHAnsi"/>
          <w:spacing w:val="2"/>
          <w:lang w:val="it-IT"/>
        </w:rPr>
        <w:t xml:space="preserve"> </w:t>
      </w:r>
      <w:r w:rsidRPr="003A294D">
        <w:rPr>
          <w:rFonts w:asciiTheme="majorHAnsi" w:hAnsiTheme="majorHAnsi"/>
          <w:lang w:val="it-IT"/>
        </w:rPr>
        <w:t>n.18320705</w:t>
      </w:r>
      <w:r w:rsidRPr="003A294D">
        <w:rPr>
          <w:rFonts w:asciiTheme="majorHAnsi" w:hAnsiTheme="majorHAnsi"/>
          <w:spacing w:val="25"/>
          <w:lang w:val="it-IT"/>
        </w:rPr>
        <w:t xml:space="preserve"> </w:t>
      </w:r>
      <w:r w:rsidRPr="003A294D">
        <w:rPr>
          <w:rFonts w:asciiTheme="majorHAnsi" w:hAnsiTheme="majorHAnsi"/>
          <w:lang w:val="it-IT"/>
        </w:rPr>
        <w:t>intestato</w:t>
      </w:r>
      <w:r w:rsidRPr="003A294D">
        <w:rPr>
          <w:rFonts w:asciiTheme="majorHAnsi" w:hAnsiTheme="majorHAnsi"/>
          <w:spacing w:val="13"/>
          <w:lang w:val="it-IT"/>
        </w:rPr>
        <w:t xml:space="preserve"> </w:t>
      </w:r>
      <w:r w:rsidRPr="003A294D">
        <w:rPr>
          <w:rFonts w:asciiTheme="majorHAnsi" w:hAnsiTheme="majorHAnsi"/>
          <w:lang w:val="it-IT"/>
        </w:rPr>
        <w:t>a</w:t>
      </w:r>
      <w:r w:rsidRPr="003A294D">
        <w:rPr>
          <w:rFonts w:asciiTheme="majorHAnsi" w:hAnsiTheme="majorHAnsi"/>
          <w:spacing w:val="-1"/>
          <w:lang w:val="it-IT"/>
        </w:rPr>
        <w:t xml:space="preserve"> </w:t>
      </w:r>
      <w:r w:rsidRPr="003A294D">
        <w:rPr>
          <w:rFonts w:asciiTheme="majorHAnsi" w:hAnsiTheme="majorHAnsi"/>
          <w:lang w:val="it-IT"/>
        </w:rPr>
        <w:t>"Comune</w:t>
      </w:r>
      <w:r w:rsidRPr="003A294D">
        <w:rPr>
          <w:rFonts w:asciiTheme="majorHAnsi" w:hAnsiTheme="majorHAnsi"/>
          <w:spacing w:val="8"/>
          <w:lang w:val="it-IT"/>
        </w:rPr>
        <w:t xml:space="preserve"> </w:t>
      </w:r>
      <w:r w:rsidRPr="003A294D">
        <w:rPr>
          <w:rFonts w:asciiTheme="majorHAnsi" w:hAnsiTheme="majorHAnsi"/>
          <w:lang w:val="it-IT"/>
        </w:rPr>
        <w:t>di</w:t>
      </w:r>
      <w:r w:rsidRPr="003A294D">
        <w:rPr>
          <w:rFonts w:asciiTheme="majorHAnsi" w:hAnsiTheme="majorHAnsi"/>
          <w:spacing w:val="3"/>
          <w:lang w:val="it-IT"/>
        </w:rPr>
        <w:t xml:space="preserve"> </w:t>
      </w:r>
      <w:r w:rsidRPr="003A294D">
        <w:rPr>
          <w:rFonts w:asciiTheme="majorHAnsi" w:hAnsiTheme="majorHAnsi"/>
          <w:lang w:val="it-IT"/>
        </w:rPr>
        <w:t>Molfetta</w:t>
      </w:r>
      <w:r w:rsidRPr="003A294D">
        <w:rPr>
          <w:rFonts w:asciiTheme="majorHAnsi" w:hAnsiTheme="majorHAnsi"/>
          <w:spacing w:val="2"/>
          <w:lang w:val="it-IT"/>
        </w:rPr>
        <w:t xml:space="preserve"> </w:t>
      </w:r>
      <w:r w:rsidRPr="003A294D">
        <w:rPr>
          <w:rFonts w:asciiTheme="majorHAnsi" w:hAnsiTheme="majorHAnsi"/>
          <w:w w:val="180"/>
          <w:lang w:val="it-IT"/>
        </w:rPr>
        <w:t>-</w:t>
      </w:r>
      <w:r w:rsidRPr="003A294D">
        <w:rPr>
          <w:rFonts w:asciiTheme="majorHAnsi" w:hAnsiTheme="majorHAnsi"/>
          <w:w w:val="200"/>
          <w:lang w:val="it-IT"/>
        </w:rPr>
        <w:t xml:space="preserve"> </w:t>
      </w:r>
      <w:r w:rsidRPr="003A294D">
        <w:rPr>
          <w:rFonts w:asciiTheme="majorHAnsi" w:hAnsiTheme="majorHAnsi"/>
          <w:lang w:val="it-IT"/>
        </w:rPr>
        <w:t>Servizio</w:t>
      </w:r>
      <w:r w:rsidRPr="003A294D">
        <w:rPr>
          <w:rFonts w:asciiTheme="majorHAnsi" w:hAnsiTheme="majorHAnsi"/>
          <w:spacing w:val="10"/>
          <w:lang w:val="it-IT"/>
        </w:rPr>
        <w:t xml:space="preserve"> </w:t>
      </w:r>
      <w:r w:rsidRPr="003A294D">
        <w:rPr>
          <w:rFonts w:asciiTheme="majorHAnsi" w:hAnsiTheme="majorHAnsi"/>
          <w:lang w:val="it-IT"/>
        </w:rPr>
        <w:t>Tesoreria"</w:t>
      </w:r>
      <w:r w:rsidRPr="003A294D">
        <w:rPr>
          <w:rFonts w:asciiTheme="majorHAnsi" w:hAnsiTheme="majorHAnsi"/>
          <w:spacing w:val="14"/>
          <w:lang w:val="it-IT"/>
        </w:rPr>
        <w:t xml:space="preserve"> </w:t>
      </w:r>
      <w:r w:rsidRPr="003A294D">
        <w:rPr>
          <w:rFonts w:asciiTheme="majorHAnsi" w:hAnsiTheme="majorHAnsi"/>
          <w:lang w:val="it-IT"/>
        </w:rPr>
        <w:t>di</w:t>
      </w:r>
      <w:r w:rsidRPr="003A294D">
        <w:rPr>
          <w:rFonts w:asciiTheme="majorHAnsi" w:hAnsiTheme="majorHAnsi"/>
          <w:spacing w:val="7"/>
          <w:lang w:val="it-IT"/>
        </w:rPr>
        <w:t xml:space="preserve"> </w:t>
      </w:r>
      <w:r w:rsidRPr="003A294D">
        <w:rPr>
          <w:rFonts w:asciiTheme="majorHAnsi" w:hAnsiTheme="majorHAnsi"/>
          <w:lang w:val="it-IT"/>
        </w:rPr>
        <w:t>€</w:t>
      </w:r>
      <w:r w:rsidRPr="003A294D">
        <w:rPr>
          <w:rFonts w:asciiTheme="majorHAnsi" w:hAnsiTheme="majorHAnsi"/>
          <w:spacing w:val="16"/>
          <w:lang w:val="it-IT"/>
        </w:rPr>
        <w:t xml:space="preserve"> </w:t>
      </w:r>
      <w:r w:rsidRPr="003A294D">
        <w:rPr>
          <w:rFonts w:asciiTheme="majorHAnsi" w:hAnsiTheme="majorHAnsi"/>
          <w:lang w:val="it-IT"/>
        </w:rPr>
        <w:t>20,0)</w:t>
      </w:r>
      <w:r w:rsidRPr="003A294D">
        <w:rPr>
          <w:rFonts w:asciiTheme="majorHAnsi" w:hAnsiTheme="majorHAnsi"/>
          <w:spacing w:val="12"/>
          <w:lang w:val="it-IT"/>
        </w:rPr>
        <w:t xml:space="preserve"> </w:t>
      </w:r>
      <w:r w:rsidRPr="003A294D">
        <w:rPr>
          <w:rFonts w:asciiTheme="majorHAnsi" w:hAnsiTheme="majorHAnsi"/>
          <w:lang w:val="it-IT"/>
        </w:rPr>
        <w:t>con</w:t>
      </w:r>
      <w:r w:rsidRPr="003A294D">
        <w:rPr>
          <w:rFonts w:asciiTheme="majorHAnsi" w:hAnsiTheme="majorHAnsi"/>
          <w:spacing w:val="15"/>
          <w:lang w:val="it-IT"/>
        </w:rPr>
        <w:t xml:space="preserve"> </w:t>
      </w:r>
      <w:r w:rsidRPr="003A294D">
        <w:rPr>
          <w:rFonts w:asciiTheme="majorHAnsi" w:hAnsiTheme="majorHAnsi"/>
          <w:lang w:val="it-IT"/>
        </w:rPr>
        <w:t>causale</w:t>
      </w:r>
      <w:r w:rsidRPr="003A294D">
        <w:rPr>
          <w:rFonts w:asciiTheme="majorHAnsi" w:hAnsiTheme="majorHAnsi"/>
          <w:spacing w:val="22"/>
          <w:lang w:val="it-IT"/>
        </w:rPr>
        <w:t xml:space="preserve"> </w:t>
      </w:r>
      <w:r w:rsidRPr="003A294D">
        <w:rPr>
          <w:rFonts w:asciiTheme="majorHAnsi" w:hAnsiTheme="majorHAnsi"/>
          <w:lang w:val="it-IT"/>
        </w:rPr>
        <w:t>"rimborso</w:t>
      </w:r>
      <w:r w:rsidRPr="003A294D">
        <w:rPr>
          <w:rFonts w:asciiTheme="majorHAnsi" w:hAnsiTheme="majorHAnsi"/>
          <w:spacing w:val="16"/>
          <w:lang w:val="it-IT"/>
        </w:rPr>
        <w:t xml:space="preserve"> </w:t>
      </w:r>
      <w:r w:rsidRPr="003A294D">
        <w:rPr>
          <w:rFonts w:asciiTheme="majorHAnsi" w:hAnsiTheme="majorHAnsi"/>
          <w:lang w:val="it-IT"/>
        </w:rPr>
        <w:t>spese</w:t>
      </w:r>
      <w:r w:rsidRPr="003A294D">
        <w:rPr>
          <w:rFonts w:asciiTheme="majorHAnsi" w:hAnsiTheme="majorHAnsi"/>
          <w:spacing w:val="7"/>
          <w:lang w:val="it-IT"/>
        </w:rPr>
        <w:t xml:space="preserve"> </w:t>
      </w:r>
      <w:r w:rsidRPr="003A294D">
        <w:rPr>
          <w:rFonts w:asciiTheme="majorHAnsi" w:hAnsiTheme="majorHAnsi"/>
          <w:lang w:val="it-IT"/>
        </w:rPr>
        <w:t>elaborati</w:t>
      </w:r>
      <w:r w:rsidRPr="003A294D">
        <w:rPr>
          <w:rFonts w:asciiTheme="majorHAnsi" w:hAnsiTheme="majorHAnsi"/>
          <w:spacing w:val="21"/>
          <w:lang w:val="it-IT"/>
        </w:rPr>
        <w:t xml:space="preserve"> </w:t>
      </w:r>
      <w:r w:rsidRPr="003A294D">
        <w:rPr>
          <w:rFonts w:asciiTheme="majorHAnsi" w:hAnsiTheme="majorHAnsi"/>
          <w:lang w:val="it-IT"/>
        </w:rPr>
        <w:t>progetto</w:t>
      </w:r>
      <w:r w:rsidRPr="003A294D">
        <w:rPr>
          <w:rFonts w:asciiTheme="majorHAnsi" w:hAnsiTheme="majorHAnsi"/>
          <w:spacing w:val="31"/>
          <w:lang w:val="it-IT"/>
        </w:rPr>
        <w:t xml:space="preserve"> </w:t>
      </w:r>
      <w:r w:rsidRPr="003A294D">
        <w:rPr>
          <w:rFonts w:asciiTheme="majorHAnsi" w:hAnsiTheme="majorHAnsi"/>
          <w:lang w:val="it-IT"/>
        </w:rPr>
        <w:t>lavori</w:t>
      </w:r>
      <w:r w:rsidRPr="003A294D">
        <w:rPr>
          <w:rFonts w:asciiTheme="majorHAnsi" w:hAnsiTheme="majorHAnsi"/>
          <w:spacing w:val="13"/>
          <w:lang w:val="it-IT"/>
        </w:rPr>
        <w:t xml:space="preserve"> </w:t>
      </w:r>
      <w:r w:rsidRPr="003A294D">
        <w:rPr>
          <w:rFonts w:asciiTheme="majorHAnsi" w:hAnsiTheme="majorHAnsi"/>
          <w:lang w:val="it-IT"/>
        </w:rPr>
        <w:t>di</w:t>
      </w:r>
      <w:r w:rsidRPr="003A294D">
        <w:rPr>
          <w:rFonts w:asciiTheme="majorHAnsi" w:hAnsiTheme="majorHAnsi"/>
          <w:w w:val="101"/>
          <w:lang w:val="it-IT"/>
        </w:rPr>
        <w:t xml:space="preserve"> </w:t>
      </w:r>
      <w:r w:rsidRPr="003A294D">
        <w:rPr>
          <w:rFonts w:asciiTheme="majorHAnsi" w:hAnsiTheme="majorHAnsi"/>
          <w:lang w:val="it-IT"/>
        </w:rPr>
        <w:t>realizzazione</w:t>
      </w:r>
      <w:r w:rsidRPr="003A294D">
        <w:rPr>
          <w:rFonts w:asciiTheme="majorHAnsi" w:hAnsiTheme="majorHAnsi"/>
          <w:spacing w:val="-7"/>
          <w:lang w:val="it-IT"/>
        </w:rPr>
        <w:t xml:space="preserve"> </w:t>
      </w:r>
      <w:r w:rsidRPr="003A294D">
        <w:rPr>
          <w:rFonts w:asciiTheme="majorHAnsi" w:hAnsiTheme="majorHAnsi"/>
          <w:lang w:val="it-IT"/>
        </w:rPr>
        <w:t>n.</w:t>
      </w:r>
      <w:r w:rsidR="00363614" w:rsidRPr="003A294D">
        <w:rPr>
          <w:rFonts w:asciiTheme="majorHAnsi" w:hAnsiTheme="majorHAnsi"/>
          <w:lang w:val="it-IT"/>
        </w:rPr>
        <w:t xml:space="preserve"> </w:t>
      </w:r>
      <w:r w:rsidR="009A3D83" w:rsidRPr="003A294D">
        <w:rPr>
          <w:rFonts w:asciiTheme="majorHAnsi" w:hAnsiTheme="majorHAnsi"/>
          <w:lang w:val="it-IT"/>
        </w:rPr>
        <w:t>660</w:t>
      </w:r>
      <w:r w:rsidRPr="003A294D">
        <w:rPr>
          <w:rFonts w:asciiTheme="majorHAnsi" w:hAnsiTheme="majorHAnsi"/>
          <w:spacing w:val="-15"/>
          <w:lang w:val="it-IT"/>
        </w:rPr>
        <w:t xml:space="preserve"> </w:t>
      </w:r>
      <w:r w:rsidRPr="003A294D">
        <w:rPr>
          <w:rFonts w:asciiTheme="majorHAnsi" w:hAnsiTheme="majorHAnsi"/>
          <w:lang w:val="it-IT"/>
        </w:rPr>
        <w:t>cassettoni</w:t>
      </w:r>
      <w:r w:rsidRPr="003A294D">
        <w:rPr>
          <w:rFonts w:asciiTheme="majorHAnsi" w:hAnsiTheme="majorHAnsi"/>
          <w:spacing w:val="-10"/>
          <w:lang w:val="it-IT"/>
        </w:rPr>
        <w:t xml:space="preserve"> </w:t>
      </w:r>
      <w:r w:rsidRPr="003A294D">
        <w:rPr>
          <w:rFonts w:asciiTheme="majorHAnsi" w:hAnsiTheme="majorHAnsi"/>
          <w:lang w:val="it-IT"/>
        </w:rPr>
        <w:t>cimitero"</w:t>
      </w:r>
    </w:p>
    <w:p w:rsidR="002E4DEA" w:rsidRDefault="006615D6" w:rsidP="00904D4D">
      <w:pPr>
        <w:ind w:left="-142"/>
        <w:jc w:val="both"/>
        <w:rPr>
          <w:rFonts w:asciiTheme="majorHAnsi" w:eastAsia="Times New Roman" w:hAnsiTheme="majorHAnsi" w:cs="Times New Roman"/>
          <w:w w:val="105"/>
          <w:sz w:val="24"/>
          <w:szCs w:val="24"/>
          <w:u w:val="thick" w:color="000000"/>
          <w:lang w:val="it-IT"/>
        </w:rPr>
      </w:pPr>
      <w:r w:rsidRPr="003A294D">
        <w:rPr>
          <w:rFonts w:asciiTheme="majorHAnsi" w:hAnsiTheme="majorHAnsi"/>
          <w:b/>
          <w:sz w:val="24"/>
          <w:szCs w:val="24"/>
          <w:lang w:val="it-IT"/>
        </w:rPr>
        <w:t>N.B.:</w:t>
      </w:r>
      <w:r w:rsidR="000B29AF" w:rsidRPr="003A294D">
        <w:rPr>
          <w:rFonts w:asciiTheme="majorHAnsi" w:hAnsiTheme="majorHAnsi"/>
          <w:b/>
          <w:sz w:val="24"/>
          <w:szCs w:val="24"/>
          <w:lang w:val="it-IT"/>
        </w:rPr>
        <w:t>Richieste di accesso e/o quesiti</w:t>
      </w:r>
      <w:r w:rsidR="000B29AF" w:rsidRPr="002E4DEA">
        <w:rPr>
          <w:rFonts w:asciiTheme="majorHAnsi" w:hAnsiTheme="majorHAnsi"/>
          <w:sz w:val="24"/>
          <w:szCs w:val="24"/>
          <w:lang w:val="it-IT"/>
        </w:rPr>
        <w:t>:</w:t>
      </w:r>
      <w:r w:rsidR="00032176" w:rsidRPr="002E4DEA">
        <w:rPr>
          <w:rFonts w:asciiTheme="majorHAnsi" w:hAnsiTheme="majorHAnsi"/>
          <w:spacing w:val="-6"/>
          <w:w w:val="110"/>
          <w:lang w:val="it-IT"/>
        </w:rPr>
        <w:t xml:space="preserve"> </w:t>
      </w:r>
      <w:r w:rsidR="00032176" w:rsidRPr="002E4DEA">
        <w:rPr>
          <w:rFonts w:asciiTheme="majorHAnsi" w:hAnsiTheme="majorHAnsi"/>
          <w:w w:val="110"/>
          <w:lang w:val="it-IT"/>
        </w:rPr>
        <w:t>Le</w:t>
      </w:r>
      <w:r w:rsidR="00032176" w:rsidRPr="002E4DEA">
        <w:rPr>
          <w:rFonts w:asciiTheme="majorHAnsi" w:hAnsiTheme="majorHAnsi"/>
          <w:spacing w:val="-8"/>
          <w:w w:val="110"/>
          <w:lang w:val="it-IT"/>
        </w:rPr>
        <w:t xml:space="preserve"> </w:t>
      </w:r>
      <w:r w:rsidR="00032176" w:rsidRPr="002E4DEA">
        <w:rPr>
          <w:rFonts w:asciiTheme="majorHAnsi" w:hAnsiTheme="majorHAnsi"/>
          <w:w w:val="110"/>
          <w:lang w:val="it-IT"/>
        </w:rPr>
        <w:t>richieste</w:t>
      </w:r>
      <w:r w:rsidR="00032176" w:rsidRPr="002E4DEA">
        <w:rPr>
          <w:rFonts w:asciiTheme="majorHAnsi" w:hAnsiTheme="majorHAnsi"/>
          <w:spacing w:val="-5"/>
          <w:w w:val="110"/>
          <w:lang w:val="it-IT"/>
        </w:rPr>
        <w:t xml:space="preserve"> </w:t>
      </w:r>
      <w:r w:rsidR="00032176" w:rsidRPr="002E4DEA">
        <w:rPr>
          <w:rFonts w:asciiTheme="majorHAnsi" w:hAnsiTheme="majorHAnsi"/>
          <w:w w:val="110"/>
          <w:lang w:val="it-IT"/>
        </w:rPr>
        <w:t>di</w:t>
      </w:r>
      <w:r w:rsidR="00032176" w:rsidRPr="002E4DEA">
        <w:rPr>
          <w:rFonts w:asciiTheme="majorHAnsi" w:hAnsiTheme="majorHAnsi"/>
          <w:spacing w:val="-16"/>
          <w:w w:val="110"/>
          <w:lang w:val="it-IT"/>
        </w:rPr>
        <w:t xml:space="preserve"> </w:t>
      </w:r>
      <w:r w:rsidR="00032176" w:rsidRPr="002E4DEA">
        <w:rPr>
          <w:rFonts w:asciiTheme="majorHAnsi" w:hAnsiTheme="majorHAnsi"/>
          <w:w w:val="110"/>
          <w:lang w:val="it-IT"/>
        </w:rPr>
        <w:t>accesso</w:t>
      </w:r>
      <w:r w:rsidR="000B29AF" w:rsidRPr="002E4DEA">
        <w:rPr>
          <w:rFonts w:asciiTheme="majorHAnsi" w:hAnsiTheme="majorHAnsi"/>
          <w:w w:val="110"/>
          <w:lang w:val="it-IT"/>
        </w:rPr>
        <w:t xml:space="preserve"> e quesiti </w:t>
      </w:r>
      <w:r w:rsidR="00032176" w:rsidRPr="002E4DEA">
        <w:rPr>
          <w:rFonts w:asciiTheme="majorHAnsi" w:hAnsiTheme="majorHAnsi"/>
          <w:spacing w:val="-7"/>
          <w:w w:val="110"/>
          <w:lang w:val="it-IT"/>
        </w:rPr>
        <w:t xml:space="preserve"> </w:t>
      </w:r>
      <w:r w:rsidR="00032176" w:rsidRPr="002E4DEA">
        <w:rPr>
          <w:rFonts w:asciiTheme="majorHAnsi" w:hAnsiTheme="majorHAnsi"/>
          <w:w w:val="110"/>
          <w:lang w:val="it-IT"/>
        </w:rPr>
        <w:t>pervenut</w:t>
      </w:r>
      <w:r w:rsidR="000B29AF" w:rsidRPr="002E4DEA">
        <w:rPr>
          <w:rFonts w:asciiTheme="majorHAnsi" w:hAnsiTheme="majorHAnsi"/>
          <w:w w:val="110"/>
          <w:lang w:val="it-IT"/>
        </w:rPr>
        <w:t>i</w:t>
      </w:r>
      <w:r w:rsidR="00032176" w:rsidRPr="002E4DEA">
        <w:rPr>
          <w:rFonts w:asciiTheme="majorHAnsi" w:hAnsiTheme="majorHAnsi"/>
          <w:spacing w:val="2"/>
          <w:w w:val="110"/>
          <w:lang w:val="it-IT"/>
        </w:rPr>
        <w:t xml:space="preserve"> </w:t>
      </w:r>
      <w:r w:rsidR="00032176" w:rsidRPr="002E4DEA">
        <w:rPr>
          <w:rFonts w:asciiTheme="majorHAnsi" w:hAnsiTheme="majorHAnsi"/>
          <w:w w:val="110"/>
          <w:lang w:val="it-IT"/>
        </w:rPr>
        <w:t>oltre</w:t>
      </w:r>
      <w:r w:rsidR="00032176" w:rsidRPr="002E4DEA">
        <w:rPr>
          <w:rFonts w:asciiTheme="majorHAnsi" w:hAnsiTheme="majorHAnsi"/>
          <w:spacing w:val="-13"/>
          <w:w w:val="110"/>
          <w:lang w:val="it-IT"/>
        </w:rPr>
        <w:t xml:space="preserve"> </w:t>
      </w:r>
      <w:r w:rsidR="00032176" w:rsidRPr="002E4DEA">
        <w:rPr>
          <w:rFonts w:asciiTheme="majorHAnsi" w:eastAsia="Arial" w:hAnsiTheme="majorHAnsi" w:cs="Arial"/>
          <w:w w:val="110"/>
          <w:sz w:val="23"/>
          <w:szCs w:val="23"/>
          <w:lang w:val="it-IT"/>
        </w:rPr>
        <w:t>il</w:t>
      </w:r>
      <w:r w:rsidR="00032176" w:rsidRPr="002E4DEA">
        <w:rPr>
          <w:rFonts w:asciiTheme="majorHAnsi" w:eastAsia="Arial" w:hAnsiTheme="majorHAnsi" w:cs="Arial"/>
          <w:spacing w:val="-41"/>
          <w:w w:val="110"/>
          <w:sz w:val="23"/>
          <w:szCs w:val="23"/>
          <w:lang w:val="it-IT"/>
        </w:rPr>
        <w:t xml:space="preserve"> </w:t>
      </w:r>
      <w:r w:rsidR="00032176" w:rsidRPr="002E4DEA">
        <w:rPr>
          <w:rFonts w:asciiTheme="majorHAnsi" w:hAnsiTheme="majorHAnsi"/>
          <w:w w:val="110"/>
          <w:lang w:val="it-IT"/>
        </w:rPr>
        <w:t>quinto</w:t>
      </w:r>
      <w:r w:rsidR="00032176" w:rsidRPr="002E4DEA">
        <w:rPr>
          <w:rFonts w:asciiTheme="majorHAnsi" w:hAnsiTheme="majorHAnsi"/>
          <w:spacing w:val="-13"/>
          <w:w w:val="110"/>
          <w:lang w:val="it-IT"/>
        </w:rPr>
        <w:t xml:space="preserve"> </w:t>
      </w:r>
      <w:r w:rsidR="00032176" w:rsidRPr="002E4DEA">
        <w:rPr>
          <w:rFonts w:asciiTheme="majorHAnsi" w:hAnsiTheme="majorHAnsi"/>
          <w:w w:val="110"/>
          <w:lang w:val="it-IT"/>
        </w:rPr>
        <w:t>giorno</w:t>
      </w:r>
      <w:r w:rsidR="00032176" w:rsidRPr="002E4DEA">
        <w:rPr>
          <w:rFonts w:asciiTheme="majorHAnsi" w:hAnsiTheme="majorHAnsi"/>
          <w:spacing w:val="-11"/>
          <w:w w:val="110"/>
          <w:lang w:val="it-IT"/>
        </w:rPr>
        <w:t xml:space="preserve"> </w:t>
      </w:r>
      <w:r w:rsidR="00032176" w:rsidRPr="002E4DEA">
        <w:rPr>
          <w:rFonts w:asciiTheme="majorHAnsi" w:hAnsiTheme="majorHAnsi"/>
          <w:w w:val="110"/>
          <w:lang w:val="it-IT"/>
        </w:rPr>
        <w:t>naturale</w:t>
      </w:r>
      <w:r w:rsidR="00F64630">
        <w:rPr>
          <w:rFonts w:asciiTheme="majorHAnsi" w:hAnsiTheme="majorHAnsi"/>
          <w:w w:val="110"/>
          <w:lang w:val="it-IT"/>
        </w:rPr>
        <w:t xml:space="preserve"> e consecutivo</w:t>
      </w:r>
      <w:r w:rsidR="00032176" w:rsidRPr="002E4DEA">
        <w:rPr>
          <w:rFonts w:asciiTheme="majorHAnsi" w:hAnsiTheme="majorHAnsi"/>
          <w:spacing w:val="-3"/>
          <w:w w:val="110"/>
          <w:lang w:val="it-IT"/>
        </w:rPr>
        <w:t xml:space="preserve"> </w:t>
      </w:r>
      <w:r w:rsidR="00032176" w:rsidRPr="002E4DEA">
        <w:rPr>
          <w:rFonts w:asciiTheme="majorHAnsi" w:hAnsiTheme="majorHAnsi"/>
          <w:w w:val="110"/>
          <w:lang w:val="it-IT"/>
        </w:rPr>
        <w:t xml:space="preserve">precedente </w:t>
      </w:r>
      <w:r w:rsidR="00032176" w:rsidRPr="002E4DEA">
        <w:rPr>
          <w:rFonts w:asciiTheme="majorHAnsi" w:eastAsia="Arial" w:hAnsiTheme="majorHAnsi" w:cs="Arial"/>
          <w:w w:val="110"/>
          <w:sz w:val="23"/>
          <w:szCs w:val="23"/>
          <w:lang w:val="it-IT"/>
        </w:rPr>
        <w:t>il</w:t>
      </w:r>
      <w:r w:rsidR="000B29AF" w:rsidRPr="002E4DEA">
        <w:rPr>
          <w:rFonts w:asciiTheme="majorHAnsi" w:eastAsia="Arial" w:hAnsiTheme="majorHAnsi" w:cs="Arial"/>
          <w:w w:val="110"/>
          <w:sz w:val="23"/>
          <w:szCs w:val="23"/>
          <w:lang w:val="it-IT"/>
        </w:rPr>
        <w:t xml:space="preserve"> </w:t>
      </w:r>
      <w:r w:rsidR="00032176" w:rsidRPr="002E4DEA">
        <w:rPr>
          <w:rFonts w:asciiTheme="majorHAnsi" w:hAnsiTheme="majorHAnsi"/>
          <w:w w:val="105"/>
          <w:lang w:val="it-IT"/>
        </w:rPr>
        <w:t>termine</w:t>
      </w:r>
      <w:r w:rsidR="00032176" w:rsidRPr="002E4DEA">
        <w:rPr>
          <w:rFonts w:asciiTheme="majorHAnsi" w:hAnsiTheme="majorHAnsi"/>
          <w:spacing w:val="9"/>
          <w:w w:val="105"/>
          <w:lang w:val="it-IT"/>
        </w:rPr>
        <w:t xml:space="preserve"> </w:t>
      </w:r>
      <w:r w:rsidR="00032176" w:rsidRPr="002E4DEA">
        <w:rPr>
          <w:rFonts w:asciiTheme="majorHAnsi" w:hAnsiTheme="majorHAnsi"/>
          <w:w w:val="105"/>
          <w:lang w:val="it-IT"/>
        </w:rPr>
        <w:t>ultimo</w:t>
      </w:r>
      <w:r w:rsidR="00032176" w:rsidRPr="002E4DEA">
        <w:rPr>
          <w:rFonts w:asciiTheme="majorHAnsi" w:hAnsiTheme="majorHAnsi"/>
          <w:spacing w:val="18"/>
          <w:w w:val="105"/>
          <w:lang w:val="it-IT"/>
        </w:rPr>
        <w:t xml:space="preserve"> </w:t>
      </w:r>
      <w:r w:rsidR="00032176" w:rsidRPr="002E4DEA">
        <w:rPr>
          <w:rFonts w:asciiTheme="majorHAnsi" w:hAnsiTheme="majorHAnsi"/>
          <w:w w:val="105"/>
          <w:lang w:val="it-IT"/>
        </w:rPr>
        <w:t>per</w:t>
      </w:r>
      <w:r w:rsidR="00032176" w:rsidRPr="002E4DEA">
        <w:rPr>
          <w:rFonts w:asciiTheme="majorHAnsi" w:hAnsiTheme="majorHAnsi"/>
          <w:spacing w:val="8"/>
          <w:w w:val="105"/>
          <w:lang w:val="it-IT"/>
        </w:rPr>
        <w:t xml:space="preserve"> </w:t>
      </w:r>
      <w:r w:rsidR="00032176" w:rsidRPr="002E4DEA">
        <w:rPr>
          <w:rFonts w:asciiTheme="majorHAnsi" w:hAnsiTheme="majorHAnsi"/>
          <w:w w:val="105"/>
          <w:lang w:val="it-IT"/>
        </w:rPr>
        <w:t>l'arrivo</w:t>
      </w:r>
      <w:r w:rsidR="00032176" w:rsidRPr="002E4DEA">
        <w:rPr>
          <w:rFonts w:asciiTheme="majorHAnsi" w:hAnsiTheme="majorHAnsi"/>
          <w:spacing w:val="14"/>
          <w:w w:val="105"/>
          <w:lang w:val="it-IT"/>
        </w:rPr>
        <w:t xml:space="preserve"> </w:t>
      </w:r>
      <w:r w:rsidR="00032176" w:rsidRPr="002E4DEA">
        <w:rPr>
          <w:rFonts w:asciiTheme="majorHAnsi" w:hAnsiTheme="majorHAnsi"/>
          <w:w w:val="105"/>
          <w:lang w:val="it-IT"/>
        </w:rPr>
        <w:t>dei</w:t>
      </w:r>
      <w:r w:rsidR="00032176" w:rsidRPr="002E4DEA">
        <w:rPr>
          <w:rFonts w:asciiTheme="majorHAnsi" w:hAnsiTheme="majorHAnsi"/>
          <w:spacing w:val="1"/>
          <w:w w:val="105"/>
          <w:lang w:val="it-IT"/>
        </w:rPr>
        <w:t xml:space="preserve"> </w:t>
      </w:r>
      <w:r w:rsidR="00032176" w:rsidRPr="002E4DEA">
        <w:rPr>
          <w:rFonts w:asciiTheme="majorHAnsi" w:hAnsiTheme="majorHAnsi"/>
          <w:w w:val="105"/>
          <w:lang w:val="it-IT"/>
        </w:rPr>
        <w:t>plichi</w:t>
      </w:r>
      <w:r w:rsidR="00032176" w:rsidRPr="002E4DEA">
        <w:rPr>
          <w:rFonts w:asciiTheme="majorHAnsi" w:hAnsiTheme="majorHAnsi"/>
          <w:spacing w:val="12"/>
          <w:w w:val="105"/>
          <w:lang w:val="it-IT"/>
        </w:rPr>
        <w:t xml:space="preserve"> </w:t>
      </w:r>
      <w:r w:rsidR="00032176" w:rsidRPr="002E4DEA">
        <w:rPr>
          <w:rFonts w:asciiTheme="majorHAnsi" w:hAnsiTheme="majorHAnsi"/>
          <w:w w:val="105"/>
          <w:lang w:val="it-IT"/>
        </w:rPr>
        <w:t>non</w:t>
      </w:r>
      <w:r w:rsidR="00032176" w:rsidRPr="002E4DEA">
        <w:rPr>
          <w:rFonts w:asciiTheme="majorHAnsi" w:hAnsiTheme="majorHAnsi"/>
          <w:spacing w:val="11"/>
          <w:w w:val="105"/>
          <w:lang w:val="it-IT"/>
        </w:rPr>
        <w:t xml:space="preserve"> </w:t>
      </w:r>
      <w:r w:rsidR="00032176" w:rsidRPr="002E4DEA">
        <w:rPr>
          <w:rFonts w:asciiTheme="majorHAnsi" w:hAnsiTheme="majorHAnsi"/>
          <w:w w:val="105"/>
          <w:lang w:val="it-IT"/>
        </w:rPr>
        <w:t>saranno</w:t>
      </w:r>
      <w:r w:rsidR="00032176" w:rsidRPr="002E4DEA">
        <w:rPr>
          <w:rFonts w:asciiTheme="majorHAnsi" w:hAnsiTheme="majorHAnsi"/>
          <w:spacing w:val="1"/>
          <w:w w:val="105"/>
          <w:lang w:val="it-IT"/>
        </w:rPr>
        <w:t xml:space="preserve"> </w:t>
      </w:r>
      <w:r w:rsidR="00032176" w:rsidRPr="002E4DEA">
        <w:rPr>
          <w:rFonts w:asciiTheme="majorHAnsi" w:hAnsiTheme="majorHAnsi"/>
          <w:w w:val="105"/>
          <w:lang w:val="it-IT"/>
        </w:rPr>
        <w:t>prese</w:t>
      </w:r>
      <w:r w:rsidR="00032176" w:rsidRPr="002E4DEA">
        <w:rPr>
          <w:rFonts w:asciiTheme="majorHAnsi" w:hAnsiTheme="majorHAnsi"/>
          <w:spacing w:val="12"/>
          <w:w w:val="105"/>
          <w:lang w:val="it-IT"/>
        </w:rPr>
        <w:t xml:space="preserve"> </w:t>
      </w:r>
      <w:r w:rsidR="00032176" w:rsidRPr="002E4DEA">
        <w:rPr>
          <w:rFonts w:asciiTheme="majorHAnsi" w:hAnsiTheme="majorHAnsi"/>
          <w:w w:val="105"/>
          <w:lang w:val="it-IT"/>
        </w:rPr>
        <w:t>in</w:t>
      </w:r>
      <w:r w:rsidR="00032176" w:rsidRPr="002E4DEA">
        <w:rPr>
          <w:rFonts w:asciiTheme="majorHAnsi" w:hAnsiTheme="majorHAnsi"/>
          <w:spacing w:val="10"/>
          <w:w w:val="105"/>
          <w:lang w:val="it-IT"/>
        </w:rPr>
        <w:t xml:space="preserve"> </w:t>
      </w:r>
      <w:r w:rsidR="00032176" w:rsidRPr="002E4DEA">
        <w:rPr>
          <w:rFonts w:asciiTheme="majorHAnsi" w:hAnsiTheme="majorHAnsi"/>
          <w:w w:val="105"/>
          <w:lang w:val="it-IT"/>
        </w:rPr>
        <w:t>considerazione.</w:t>
      </w:r>
    </w:p>
    <w:p w:rsidR="004A72F9" w:rsidRPr="002E4DEA" w:rsidRDefault="004A72F9" w:rsidP="00904D4D">
      <w:pPr>
        <w:ind w:left="-142"/>
        <w:jc w:val="both"/>
        <w:rPr>
          <w:rFonts w:asciiTheme="majorHAnsi" w:eastAsia="Times New Roman" w:hAnsiTheme="majorHAnsi" w:cs="Times New Roman"/>
          <w:spacing w:val="20"/>
          <w:w w:val="105"/>
          <w:sz w:val="24"/>
          <w:szCs w:val="24"/>
          <w:u w:val="thick" w:color="000000"/>
          <w:lang w:val="it-IT"/>
        </w:rPr>
      </w:pPr>
    </w:p>
    <w:p w:rsidR="004901D9" w:rsidRDefault="00381206" w:rsidP="00904D4D">
      <w:pPr>
        <w:ind w:left="-142"/>
        <w:jc w:val="both"/>
        <w:rPr>
          <w:rFonts w:asciiTheme="majorHAnsi" w:eastAsia="Times New Roman" w:hAnsiTheme="majorHAnsi" w:cs="Times New Roman"/>
          <w:w w:val="105"/>
          <w:sz w:val="24"/>
          <w:szCs w:val="24"/>
          <w:lang w:val="it-IT"/>
        </w:rPr>
      </w:pPr>
      <w:r>
        <w:rPr>
          <w:rFonts w:asciiTheme="majorHAnsi" w:eastAsia="Times New Roman" w:hAnsiTheme="majorHAnsi" w:cs="Times New Roman"/>
          <w:w w:val="105"/>
          <w:sz w:val="23"/>
          <w:szCs w:val="23"/>
          <w:lang w:val="it-IT"/>
        </w:rPr>
        <w:t>3.</w:t>
      </w:r>
      <w:r w:rsidR="00032176" w:rsidRPr="00381206">
        <w:rPr>
          <w:rFonts w:asciiTheme="majorHAnsi" w:eastAsia="Times New Roman" w:hAnsiTheme="majorHAnsi" w:cs="Times New Roman"/>
          <w:w w:val="105"/>
          <w:sz w:val="23"/>
          <w:szCs w:val="23"/>
          <w:lang w:val="it-IT"/>
        </w:rPr>
        <w:t xml:space="preserve"> </w:t>
      </w:r>
      <w:r w:rsidR="00032176" w:rsidRPr="00381206">
        <w:rPr>
          <w:rFonts w:asciiTheme="majorHAnsi" w:eastAsia="Times New Roman" w:hAnsiTheme="majorHAnsi" w:cs="Times New Roman"/>
          <w:b/>
          <w:w w:val="105"/>
          <w:sz w:val="24"/>
          <w:szCs w:val="24"/>
          <w:lang w:val="it-IT"/>
        </w:rPr>
        <w:t>SOGGETTI</w:t>
      </w:r>
      <w:r w:rsidR="00032176" w:rsidRPr="00381206">
        <w:rPr>
          <w:rFonts w:asciiTheme="majorHAnsi" w:eastAsia="Times New Roman" w:hAnsiTheme="majorHAnsi" w:cs="Times New Roman"/>
          <w:b/>
          <w:spacing w:val="-39"/>
          <w:w w:val="105"/>
          <w:sz w:val="24"/>
          <w:szCs w:val="24"/>
          <w:lang w:val="it-IT"/>
        </w:rPr>
        <w:t xml:space="preserve"> </w:t>
      </w:r>
      <w:r w:rsidR="00032176" w:rsidRPr="00381206">
        <w:rPr>
          <w:rFonts w:asciiTheme="majorHAnsi" w:eastAsia="Times New Roman" w:hAnsiTheme="majorHAnsi" w:cs="Times New Roman"/>
          <w:b/>
          <w:w w:val="105"/>
          <w:sz w:val="24"/>
          <w:szCs w:val="24"/>
          <w:lang w:val="it-IT"/>
        </w:rPr>
        <w:t>AMMESSI</w:t>
      </w:r>
      <w:r w:rsidR="00032176" w:rsidRPr="00381206">
        <w:rPr>
          <w:rFonts w:asciiTheme="majorHAnsi" w:eastAsia="Times New Roman" w:hAnsiTheme="majorHAnsi" w:cs="Times New Roman"/>
          <w:b/>
          <w:spacing w:val="-30"/>
          <w:w w:val="105"/>
          <w:sz w:val="24"/>
          <w:szCs w:val="24"/>
          <w:lang w:val="it-IT"/>
        </w:rPr>
        <w:t xml:space="preserve"> </w:t>
      </w:r>
      <w:r w:rsidR="00B54F96" w:rsidRPr="00381206">
        <w:rPr>
          <w:rFonts w:asciiTheme="majorHAnsi" w:eastAsia="Times New Roman" w:hAnsiTheme="majorHAnsi" w:cs="Times New Roman"/>
          <w:b/>
          <w:spacing w:val="-30"/>
          <w:w w:val="105"/>
          <w:sz w:val="24"/>
          <w:szCs w:val="24"/>
          <w:lang w:val="it-IT"/>
        </w:rPr>
        <w:t>A PARTECIP</w:t>
      </w:r>
      <w:r w:rsidR="00006DB3" w:rsidRPr="00381206">
        <w:rPr>
          <w:rFonts w:asciiTheme="majorHAnsi" w:eastAsia="Times New Roman" w:hAnsiTheme="majorHAnsi" w:cs="Times New Roman"/>
          <w:b/>
          <w:spacing w:val="-30"/>
          <w:w w:val="105"/>
          <w:sz w:val="24"/>
          <w:szCs w:val="24"/>
          <w:lang w:val="it-IT"/>
        </w:rPr>
        <w:t>ARE</w:t>
      </w:r>
      <w:r w:rsidR="00032176" w:rsidRPr="00381206">
        <w:rPr>
          <w:rFonts w:asciiTheme="majorHAnsi" w:eastAsia="Times New Roman" w:hAnsiTheme="majorHAnsi" w:cs="Times New Roman"/>
          <w:w w:val="105"/>
          <w:sz w:val="24"/>
          <w:szCs w:val="24"/>
          <w:lang w:val="it-IT"/>
        </w:rPr>
        <w:t>:</w:t>
      </w:r>
    </w:p>
    <w:p w:rsidR="00381206" w:rsidRPr="00381206" w:rsidRDefault="00381206" w:rsidP="00904D4D">
      <w:pPr>
        <w:autoSpaceDE w:val="0"/>
        <w:autoSpaceDN w:val="0"/>
        <w:adjustRightInd w:val="0"/>
        <w:spacing w:before="218" w:line="260" w:lineRule="exact"/>
        <w:ind w:left="-142"/>
        <w:jc w:val="both"/>
        <w:rPr>
          <w:rFonts w:ascii="Times New Roman" w:hAnsi="Times New Roman"/>
          <w:color w:val="000000"/>
          <w:spacing w:val="-3"/>
          <w:lang w:val="it-IT"/>
        </w:rPr>
      </w:pPr>
      <w:r w:rsidRPr="00381206">
        <w:rPr>
          <w:rFonts w:ascii="Times New Roman" w:hAnsi="Times New Roman"/>
          <w:color w:val="000000"/>
          <w:w w:val="103"/>
          <w:lang w:val="it-IT"/>
        </w:rPr>
        <w:t>Sono ammessi alla gara i soggetti in possesso dei requisiti di qualificazione prescritti</w:t>
      </w:r>
      <w:r w:rsidRPr="00381206">
        <w:rPr>
          <w:rFonts w:ascii="Times New Roman" w:hAnsi="Times New Roman"/>
          <w:color w:val="000000"/>
          <w:spacing w:val="-3"/>
          <w:lang w:val="it-IT"/>
        </w:rPr>
        <w:t xml:space="preserve">, costituiti da: </w:t>
      </w:r>
    </w:p>
    <w:p w:rsidR="00381206" w:rsidRPr="00381206" w:rsidRDefault="007C2FF9" w:rsidP="00904D4D">
      <w:pPr>
        <w:tabs>
          <w:tab w:val="left" w:pos="1134"/>
        </w:tabs>
        <w:autoSpaceDE w:val="0"/>
        <w:autoSpaceDN w:val="0"/>
        <w:adjustRightInd w:val="0"/>
        <w:spacing w:before="42" w:line="240" w:lineRule="exact"/>
        <w:ind w:left="-142"/>
        <w:jc w:val="both"/>
        <w:rPr>
          <w:rFonts w:ascii="Times New Roman" w:hAnsi="Times New Roman"/>
          <w:color w:val="000000"/>
          <w:spacing w:val="-4"/>
          <w:lang w:val="it-IT"/>
        </w:rPr>
      </w:pPr>
      <w:r>
        <w:rPr>
          <w:rFonts w:ascii="Times New Roman" w:hAnsi="Times New Roman"/>
          <w:color w:val="000000"/>
          <w:w w:val="107"/>
          <w:lang w:val="it-IT"/>
        </w:rPr>
        <w:lastRenderedPageBreak/>
        <w:t>a)</w:t>
      </w:r>
      <w:r w:rsidR="00381206" w:rsidRPr="00381206">
        <w:rPr>
          <w:rFonts w:ascii="Times New Roman" w:hAnsi="Times New Roman"/>
          <w:color w:val="000000"/>
          <w:w w:val="107"/>
          <w:lang w:val="it-IT"/>
        </w:rPr>
        <w:t>operatori economici con idoneità individuale di cui</w:t>
      </w:r>
      <w:r>
        <w:rPr>
          <w:rFonts w:ascii="Times New Roman" w:hAnsi="Times New Roman"/>
          <w:color w:val="000000"/>
          <w:w w:val="107"/>
          <w:lang w:val="it-IT"/>
        </w:rPr>
        <w:t xml:space="preserve"> alle lettere a) (imprenditori </w:t>
      </w:r>
      <w:r w:rsidR="00381206" w:rsidRPr="00381206">
        <w:rPr>
          <w:rFonts w:ascii="Times New Roman" w:hAnsi="Times New Roman"/>
          <w:color w:val="000000"/>
          <w:w w:val="107"/>
          <w:lang w:val="it-IT"/>
        </w:rPr>
        <w:t>individuali  anche  artigiani,  società  commerciali,  società  cooperative),  b)</w:t>
      </w:r>
      <w:r w:rsidR="00381206" w:rsidRPr="00381206">
        <w:rPr>
          <w:rFonts w:ascii="Times New Roman" w:hAnsi="Times New Roman"/>
          <w:color w:val="000000"/>
          <w:spacing w:val="-3"/>
          <w:sz w:val="24"/>
          <w:szCs w:val="24"/>
          <w:lang w:val="it-IT"/>
        </w:rPr>
        <w:t xml:space="preserve"> </w:t>
      </w:r>
      <w:r w:rsidR="00381206" w:rsidRPr="00381206">
        <w:rPr>
          <w:rFonts w:ascii="Times New Roman" w:hAnsi="Times New Roman"/>
          <w:color w:val="000000"/>
          <w:w w:val="103"/>
          <w:lang w:val="it-IT"/>
        </w:rPr>
        <w:t xml:space="preserve">(consorzi tra società cooperative e consorzi tra imprese artigiane), e c) (consorzi </w:t>
      </w:r>
      <w:r w:rsidR="00381206" w:rsidRPr="00381206">
        <w:rPr>
          <w:rFonts w:ascii="Times New Roman" w:hAnsi="Times New Roman"/>
          <w:color w:val="000000"/>
          <w:spacing w:val="-4"/>
          <w:lang w:val="it-IT"/>
        </w:rPr>
        <w:t xml:space="preserve">stabili), dell’articolo 34, comma 1, del Codice; </w:t>
      </w:r>
    </w:p>
    <w:p w:rsidR="00381206" w:rsidRPr="00381206" w:rsidRDefault="00381206" w:rsidP="00904D4D">
      <w:pPr>
        <w:tabs>
          <w:tab w:val="left" w:pos="2664"/>
        </w:tabs>
        <w:autoSpaceDE w:val="0"/>
        <w:autoSpaceDN w:val="0"/>
        <w:adjustRightInd w:val="0"/>
        <w:spacing w:before="244" w:line="260" w:lineRule="exact"/>
        <w:ind w:left="-142"/>
        <w:jc w:val="both"/>
        <w:rPr>
          <w:rFonts w:ascii="Times New Roman" w:hAnsi="Times New Roman"/>
          <w:color w:val="000000"/>
          <w:spacing w:val="-3"/>
          <w:lang w:val="it-IT"/>
        </w:rPr>
      </w:pPr>
      <w:r w:rsidRPr="00381206">
        <w:rPr>
          <w:rFonts w:ascii="Times New Roman" w:hAnsi="Times New Roman"/>
          <w:color w:val="000000"/>
          <w:w w:val="111"/>
          <w:lang w:val="it-IT"/>
        </w:rPr>
        <w:t>b)</w:t>
      </w:r>
      <w:r w:rsidRPr="00381206">
        <w:rPr>
          <w:rFonts w:ascii="Arial" w:hAnsi="Arial" w:cs="Arial"/>
          <w:color w:val="000000"/>
          <w:w w:val="111"/>
          <w:lang w:val="it-IT"/>
        </w:rPr>
        <w:t xml:space="preserve"> </w:t>
      </w:r>
      <w:r w:rsidRPr="00381206">
        <w:rPr>
          <w:rFonts w:ascii="Times New Roman" w:hAnsi="Times New Roman"/>
          <w:color w:val="000000"/>
          <w:w w:val="111"/>
          <w:lang w:val="it-IT"/>
        </w:rPr>
        <w:t xml:space="preserve"> operatori  economici  con  idoneità  plurisoggettiva  di  cui  alle  lettera d) (raggruppamenti  temporanei  di  concorrenti),  e) (consorzi  ordinari  di </w:t>
      </w:r>
      <w:r w:rsidRPr="00381206">
        <w:rPr>
          <w:rFonts w:ascii="Times New Roman" w:hAnsi="Times New Roman"/>
          <w:color w:val="000000"/>
          <w:w w:val="104"/>
          <w:lang w:val="it-IT"/>
        </w:rPr>
        <w:t xml:space="preserve">concorrenti), e-bis ( aggregazioni tra le imprese aderenti al contratto di rete) ed </w:t>
      </w:r>
      <w:r w:rsidRPr="00381206">
        <w:rPr>
          <w:rFonts w:ascii="Times New Roman" w:hAnsi="Times New Roman"/>
          <w:color w:val="000000"/>
          <w:spacing w:val="-1"/>
          <w:lang w:val="it-IT"/>
        </w:rPr>
        <w:t xml:space="preserve">f) (gruppo europeo di interesse economico), dell’articolo 34, comma 1, del Codice, </w:t>
      </w:r>
      <w:r w:rsidRPr="00381206">
        <w:rPr>
          <w:rFonts w:ascii="Times New Roman" w:hAnsi="Times New Roman"/>
          <w:color w:val="000000"/>
          <w:w w:val="103"/>
          <w:lang w:val="it-IT"/>
        </w:rPr>
        <w:t xml:space="preserve">oppure da imprese che intendano riunirsi o consorziarsi ai sensi dell’articolo 37, </w:t>
      </w:r>
      <w:r w:rsidRPr="00381206">
        <w:rPr>
          <w:rFonts w:ascii="Times New Roman" w:hAnsi="Times New Roman"/>
          <w:color w:val="000000"/>
          <w:spacing w:val="-3"/>
          <w:lang w:val="it-IT"/>
        </w:rPr>
        <w:t xml:space="preserve">comma 8, del Codice; </w:t>
      </w:r>
    </w:p>
    <w:p w:rsidR="00381206" w:rsidRPr="00381206" w:rsidRDefault="00381206" w:rsidP="00904D4D">
      <w:pPr>
        <w:tabs>
          <w:tab w:val="left" w:pos="2664"/>
        </w:tabs>
        <w:autoSpaceDE w:val="0"/>
        <w:autoSpaceDN w:val="0"/>
        <w:adjustRightInd w:val="0"/>
        <w:spacing w:before="168" w:line="253" w:lineRule="exact"/>
        <w:ind w:left="-142"/>
        <w:jc w:val="both"/>
        <w:rPr>
          <w:rFonts w:ascii="Times New Roman" w:hAnsi="Times New Roman"/>
          <w:color w:val="000000"/>
          <w:spacing w:val="-3"/>
          <w:lang w:val="it-IT"/>
        </w:rPr>
      </w:pPr>
      <w:r w:rsidRPr="00381206">
        <w:rPr>
          <w:rFonts w:ascii="Times New Roman" w:hAnsi="Times New Roman"/>
          <w:color w:val="000000"/>
          <w:w w:val="108"/>
          <w:lang w:val="it-IT"/>
        </w:rPr>
        <w:t>c)</w:t>
      </w:r>
      <w:r w:rsidRPr="00381206">
        <w:rPr>
          <w:rFonts w:ascii="Arial" w:hAnsi="Arial" w:cs="Arial"/>
          <w:color w:val="000000"/>
          <w:w w:val="108"/>
          <w:lang w:val="it-IT"/>
        </w:rPr>
        <w:t xml:space="preserve"> </w:t>
      </w:r>
      <w:r w:rsidRPr="00381206">
        <w:rPr>
          <w:rFonts w:ascii="Times New Roman" w:hAnsi="Times New Roman"/>
          <w:color w:val="000000"/>
          <w:w w:val="108"/>
          <w:lang w:val="it-IT"/>
        </w:rPr>
        <w:t xml:space="preserve"> operatori economici con sede in altri Stati membri dell’Unione Europea,</w:t>
      </w:r>
      <w:r>
        <w:rPr>
          <w:rFonts w:ascii="Times New Roman" w:hAnsi="Times New Roman"/>
          <w:color w:val="000000"/>
          <w:w w:val="108"/>
          <w:lang w:val="it-IT"/>
        </w:rPr>
        <w:t xml:space="preserve"> </w:t>
      </w:r>
      <w:r w:rsidRPr="00381206">
        <w:rPr>
          <w:rFonts w:ascii="Times New Roman" w:hAnsi="Times New Roman"/>
          <w:color w:val="000000"/>
          <w:w w:val="108"/>
          <w:lang w:val="it-IT"/>
        </w:rPr>
        <w:t>alle</w:t>
      </w:r>
      <w:r>
        <w:rPr>
          <w:rFonts w:ascii="Times New Roman" w:hAnsi="Times New Roman"/>
          <w:color w:val="000000"/>
          <w:w w:val="108"/>
          <w:lang w:val="it-IT"/>
        </w:rPr>
        <w:t xml:space="preserve"> </w:t>
      </w:r>
      <w:r w:rsidRPr="00381206">
        <w:rPr>
          <w:rFonts w:ascii="Times New Roman" w:hAnsi="Times New Roman"/>
          <w:color w:val="000000"/>
          <w:w w:val="105"/>
          <w:lang w:val="it-IT"/>
        </w:rPr>
        <w:t>condizioni di cui all’articolo 47 del Codice e di cui all’articolo 62, del d.P.R. 5</w:t>
      </w:r>
      <w:r>
        <w:rPr>
          <w:rFonts w:ascii="Times New Roman" w:hAnsi="Times New Roman"/>
          <w:color w:val="000000"/>
          <w:w w:val="105"/>
          <w:lang w:val="it-IT"/>
        </w:rPr>
        <w:t xml:space="preserve"> o</w:t>
      </w:r>
      <w:r w:rsidRPr="00381206">
        <w:rPr>
          <w:rFonts w:ascii="Times New Roman" w:hAnsi="Times New Roman"/>
          <w:color w:val="000000"/>
          <w:spacing w:val="-2"/>
          <w:lang w:val="it-IT"/>
        </w:rPr>
        <w:t>ttobre 2010, n. 207 (in prosieguo, Regolamento),</w:t>
      </w:r>
      <w:r>
        <w:rPr>
          <w:rFonts w:ascii="Times New Roman" w:hAnsi="Times New Roman"/>
          <w:color w:val="000000"/>
          <w:spacing w:val="-2"/>
          <w:lang w:val="it-IT"/>
        </w:rPr>
        <w:t xml:space="preserve"> che siano in possesso, a pena di esclusione, dei requisiti soggettivi di ordine generale ai sensi dell’art. 38 del codice e che siano in possesso dei requisiti di capacità tecnica ed economica di cui agli artt. 39 e 40 del codice dei contratti</w:t>
      </w:r>
      <w:r w:rsidRPr="00381206">
        <w:rPr>
          <w:rFonts w:ascii="Times New Roman" w:hAnsi="Times New Roman"/>
          <w:color w:val="000000"/>
          <w:spacing w:val="-3"/>
          <w:lang w:val="it-IT"/>
        </w:rPr>
        <w:t xml:space="preserve">. </w:t>
      </w:r>
    </w:p>
    <w:p w:rsidR="00381206" w:rsidRPr="00381206" w:rsidRDefault="00381206" w:rsidP="00904D4D">
      <w:pPr>
        <w:autoSpaceDE w:val="0"/>
        <w:autoSpaceDN w:val="0"/>
        <w:adjustRightInd w:val="0"/>
        <w:spacing w:before="202" w:line="260" w:lineRule="exact"/>
        <w:ind w:left="-142"/>
        <w:jc w:val="both"/>
        <w:rPr>
          <w:rFonts w:ascii="Times New Roman" w:hAnsi="Times New Roman"/>
          <w:color w:val="000000"/>
          <w:spacing w:val="-4"/>
          <w:lang w:val="it-IT"/>
        </w:rPr>
      </w:pPr>
      <w:r w:rsidRPr="00381206">
        <w:rPr>
          <w:rFonts w:ascii="Times New Roman" w:hAnsi="Times New Roman"/>
          <w:color w:val="000000"/>
          <w:spacing w:val="-3"/>
          <w:lang w:val="it-IT"/>
        </w:rPr>
        <w:t xml:space="preserve">Ai predetti soggetti si applicano le disposizioni di cui agli articoli 36 e 37 del Codice nonché </w:t>
      </w:r>
      <w:r w:rsidRPr="00381206">
        <w:rPr>
          <w:rFonts w:ascii="Times New Roman" w:hAnsi="Times New Roman"/>
          <w:color w:val="000000"/>
          <w:spacing w:val="-4"/>
          <w:lang w:val="it-IT"/>
        </w:rPr>
        <w:t xml:space="preserve">quelle dell’articolo 92 del Regolamento. </w:t>
      </w:r>
    </w:p>
    <w:p w:rsidR="00786806" w:rsidRDefault="00786806" w:rsidP="00904D4D">
      <w:pPr>
        <w:pStyle w:val="Corpotesto"/>
        <w:ind w:left="-142"/>
        <w:jc w:val="both"/>
        <w:rPr>
          <w:rFonts w:asciiTheme="majorHAnsi" w:hAnsiTheme="majorHAnsi"/>
          <w:spacing w:val="3"/>
          <w:w w:val="95"/>
          <w:lang w:val="it-IT"/>
        </w:rPr>
      </w:pPr>
      <w:r>
        <w:rPr>
          <w:rFonts w:asciiTheme="majorHAnsi" w:hAnsiTheme="majorHAnsi"/>
          <w:spacing w:val="3"/>
          <w:w w:val="95"/>
          <w:lang w:val="it-IT"/>
        </w:rPr>
        <w:t xml:space="preserve">In particolare, i concorrenti dovranno </w:t>
      </w:r>
      <w:r w:rsidR="00E36445">
        <w:rPr>
          <w:rFonts w:asciiTheme="majorHAnsi" w:hAnsiTheme="majorHAnsi"/>
          <w:spacing w:val="3"/>
          <w:w w:val="95"/>
          <w:lang w:val="it-IT"/>
        </w:rPr>
        <w:t>essere iscritti alla Camera di C</w:t>
      </w:r>
      <w:r>
        <w:rPr>
          <w:rFonts w:asciiTheme="majorHAnsi" w:hAnsiTheme="majorHAnsi"/>
          <w:spacing w:val="3"/>
          <w:w w:val="95"/>
          <w:lang w:val="it-IT"/>
        </w:rPr>
        <w:t>ommercio per attività coincidente con quella oggetto del presente appalto o analoghi registri o albi dello stato estero per c</w:t>
      </w:r>
      <w:r w:rsidR="00E36445">
        <w:rPr>
          <w:rFonts w:asciiTheme="majorHAnsi" w:hAnsiTheme="majorHAnsi"/>
          <w:spacing w:val="3"/>
          <w:w w:val="95"/>
          <w:lang w:val="it-IT"/>
        </w:rPr>
        <w:t>oncorrenti con sede in altri S</w:t>
      </w:r>
      <w:r>
        <w:rPr>
          <w:rFonts w:asciiTheme="majorHAnsi" w:hAnsiTheme="majorHAnsi"/>
          <w:spacing w:val="3"/>
          <w:w w:val="95"/>
          <w:lang w:val="it-IT"/>
        </w:rPr>
        <w:t>tati.</w:t>
      </w:r>
    </w:p>
    <w:p w:rsidR="00786806" w:rsidRDefault="00B54F96" w:rsidP="00904D4D">
      <w:pPr>
        <w:pStyle w:val="Corpotesto"/>
        <w:ind w:left="-142"/>
        <w:jc w:val="both"/>
        <w:rPr>
          <w:rFonts w:asciiTheme="majorHAnsi" w:hAnsiTheme="majorHAnsi"/>
          <w:spacing w:val="3"/>
          <w:w w:val="95"/>
          <w:lang w:val="it-IT"/>
        </w:rPr>
      </w:pPr>
      <w:r>
        <w:rPr>
          <w:rFonts w:asciiTheme="majorHAnsi" w:hAnsiTheme="majorHAnsi"/>
          <w:spacing w:val="3"/>
          <w:w w:val="95"/>
          <w:lang w:val="it-IT"/>
        </w:rPr>
        <w:t>I concorrenti, in re</w:t>
      </w:r>
      <w:r w:rsidR="00786806">
        <w:rPr>
          <w:rFonts w:asciiTheme="majorHAnsi" w:hAnsiTheme="majorHAnsi"/>
          <w:spacing w:val="3"/>
          <w:w w:val="95"/>
          <w:lang w:val="it-IT"/>
        </w:rPr>
        <w:t>l</w:t>
      </w:r>
      <w:r>
        <w:rPr>
          <w:rFonts w:asciiTheme="majorHAnsi" w:hAnsiTheme="majorHAnsi"/>
          <w:spacing w:val="3"/>
          <w:w w:val="95"/>
          <w:lang w:val="it-IT"/>
        </w:rPr>
        <w:t>a</w:t>
      </w:r>
      <w:r w:rsidR="00786806">
        <w:rPr>
          <w:rFonts w:asciiTheme="majorHAnsi" w:hAnsiTheme="majorHAnsi"/>
          <w:spacing w:val="3"/>
          <w:w w:val="95"/>
          <w:lang w:val="it-IT"/>
        </w:rPr>
        <w:t xml:space="preserve">zione </w:t>
      </w:r>
      <w:r w:rsidR="003F732A">
        <w:rPr>
          <w:rFonts w:asciiTheme="majorHAnsi" w:hAnsiTheme="majorHAnsi"/>
          <w:spacing w:val="3"/>
          <w:w w:val="95"/>
          <w:lang w:val="it-IT"/>
        </w:rPr>
        <w:t xml:space="preserve">ai </w:t>
      </w:r>
      <w:r w:rsidR="003F732A" w:rsidRPr="003F732A">
        <w:rPr>
          <w:rFonts w:asciiTheme="majorHAnsi" w:hAnsiTheme="majorHAnsi"/>
          <w:b/>
          <w:spacing w:val="3"/>
          <w:w w:val="95"/>
          <w:lang w:val="it-IT"/>
        </w:rPr>
        <w:t xml:space="preserve">requisiti di </w:t>
      </w:r>
      <w:r w:rsidR="00786806" w:rsidRPr="003F732A">
        <w:rPr>
          <w:rFonts w:asciiTheme="majorHAnsi" w:hAnsiTheme="majorHAnsi"/>
          <w:b/>
          <w:spacing w:val="3"/>
          <w:w w:val="95"/>
          <w:lang w:val="it-IT"/>
        </w:rPr>
        <w:t>capacità economica e tecnica</w:t>
      </w:r>
      <w:r w:rsidR="00786806">
        <w:rPr>
          <w:rFonts w:asciiTheme="majorHAnsi" w:hAnsiTheme="majorHAnsi"/>
          <w:spacing w:val="3"/>
          <w:w w:val="95"/>
          <w:lang w:val="it-IT"/>
        </w:rPr>
        <w:t xml:space="preserve"> devono possedere:</w:t>
      </w:r>
    </w:p>
    <w:p w:rsidR="00070BF8" w:rsidRPr="00391A86" w:rsidRDefault="00786806" w:rsidP="00904D4D">
      <w:pPr>
        <w:pStyle w:val="Corpotesto"/>
        <w:numPr>
          <w:ilvl w:val="0"/>
          <w:numId w:val="32"/>
        </w:numPr>
        <w:ind w:left="-142" w:firstLine="0"/>
        <w:jc w:val="both"/>
        <w:rPr>
          <w:rFonts w:asciiTheme="majorHAnsi" w:hAnsiTheme="majorHAnsi"/>
          <w:sz w:val="26"/>
          <w:szCs w:val="26"/>
          <w:lang w:val="it-IT"/>
        </w:rPr>
      </w:pPr>
      <w:r>
        <w:rPr>
          <w:rFonts w:asciiTheme="majorHAnsi" w:hAnsiTheme="majorHAnsi"/>
          <w:spacing w:val="3"/>
          <w:w w:val="95"/>
          <w:lang w:val="it-IT"/>
        </w:rPr>
        <w:t xml:space="preserve">Attestazione in corso di validità rilasciata da società di </w:t>
      </w:r>
      <w:r w:rsidRPr="003F732A">
        <w:rPr>
          <w:rFonts w:asciiTheme="majorHAnsi" w:hAnsiTheme="majorHAnsi"/>
          <w:b/>
          <w:spacing w:val="3"/>
          <w:w w:val="95"/>
          <w:lang w:val="it-IT"/>
        </w:rPr>
        <w:t>attestazione (SOA)</w:t>
      </w:r>
      <w:r>
        <w:rPr>
          <w:rFonts w:asciiTheme="majorHAnsi" w:hAnsiTheme="majorHAnsi"/>
          <w:spacing w:val="3"/>
          <w:w w:val="95"/>
          <w:lang w:val="it-IT"/>
        </w:rPr>
        <w:t xml:space="preserve"> regolarmente autorizzata, che documenti la qualificazione in categorie e classifiche adeguate alle lavorazioni da eseguire, comprensiva del requisito ex art. 40 co</w:t>
      </w:r>
      <w:r w:rsidR="002E33DA">
        <w:rPr>
          <w:rFonts w:asciiTheme="majorHAnsi" w:hAnsiTheme="majorHAnsi"/>
          <w:spacing w:val="3"/>
          <w:w w:val="95"/>
          <w:lang w:val="it-IT"/>
        </w:rPr>
        <w:t>mma</w:t>
      </w:r>
      <w:r>
        <w:rPr>
          <w:rFonts w:asciiTheme="majorHAnsi" w:hAnsiTheme="majorHAnsi"/>
          <w:spacing w:val="3"/>
          <w:w w:val="95"/>
          <w:lang w:val="it-IT"/>
        </w:rPr>
        <w:t xml:space="preserve"> 3 lett. a) del d.lgs 163/2006 e </w:t>
      </w:r>
      <w:r w:rsidR="002403A3">
        <w:rPr>
          <w:rFonts w:asciiTheme="majorHAnsi" w:hAnsiTheme="majorHAnsi"/>
          <w:spacing w:val="3"/>
          <w:w w:val="95"/>
          <w:lang w:val="it-IT"/>
        </w:rPr>
        <w:t xml:space="preserve">art. </w:t>
      </w:r>
      <w:r>
        <w:rPr>
          <w:rFonts w:asciiTheme="majorHAnsi" w:hAnsiTheme="majorHAnsi"/>
          <w:spacing w:val="3"/>
          <w:w w:val="95"/>
          <w:lang w:val="it-IT"/>
        </w:rPr>
        <w:t>63 del DPR 207/2010. Ai sensi dell’art. 61 co</w:t>
      </w:r>
      <w:r w:rsidR="002E33DA">
        <w:rPr>
          <w:rFonts w:asciiTheme="majorHAnsi" w:hAnsiTheme="majorHAnsi"/>
          <w:spacing w:val="3"/>
          <w:w w:val="95"/>
          <w:lang w:val="it-IT"/>
        </w:rPr>
        <w:t>mma</w:t>
      </w:r>
      <w:r>
        <w:rPr>
          <w:rFonts w:asciiTheme="majorHAnsi" w:hAnsiTheme="majorHAnsi"/>
          <w:spacing w:val="3"/>
          <w:w w:val="95"/>
          <w:lang w:val="it-IT"/>
        </w:rPr>
        <w:t xml:space="preserve"> 2 del DPR n. 207/2010 “La qualificazione in una categoria abilita l’impresa a partecipare alle gare e ad eseguire i lavori nei limiti della propria classifica incrementata di un quinto; </w:t>
      </w:r>
    </w:p>
    <w:p w:rsidR="00391A86" w:rsidRPr="00070BF8" w:rsidRDefault="00391A86" w:rsidP="00904D4D">
      <w:pPr>
        <w:pStyle w:val="Corpotesto"/>
        <w:ind w:left="-142"/>
        <w:jc w:val="both"/>
        <w:rPr>
          <w:rFonts w:asciiTheme="majorHAnsi" w:hAnsiTheme="majorHAnsi"/>
          <w:sz w:val="26"/>
          <w:szCs w:val="26"/>
          <w:lang w:val="it-IT"/>
        </w:rPr>
      </w:pPr>
    </w:p>
    <w:p w:rsidR="00786806" w:rsidRDefault="0038217C" w:rsidP="00904D4D">
      <w:pPr>
        <w:pStyle w:val="Corpotesto"/>
        <w:ind w:left="-142"/>
        <w:jc w:val="both"/>
        <w:rPr>
          <w:rFonts w:asciiTheme="majorHAnsi" w:hAnsiTheme="majorHAnsi"/>
          <w:spacing w:val="3"/>
          <w:w w:val="95"/>
          <w:lang w:val="it-IT"/>
        </w:rPr>
      </w:pPr>
      <w:r>
        <w:rPr>
          <w:rFonts w:asciiTheme="majorHAnsi" w:hAnsiTheme="majorHAnsi"/>
          <w:spacing w:val="3"/>
          <w:w w:val="95"/>
          <w:lang w:val="it-IT"/>
        </w:rPr>
        <w:t>N</w:t>
      </w:r>
      <w:r w:rsidR="00786806">
        <w:rPr>
          <w:rFonts w:asciiTheme="majorHAnsi" w:hAnsiTheme="majorHAnsi"/>
          <w:spacing w:val="3"/>
          <w:w w:val="95"/>
          <w:lang w:val="it-IT"/>
        </w:rPr>
        <w:t>el ca</w:t>
      </w:r>
      <w:r w:rsidR="00E36445">
        <w:rPr>
          <w:rFonts w:asciiTheme="majorHAnsi" w:hAnsiTheme="majorHAnsi"/>
          <w:spacing w:val="3"/>
          <w:w w:val="95"/>
          <w:lang w:val="it-IT"/>
        </w:rPr>
        <w:t>so di imprese raggruppate o cons</w:t>
      </w:r>
      <w:r w:rsidR="00786806">
        <w:rPr>
          <w:rFonts w:asciiTheme="majorHAnsi" w:hAnsiTheme="majorHAnsi"/>
          <w:spacing w:val="3"/>
          <w:w w:val="95"/>
          <w:lang w:val="it-IT"/>
        </w:rPr>
        <w:t>orziate la medesima disposizione si applica con riferimento a ciascuna impresa raggruppata o consorz</w:t>
      </w:r>
      <w:r w:rsidR="00E36445">
        <w:rPr>
          <w:rFonts w:asciiTheme="majorHAnsi" w:hAnsiTheme="majorHAnsi"/>
          <w:spacing w:val="3"/>
          <w:w w:val="95"/>
          <w:lang w:val="it-IT"/>
        </w:rPr>
        <w:t xml:space="preserve">iata, a condizione che essa sia </w:t>
      </w:r>
      <w:r w:rsidR="00786806">
        <w:rPr>
          <w:rFonts w:asciiTheme="majorHAnsi" w:hAnsiTheme="majorHAnsi"/>
          <w:spacing w:val="3"/>
          <w:w w:val="95"/>
          <w:lang w:val="it-IT"/>
        </w:rPr>
        <w:t xml:space="preserve">qualificata per una classifica pari </w:t>
      </w:r>
      <w:r w:rsidR="000D6147">
        <w:rPr>
          <w:rFonts w:asciiTheme="majorHAnsi" w:hAnsiTheme="majorHAnsi"/>
          <w:spacing w:val="3"/>
          <w:w w:val="95"/>
          <w:lang w:val="it-IT"/>
        </w:rPr>
        <w:t xml:space="preserve">ad </w:t>
      </w:r>
      <w:r w:rsidR="00786806">
        <w:rPr>
          <w:rFonts w:asciiTheme="majorHAnsi" w:hAnsiTheme="majorHAnsi"/>
          <w:spacing w:val="3"/>
          <w:w w:val="95"/>
          <w:lang w:val="it-IT"/>
        </w:rPr>
        <w:t xml:space="preserve">almeno </w:t>
      </w:r>
      <w:r w:rsidR="000D6147">
        <w:rPr>
          <w:rFonts w:asciiTheme="majorHAnsi" w:hAnsiTheme="majorHAnsi"/>
          <w:spacing w:val="3"/>
          <w:w w:val="95"/>
          <w:lang w:val="it-IT"/>
        </w:rPr>
        <w:t>un quinto dell’importo dei</w:t>
      </w:r>
      <w:r w:rsidR="00E36445">
        <w:rPr>
          <w:rFonts w:asciiTheme="majorHAnsi" w:hAnsiTheme="majorHAnsi"/>
          <w:spacing w:val="3"/>
          <w:w w:val="95"/>
          <w:lang w:val="it-IT"/>
        </w:rPr>
        <w:t xml:space="preserve"> lavori a base di gara; nel</w:t>
      </w:r>
      <w:r w:rsidR="000D6147">
        <w:rPr>
          <w:rFonts w:asciiTheme="majorHAnsi" w:hAnsiTheme="majorHAnsi"/>
          <w:spacing w:val="3"/>
          <w:w w:val="95"/>
          <w:lang w:val="it-IT"/>
        </w:rPr>
        <w:t xml:space="preserve"> caso di imprese raggruppate o consorziate la disposizione non si applica alla mandataria ai fini del conseguimento del requisito minimo di cui all’art. 92, co</w:t>
      </w:r>
      <w:r w:rsidR="002403A3">
        <w:rPr>
          <w:rFonts w:asciiTheme="majorHAnsi" w:hAnsiTheme="majorHAnsi"/>
          <w:spacing w:val="3"/>
          <w:w w:val="95"/>
          <w:lang w:val="it-IT"/>
        </w:rPr>
        <w:t xml:space="preserve">mma </w:t>
      </w:r>
      <w:r w:rsidR="000D6147">
        <w:rPr>
          <w:rFonts w:asciiTheme="majorHAnsi" w:hAnsiTheme="majorHAnsi"/>
          <w:spacing w:val="3"/>
          <w:w w:val="95"/>
          <w:lang w:val="it-IT"/>
        </w:rPr>
        <w:t>2.</w:t>
      </w:r>
    </w:p>
    <w:p w:rsidR="00E23F6C" w:rsidRPr="00434B3B" w:rsidRDefault="00E23F6C" w:rsidP="00904D4D">
      <w:pPr>
        <w:pStyle w:val="Corpotesto"/>
        <w:ind w:left="-142"/>
        <w:jc w:val="both"/>
        <w:rPr>
          <w:rFonts w:asciiTheme="majorHAnsi" w:hAnsiTheme="majorHAnsi"/>
          <w:sz w:val="26"/>
          <w:szCs w:val="26"/>
          <w:lang w:val="it-IT"/>
        </w:rPr>
      </w:pPr>
    </w:p>
    <w:p w:rsidR="00434B3B" w:rsidRDefault="00434B3B" w:rsidP="00904D4D">
      <w:pPr>
        <w:pStyle w:val="Corpotesto"/>
        <w:ind w:left="-142"/>
        <w:jc w:val="both"/>
        <w:rPr>
          <w:rFonts w:asciiTheme="majorHAnsi" w:hAnsiTheme="majorHAnsi"/>
          <w:spacing w:val="3"/>
          <w:w w:val="95"/>
          <w:lang w:val="it-IT"/>
        </w:rPr>
      </w:pPr>
      <w:r>
        <w:rPr>
          <w:rFonts w:asciiTheme="majorHAnsi" w:hAnsiTheme="majorHAnsi"/>
          <w:spacing w:val="3"/>
          <w:w w:val="95"/>
          <w:lang w:val="it-IT"/>
        </w:rPr>
        <w:t>I concorrenti con sede in altri stati ex art. 47 del codice dei contratti pubblici,</w:t>
      </w:r>
      <w:r w:rsidR="002403A3">
        <w:rPr>
          <w:rFonts w:asciiTheme="majorHAnsi" w:hAnsiTheme="majorHAnsi"/>
          <w:spacing w:val="3"/>
          <w:w w:val="95"/>
          <w:lang w:val="it-IT"/>
        </w:rPr>
        <w:t xml:space="preserve"> </w:t>
      </w:r>
      <w:r>
        <w:rPr>
          <w:rFonts w:asciiTheme="majorHAnsi" w:hAnsiTheme="majorHAnsi"/>
          <w:spacing w:val="3"/>
          <w:w w:val="95"/>
          <w:lang w:val="it-IT"/>
        </w:rPr>
        <w:t>qualora non siano in possesso della attestazione, presentano la documentazione richiesta per la qualificazione ai sensi del presente titolo ovvero per la qualificazione alla singola gara ai sensi dell’art. 47 co</w:t>
      </w:r>
      <w:r w:rsidR="002403A3">
        <w:rPr>
          <w:rFonts w:asciiTheme="majorHAnsi" w:hAnsiTheme="majorHAnsi"/>
          <w:spacing w:val="3"/>
          <w:w w:val="95"/>
          <w:lang w:val="it-IT"/>
        </w:rPr>
        <w:t>mma</w:t>
      </w:r>
      <w:r>
        <w:rPr>
          <w:rFonts w:asciiTheme="majorHAnsi" w:hAnsiTheme="majorHAnsi"/>
          <w:spacing w:val="3"/>
          <w:w w:val="95"/>
          <w:lang w:val="it-IT"/>
        </w:rPr>
        <w:t xml:space="preserve"> 2 del d.lgs. 163/2006, conforme alle normative vigenti nei rispettivi Paesi, unitamente ai documenti tradotti in lingua italiana, che ne attesta la conformità al testo originale in lingua madre ex art. 62 DPR 207/2010.</w:t>
      </w:r>
    </w:p>
    <w:p w:rsidR="004901D9" w:rsidRDefault="004901D9" w:rsidP="00904D4D">
      <w:pPr>
        <w:ind w:left="-142"/>
        <w:jc w:val="both"/>
        <w:rPr>
          <w:rFonts w:asciiTheme="majorHAnsi" w:hAnsiTheme="majorHAnsi"/>
          <w:sz w:val="26"/>
          <w:szCs w:val="26"/>
          <w:lang w:val="it-IT"/>
        </w:rPr>
      </w:pPr>
    </w:p>
    <w:p w:rsidR="00EB77F0" w:rsidRPr="00EB77F0" w:rsidRDefault="00EB77F0" w:rsidP="00904D4D">
      <w:pPr>
        <w:tabs>
          <w:tab w:val="left" w:pos="709"/>
        </w:tabs>
        <w:autoSpaceDE w:val="0"/>
        <w:autoSpaceDN w:val="0"/>
        <w:adjustRightInd w:val="0"/>
        <w:spacing w:before="17" w:line="253" w:lineRule="exact"/>
        <w:ind w:left="-142" w:right="20"/>
        <w:jc w:val="both"/>
        <w:rPr>
          <w:rFonts w:ascii="Times New Roman" w:hAnsi="Times New Roman"/>
          <w:color w:val="000000"/>
          <w:spacing w:val="-3"/>
          <w:lang w:val="it-IT"/>
        </w:rPr>
      </w:pPr>
      <w:r w:rsidRPr="00EB77F0">
        <w:rPr>
          <w:rFonts w:ascii="Times New Roman" w:hAnsi="Times New Roman"/>
          <w:color w:val="000000"/>
          <w:spacing w:val="-2"/>
          <w:lang w:val="it-IT"/>
        </w:rPr>
        <w:t xml:space="preserve">Per  i raggruppamenti temporanei, le aggregazioni di imprese di rete  e per i consorzi ordinari </w:t>
      </w:r>
      <w:r w:rsidRPr="00EB77F0">
        <w:rPr>
          <w:rFonts w:ascii="Times New Roman" w:hAnsi="Times New Roman"/>
          <w:color w:val="000000"/>
          <w:spacing w:val="-2"/>
          <w:lang w:val="it-IT"/>
        </w:rPr>
        <w:br/>
      </w:r>
      <w:r w:rsidRPr="00EB77F0">
        <w:rPr>
          <w:rFonts w:ascii="Times New Roman" w:hAnsi="Times New Roman"/>
          <w:color w:val="000000"/>
          <w:spacing w:val="-4"/>
          <w:lang w:val="it-IT"/>
        </w:rPr>
        <w:t xml:space="preserve">di tipo orizzontale, di cui all’art.34, comma 1 lettera d), e), e-bis) ed  f) del Codice, i requisiti </w:t>
      </w:r>
      <w:r w:rsidRPr="00EB77F0">
        <w:rPr>
          <w:rFonts w:ascii="Times New Roman" w:hAnsi="Times New Roman"/>
          <w:color w:val="000000"/>
          <w:spacing w:val="-4"/>
          <w:lang w:val="it-IT"/>
        </w:rPr>
        <w:br/>
      </w:r>
      <w:r w:rsidRPr="00EB77F0">
        <w:rPr>
          <w:rFonts w:ascii="Times New Roman" w:hAnsi="Times New Roman"/>
          <w:color w:val="000000"/>
          <w:w w:val="104"/>
          <w:lang w:val="it-IT"/>
        </w:rPr>
        <w:t xml:space="preserve">economico-finanziari e tecnico-organizzativi richiesti nel bando di gara devono essere </w:t>
      </w:r>
      <w:r w:rsidRPr="00EB77F0">
        <w:rPr>
          <w:rFonts w:ascii="Times New Roman" w:hAnsi="Times New Roman"/>
          <w:color w:val="000000"/>
          <w:w w:val="104"/>
          <w:lang w:val="it-IT"/>
        </w:rPr>
        <w:br/>
      </w:r>
      <w:r w:rsidRPr="00EB77F0">
        <w:rPr>
          <w:rFonts w:ascii="Times New Roman" w:hAnsi="Times New Roman"/>
          <w:color w:val="000000"/>
          <w:lang w:val="it-IT"/>
        </w:rPr>
        <w:t xml:space="preserve">posseduti dalla mandataria o da una impresa consorziata nella misura minima del 40%; la </w:t>
      </w:r>
      <w:r w:rsidRPr="00EB77F0">
        <w:rPr>
          <w:rFonts w:ascii="Times New Roman" w:hAnsi="Times New Roman"/>
          <w:color w:val="000000"/>
          <w:lang w:val="it-IT"/>
        </w:rPr>
        <w:br/>
      </w:r>
      <w:r w:rsidRPr="00EB77F0">
        <w:rPr>
          <w:rFonts w:ascii="Times New Roman" w:hAnsi="Times New Roman"/>
          <w:color w:val="000000"/>
          <w:w w:val="102"/>
          <w:lang w:val="it-IT"/>
        </w:rPr>
        <w:t xml:space="preserve">restante percentuale deve essere posseduta cumulativamente dalle mandanti o dalle altre </w:t>
      </w:r>
      <w:r w:rsidRPr="00EB77F0">
        <w:rPr>
          <w:rFonts w:ascii="Times New Roman" w:hAnsi="Times New Roman"/>
          <w:color w:val="000000"/>
          <w:w w:val="102"/>
          <w:lang w:val="it-IT"/>
        </w:rPr>
        <w:br/>
      </w:r>
      <w:r w:rsidRPr="00EB77F0">
        <w:rPr>
          <w:rFonts w:ascii="Times New Roman" w:hAnsi="Times New Roman"/>
          <w:color w:val="000000"/>
          <w:lang w:val="it-IT"/>
        </w:rPr>
        <w:t xml:space="preserve">imprese consorziate, ciascuna nella misura minima del 10% di quanto richiesto all’intero </w:t>
      </w:r>
      <w:r w:rsidRPr="00EB77F0">
        <w:rPr>
          <w:rFonts w:ascii="Times New Roman" w:hAnsi="Times New Roman"/>
          <w:color w:val="000000"/>
          <w:lang w:val="it-IT"/>
        </w:rPr>
        <w:br/>
      </w:r>
      <w:r w:rsidRPr="00EB77F0">
        <w:rPr>
          <w:rFonts w:ascii="Times New Roman" w:hAnsi="Times New Roman"/>
          <w:color w:val="000000"/>
          <w:spacing w:val="-3"/>
          <w:lang w:val="it-IT"/>
        </w:rPr>
        <w:t xml:space="preserve">raggruppamento. </w:t>
      </w:r>
    </w:p>
    <w:p w:rsidR="00EB77F0" w:rsidRPr="00EB77F0" w:rsidRDefault="00EB77F0" w:rsidP="00904D4D">
      <w:pPr>
        <w:tabs>
          <w:tab w:val="left" w:pos="709"/>
        </w:tabs>
        <w:autoSpaceDE w:val="0"/>
        <w:autoSpaceDN w:val="0"/>
        <w:adjustRightInd w:val="0"/>
        <w:spacing w:before="247" w:line="253" w:lineRule="exact"/>
        <w:ind w:left="-142" w:right="20"/>
        <w:jc w:val="both"/>
        <w:rPr>
          <w:rFonts w:ascii="Times New Roman" w:hAnsi="Times New Roman"/>
          <w:color w:val="000000"/>
          <w:spacing w:val="-2"/>
          <w:lang w:val="it-IT"/>
        </w:rPr>
      </w:pPr>
      <w:r w:rsidRPr="00EB77F0">
        <w:rPr>
          <w:rFonts w:ascii="Times New Roman" w:hAnsi="Times New Roman"/>
          <w:color w:val="000000"/>
          <w:spacing w:val="-2"/>
          <w:lang w:val="it-IT"/>
        </w:rPr>
        <w:t xml:space="preserve">L’Impresa mandataria in ogni caso dovrà possedere i requisiti in misura maggioritaria. </w:t>
      </w:r>
    </w:p>
    <w:p w:rsidR="00EB77F0" w:rsidRPr="00EB77F0" w:rsidRDefault="00EB77F0" w:rsidP="00904D4D">
      <w:pPr>
        <w:autoSpaceDE w:val="0"/>
        <w:autoSpaceDN w:val="0"/>
        <w:adjustRightInd w:val="0"/>
        <w:spacing w:line="240" w:lineRule="exact"/>
        <w:ind w:left="-142"/>
        <w:jc w:val="both"/>
        <w:rPr>
          <w:rFonts w:ascii="Times New Roman" w:hAnsi="Times New Roman"/>
          <w:color w:val="000000"/>
          <w:spacing w:val="-3"/>
          <w:sz w:val="24"/>
          <w:szCs w:val="24"/>
          <w:lang w:val="it-IT"/>
        </w:rPr>
      </w:pPr>
      <w:bookmarkStart w:id="3" w:name="Pg15"/>
      <w:bookmarkEnd w:id="3"/>
    </w:p>
    <w:p w:rsidR="00EB77F0" w:rsidRPr="00EB77F0" w:rsidRDefault="00EB77F0" w:rsidP="00904D4D">
      <w:pPr>
        <w:autoSpaceDE w:val="0"/>
        <w:autoSpaceDN w:val="0"/>
        <w:adjustRightInd w:val="0"/>
        <w:spacing w:before="42" w:line="240" w:lineRule="exact"/>
        <w:ind w:left="-142" w:right="20"/>
        <w:jc w:val="both"/>
        <w:rPr>
          <w:rFonts w:ascii="Times New Roman" w:hAnsi="Times New Roman"/>
          <w:color w:val="000000"/>
          <w:spacing w:val="-3"/>
          <w:lang w:val="it-IT"/>
        </w:rPr>
      </w:pPr>
      <w:r w:rsidRPr="00EB77F0">
        <w:rPr>
          <w:rFonts w:ascii="Times New Roman" w:hAnsi="Times New Roman"/>
          <w:color w:val="000000"/>
          <w:spacing w:val="-2"/>
          <w:lang w:val="it-IT"/>
        </w:rPr>
        <w:t xml:space="preserve">Per i raggruppamenti  temporanei, le aggregazioni di imprese di rete e per i consorzi di tipo </w:t>
      </w:r>
      <w:r w:rsidRPr="00EB77F0">
        <w:rPr>
          <w:rFonts w:ascii="Times New Roman" w:hAnsi="Times New Roman"/>
          <w:color w:val="000000"/>
          <w:spacing w:val="-2"/>
          <w:lang w:val="it-IT"/>
        </w:rPr>
        <w:br/>
      </w:r>
      <w:r w:rsidRPr="00EB77F0">
        <w:rPr>
          <w:rFonts w:ascii="Times New Roman" w:hAnsi="Times New Roman"/>
          <w:color w:val="000000"/>
          <w:spacing w:val="-3"/>
          <w:lang w:val="it-IT"/>
        </w:rPr>
        <w:t xml:space="preserve">verticale, di cui all’art. 34, comma 1, lettera d), e), e-bis)   e f), del Codice, i requisiti </w:t>
      </w:r>
    </w:p>
    <w:p w:rsidR="00EB77F0" w:rsidRPr="00EB77F0" w:rsidRDefault="00EB77F0" w:rsidP="00904D4D">
      <w:pPr>
        <w:autoSpaceDE w:val="0"/>
        <w:autoSpaceDN w:val="0"/>
        <w:adjustRightInd w:val="0"/>
        <w:spacing w:before="10" w:line="253" w:lineRule="exact"/>
        <w:ind w:left="-142" w:right="20"/>
        <w:jc w:val="both"/>
        <w:rPr>
          <w:rFonts w:ascii="Times New Roman" w:hAnsi="Times New Roman"/>
          <w:color w:val="000000"/>
          <w:spacing w:val="-3"/>
          <w:lang w:val="it-IT"/>
        </w:rPr>
      </w:pPr>
      <w:r w:rsidRPr="00EB77F0">
        <w:rPr>
          <w:rFonts w:ascii="Times New Roman" w:hAnsi="Times New Roman"/>
          <w:color w:val="000000"/>
          <w:w w:val="104"/>
          <w:lang w:val="it-IT"/>
        </w:rPr>
        <w:t xml:space="preserve">economico-finanziari e tecnico-organizzativi richiesti nel bando di gara devono essere </w:t>
      </w:r>
      <w:r w:rsidRPr="00EB77F0">
        <w:rPr>
          <w:rFonts w:ascii="Times New Roman" w:hAnsi="Times New Roman"/>
          <w:color w:val="000000"/>
          <w:lang w:val="it-IT"/>
        </w:rPr>
        <w:t xml:space="preserve">posseduti  dalla  capogruppo  nella  categoria  prevalente;  nella  categoria  scorporata  la mandante deve possedere i requisiti previsti per l’importo dei lavori della categoria, nella </w:t>
      </w:r>
      <w:r w:rsidRPr="00EB77F0">
        <w:rPr>
          <w:rFonts w:ascii="Times New Roman" w:hAnsi="Times New Roman"/>
          <w:color w:val="000000"/>
          <w:spacing w:val="-3"/>
          <w:lang w:val="it-IT"/>
        </w:rPr>
        <w:t xml:space="preserve">misura indicata per l’impresa singola. </w:t>
      </w:r>
    </w:p>
    <w:p w:rsidR="00EB77F0" w:rsidRPr="00EB77F0" w:rsidRDefault="00EB77F0" w:rsidP="00904D4D">
      <w:pPr>
        <w:autoSpaceDE w:val="0"/>
        <w:autoSpaceDN w:val="0"/>
        <w:adjustRightInd w:val="0"/>
        <w:spacing w:before="250" w:line="250" w:lineRule="exact"/>
        <w:ind w:left="-142" w:right="20"/>
        <w:jc w:val="both"/>
        <w:rPr>
          <w:rFonts w:ascii="Times New Roman" w:hAnsi="Times New Roman"/>
          <w:color w:val="000000"/>
          <w:spacing w:val="-3"/>
          <w:lang w:val="it-IT"/>
        </w:rPr>
      </w:pPr>
      <w:r w:rsidRPr="00EB77F0">
        <w:rPr>
          <w:rFonts w:ascii="Times New Roman" w:hAnsi="Times New Roman"/>
          <w:color w:val="000000"/>
          <w:lang w:val="it-IT"/>
        </w:rPr>
        <w:t xml:space="preserve">I requisiti relativi alle lavorazioni riconducibili alla categoria prevalente e/o alle categorie </w:t>
      </w:r>
      <w:r w:rsidRPr="00EB77F0">
        <w:rPr>
          <w:rFonts w:ascii="Times New Roman" w:hAnsi="Times New Roman"/>
          <w:color w:val="000000"/>
          <w:w w:val="103"/>
          <w:lang w:val="it-IT"/>
        </w:rPr>
        <w:t xml:space="preserve">scorporabili possono essere assunte da un raggruppamento di tipo orizzontale, costituendo un </w:t>
      </w:r>
      <w:r w:rsidRPr="00EB77F0">
        <w:rPr>
          <w:rFonts w:ascii="Times New Roman" w:hAnsi="Times New Roman"/>
          <w:color w:val="000000"/>
          <w:spacing w:val="-3"/>
          <w:lang w:val="it-IT"/>
        </w:rPr>
        <w:t xml:space="preserve">raggruppamento di tipo misto. </w:t>
      </w:r>
    </w:p>
    <w:p w:rsidR="00EB77F0" w:rsidRPr="00EB77F0" w:rsidRDefault="00EB77F0" w:rsidP="00904D4D">
      <w:pPr>
        <w:autoSpaceDE w:val="0"/>
        <w:autoSpaceDN w:val="0"/>
        <w:adjustRightInd w:val="0"/>
        <w:spacing w:line="253" w:lineRule="exact"/>
        <w:ind w:left="-142"/>
        <w:jc w:val="both"/>
        <w:rPr>
          <w:rFonts w:ascii="Times New Roman" w:hAnsi="Times New Roman"/>
          <w:color w:val="000000"/>
          <w:spacing w:val="-3"/>
          <w:lang w:val="it-IT"/>
        </w:rPr>
      </w:pPr>
    </w:p>
    <w:p w:rsidR="00EB77F0" w:rsidRPr="00EB77F0" w:rsidRDefault="00EB77F0" w:rsidP="00904D4D">
      <w:pPr>
        <w:autoSpaceDE w:val="0"/>
        <w:autoSpaceDN w:val="0"/>
        <w:adjustRightInd w:val="0"/>
        <w:spacing w:line="253" w:lineRule="exact"/>
        <w:ind w:left="-142" w:right="20"/>
        <w:jc w:val="both"/>
        <w:rPr>
          <w:rFonts w:ascii="Times New Roman" w:hAnsi="Times New Roman"/>
          <w:color w:val="000000"/>
          <w:spacing w:val="-3"/>
          <w:lang w:val="it-IT"/>
        </w:rPr>
      </w:pPr>
      <w:r w:rsidRPr="00EB77F0">
        <w:rPr>
          <w:rFonts w:ascii="Times New Roman" w:hAnsi="Times New Roman"/>
          <w:color w:val="000000"/>
          <w:spacing w:val="-2"/>
          <w:lang w:val="it-IT"/>
        </w:rPr>
        <w:t xml:space="preserve">Per partecipare alla gara i concorrenti devono essere in possesso di certificazione di qualità </w:t>
      </w:r>
      <w:r w:rsidRPr="00EB77F0">
        <w:rPr>
          <w:rFonts w:ascii="Times New Roman" w:hAnsi="Times New Roman"/>
          <w:color w:val="000000"/>
          <w:w w:val="104"/>
          <w:lang w:val="it-IT"/>
        </w:rPr>
        <w:t xml:space="preserve">UNI EN ISO 9000 </w:t>
      </w:r>
      <w:r w:rsidRPr="00EB77F0">
        <w:rPr>
          <w:rFonts w:ascii="Times New Roman" w:hAnsi="Times New Roman"/>
          <w:color w:val="000000"/>
          <w:w w:val="104"/>
          <w:lang w:val="it-IT"/>
        </w:rPr>
        <w:lastRenderedPageBreak/>
        <w:t xml:space="preserve">rilasciata da soggetti accreditati. Il possesso della certificazione del </w:t>
      </w:r>
      <w:r w:rsidRPr="00EB77F0">
        <w:rPr>
          <w:rFonts w:ascii="Times New Roman" w:hAnsi="Times New Roman"/>
          <w:color w:val="000000"/>
          <w:w w:val="106"/>
          <w:lang w:val="it-IT"/>
        </w:rPr>
        <w:t xml:space="preserve">sistema di qualità deve risultare dall’attestato SOA oppure da documento prodotto in </w:t>
      </w:r>
      <w:r w:rsidRPr="00EB77F0">
        <w:rPr>
          <w:rFonts w:ascii="Times New Roman" w:hAnsi="Times New Roman"/>
          <w:color w:val="000000"/>
          <w:spacing w:val="-3"/>
          <w:lang w:val="it-IT"/>
        </w:rPr>
        <w:t xml:space="preserve">originale o in copia conforme. </w:t>
      </w:r>
    </w:p>
    <w:p w:rsidR="00EB77F0" w:rsidRPr="00EB77F0" w:rsidRDefault="00EB77F0" w:rsidP="00904D4D">
      <w:pPr>
        <w:autoSpaceDE w:val="0"/>
        <w:autoSpaceDN w:val="0"/>
        <w:adjustRightInd w:val="0"/>
        <w:spacing w:line="253" w:lineRule="exact"/>
        <w:ind w:left="-142" w:right="1505"/>
        <w:jc w:val="both"/>
        <w:rPr>
          <w:rFonts w:ascii="Times New Roman" w:hAnsi="Times New Roman"/>
          <w:color w:val="000000"/>
          <w:w w:val="106"/>
          <w:lang w:val="it-IT"/>
        </w:rPr>
      </w:pPr>
    </w:p>
    <w:p w:rsidR="00EB77F0" w:rsidRPr="00EB77F0" w:rsidRDefault="00EB77F0" w:rsidP="00904D4D">
      <w:pPr>
        <w:autoSpaceDE w:val="0"/>
        <w:autoSpaceDN w:val="0"/>
        <w:adjustRightInd w:val="0"/>
        <w:spacing w:line="253" w:lineRule="exact"/>
        <w:ind w:left="-142" w:right="20"/>
        <w:jc w:val="both"/>
        <w:rPr>
          <w:rFonts w:ascii="Times New Roman" w:hAnsi="Times New Roman"/>
          <w:color w:val="000000"/>
          <w:spacing w:val="-3"/>
          <w:lang w:val="it-IT"/>
        </w:rPr>
      </w:pPr>
      <w:r w:rsidRPr="00EB77F0">
        <w:rPr>
          <w:rFonts w:ascii="Times New Roman" w:hAnsi="Times New Roman"/>
          <w:color w:val="000000"/>
          <w:w w:val="106"/>
          <w:lang w:val="it-IT"/>
        </w:rPr>
        <w:t xml:space="preserve">In caso di raggruppamento temporaneo, aggregazioni di imprese di rete   o consorzio </w:t>
      </w:r>
      <w:r w:rsidRPr="00EB77F0">
        <w:rPr>
          <w:rFonts w:ascii="Times New Roman" w:hAnsi="Times New Roman"/>
          <w:color w:val="000000"/>
          <w:spacing w:val="-1"/>
          <w:lang w:val="it-IT"/>
        </w:rPr>
        <w:t xml:space="preserve">ordinario, il requisito deve essere posseduto da tutti gli operatori economici raggruppati ad </w:t>
      </w:r>
      <w:r w:rsidRPr="00EB77F0">
        <w:rPr>
          <w:rFonts w:ascii="Times New Roman" w:hAnsi="Times New Roman"/>
          <w:color w:val="000000"/>
          <w:w w:val="105"/>
          <w:lang w:val="it-IT"/>
        </w:rPr>
        <w:t xml:space="preserve">eccezione delle imprese che assumono lavori di importo per il quale sia sufficiente la </w:t>
      </w:r>
      <w:r w:rsidRPr="00EB77F0">
        <w:rPr>
          <w:rFonts w:ascii="Times New Roman" w:hAnsi="Times New Roman"/>
          <w:color w:val="000000"/>
          <w:spacing w:val="-3"/>
          <w:lang w:val="it-IT"/>
        </w:rPr>
        <w:t xml:space="preserve">qualificazione in classifica II. </w:t>
      </w:r>
    </w:p>
    <w:p w:rsidR="00EB77F0" w:rsidRPr="00EB77F0" w:rsidRDefault="00EB77F0" w:rsidP="00904D4D">
      <w:pPr>
        <w:tabs>
          <w:tab w:val="left" w:pos="0"/>
        </w:tabs>
        <w:autoSpaceDE w:val="0"/>
        <w:autoSpaceDN w:val="0"/>
        <w:adjustRightInd w:val="0"/>
        <w:spacing w:before="233" w:line="252" w:lineRule="exact"/>
        <w:ind w:left="-142" w:right="20"/>
        <w:jc w:val="both"/>
        <w:rPr>
          <w:rFonts w:ascii="Times New Roman" w:hAnsi="Times New Roman"/>
          <w:color w:val="000000"/>
          <w:spacing w:val="-3"/>
          <w:lang w:val="it-IT"/>
        </w:rPr>
      </w:pPr>
      <w:r w:rsidRPr="00EB77F0">
        <w:rPr>
          <w:rFonts w:ascii="Times New Roman" w:hAnsi="Times New Roman"/>
          <w:color w:val="000000"/>
          <w:lang w:val="it-IT"/>
        </w:rPr>
        <w:t xml:space="preserve">I concorrenti stabiliti in stati aderenti all’Unione Europea, qualora non siano in possesso </w:t>
      </w:r>
      <w:r w:rsidRPr="00EB77F0">
        <w:rPr>
          <w:rFonts w:ascii="Times New Roman" w:hAnsi="Times New Roman"/>
          <w:color w:val="000000"/>
          <w:lang w:val="it-IT"/>
        </w:rPr>
        <w:br/>
      </w:r>
      <w:r w:rsidRPr="00EB77F0">
        <w:rPr>
          <w:rFonts w:ascii="Times New Roman" w:hAnsi="Times New Roman"/>
          <w:color w:val="000000"/>
          <w:spacing w:val="-2"/>
          <w:lang w:val="it-IT"/>
        </w:rPr>
        <w:t xml:space="preserve">dell’attestazione di qualificazione, devono essere in possesso dei requisiti previsti dal titolo </w:t>
      </w:r>
      <w:r w:rsidRPr="00EB77F0">
        <w:rPr>
          <w:rFonts w:ascii="Times New Roman" w:hAnsi="Times New Roman"/>
          <w:color w:val="000000"/>
          <w:spacing w:val="-2"/>
          <w:lang w:val="it-IT"/>
        </w:rPr>
        <w:br/>
      </w:r>
      <w:r w:rsidRPr="00EB77F0">
        <w:rPr>
          <w:rFonts w:ascii="Times New Roman" w:hAnsi="Times New Roman"/>
          <w:color w:val="000000"/>
          <w:spacing w:val="-1"/>
          <w:lang w:val="it-IT"/>
        </w:rPr>
        <w:t xml:space="preserve">III, parte II del Regolamento accertati, ai sensi dell’articolo 47 del Codice e dell’art.62 del </w:t>
      </w:r>
      <w:r w:rsidRPr="00EB77F0">
        <w:rPr>
          <w:rFonts w:ascii="Times New Roman" w:hAnsi="Times New Roman"/>
          <w:color w:val="000000"/>
          <w:spacing w:val="-1"/>
          <w:lang w:val="it-IT"/>
        </w:rPr>
        <w:br/>
        <w:t xml:space="preserve">Regolamento, in base alla documentazione prodotta secondo le norme vigenti nei rispettivi </w:t>
      </w:r>
      <w:r w:rsidRPr="00EB77F0">
        <w:rPr>
          <w:rFonts w:ascii="Times New Roman" w:hAnsi="Times New Roman"/>
          <w:color w:val="000000"/>
          <w:spacing w:val="-1"/>
          <w:lang w:val="it-IT"/>
        </w:rPr>
        <w:br/>
      </w:r>
      <w:r w:rsidR="00241794">
        <w:rPr>
          <w:rFonts w:ascii="Times New Roman" w:hAnsi="Times New Roman"/>
          <w:color w:val="000000"/>
          <w:lang w:val="it-IT"/>
        </w:rPr>
        <w:t>paesi. (</w:t>
      </w:r>
      <w:r w:rsidRPr="00EB77F0">
        <w:rPr>
          <w:rFonts w:ascii="Times New Roman" w:hAnsi="Times New Roman"/>
          <w:color w:val="000000"/>
          <w:lang w:val="it-IT"/>
        </w:rPr>
        <w:t xml:space="preserve">resta fermo, fino al 31 dicembre 2013, il regime transitorio previsto dall’art.253, </w:t>
      </w:r>
      <w:r w:rsidRPr="00EB77F0">
        <w:rPr>
          <w:rFonts w:ascii="Times New Roman" w:hAnsi="Times New Roman"/>
          <w:color w:val="000000"/>
          <w:lang w:val="it-IT"/>
        </w:rPr>
        <w:br/>
      </w:r>
      <w:r w:rsidRPr="00EB77F0">
        <w:rPr>
          <w:rFonts w:ascii="Times New Roman" w:hAnsi="Times New Roman"/>
          <w:color w:val="000000"/>
          <w:spacing w:val="-3"/>
          <w:lang w:val="it-IT"/>
        </w:rPr>
        <w:t xml:space="preserve">comma 9-bis del Codice). </w:t>
      </w:r>
    </w:p>
    <w:p w:rsidR="00EB77F0" w:rsidRPr="00EB77F0" w:rsidRDefault="00EB77F0" w:rsidP="00904D4D">
      <w:pPr>
        <w:tabs>
          <w:tab w:val="left" w:pos="0"/>
        </w:tabs>
        <w:autoSpaceDE w:val="0"/>
        <w:autoSpaceDN w:val="0"/>
        <w:adjustRightInd w:val="0"/>
        <w:spacing w:before="8" w:line="253" w:lineRule="exact"/>
        <w:ind w:left="-142" w:right="20"/>
        <w:jc w:val="both"/>
        <w:rPr>
          <w:rFonts w:ascii="Times New Roman" w:hAnsi="Times New Roman"/>
          <w:color w:val="000000"/>
          <w:spacing w:val="-3"/>
          <w:lang w:val="it-IT"/>
        </w:rPr>
      </w:pPr>
      <w:r w:rsidRPr="00EB77F0">
        <w:rPr>
          <w:rFonts w:ascii="Times New Roman" w:hAnsi="Times New Roman"/>
          <w:color w:val="000000"/>
          <w:spacing w:val="-3"/>
          <w:lang w:val="it-IT"/>
        </w:rPr>
        <w:t xml:space="preserve">In particolare, è richiesto il possesso dei seguenti requisiti: </w:t>
      </w:r>
    </w:p>
    <w:p w:rsidR="00EB77F0" w:rsidRPr="00EB77F0" w:rsidRDefault="00EB77F0" w:rsidP="00904D4D">
      <w:pPr>
        <w:tabs>
          <w:tab w:val="left" w:pos="0"/>
          <w:tab w:val="left" w:pos="2693"/>
        </w:tabs>
        <w:autoSpaceDE w:val="0"/>
        <w:autoSpaceDN w:val="0"/>
        <w:adjustRightInd w:val="0"/>
        <w:spacing w:before="13" w:line="253" w:lineRule="exact"/>
        <w:ind w:left="-142" w:right="20"/>
        <w:jc w:val="both"/>
        <w:rPr>
          <w:rFonts w:ascii="Times New Roman" w:hAnsi="Times New Roman"/>
          <w:color w:val="000000"/>
          <w:w w:val="103"/>
          <w:lang w:val="it-IT"/>
        </w:rPr>
      </w:pPr>
      <w:r w:rsidRPr="00EB77F0">
        <w:rPr>
          <w:rFonts w:ascii="Times New Roman" w:hAnsi="Times New Roman"/>
          <w:color w:val="000000"/>
          <w:w w:val="103"/>
          <w:lang w:val="it-IT"/>
        </w:rPr>
        <w:t>1)</w:t>
      </w:r>
      <w:r w:rsidR="0038217C">
        <w:rPr>
          <w:rFonts w:ascii="Times New Roman" w:hAnsi="Times New Roman"/>
          <w:color w:val="000000"/>
          <w:w w:val="103"/>
          <w:lang w:val="it-IT"/>
        </w:rPr>
        <w:t xml:space="preserve"> </w:t>
      </w:r>
      <w:r w:rsidRPr="00EB77F0">
        <w:rPr>
          <w:rFonts w:ascii="Times New Roman" w:hAnsi="Times New Roman"/>
          <w:color w:val="000000"/>
          <w:w w:val="103"/>
          <w:lang w:val="it-IT"/>
        </w:rPr>
        <w:t>requisiti economico-finanziari:</w:t>
      </w:r>
    </w:p>
    <w:p w:rsidR="00EB77F0" w:rsidRPr="00EB77F0" w:rsidRDefault="00EB77F0" w:rsidP="00904D4D">
      <w:pPr>
        <w:tabs>
          <w:tab w:val="left" w:pos="0"/>
        </w:tabs>
        <w:autoSpaceDE w:val="0"/>
        <w:autoSpaceDN w:val="0"/>
        <w:adjustRightInd w:val="0"/>
        <w:spacing w:line="230" w:lineRule="exact"/>
        <w:ind w:left="-142" w:right="20"/>
        <w:jc w:val="both"/>
        <w:rPr>
          <w:rFonts w:ascii="Times New Roman" w:hAnsi="Times New Roman"/>
          <w:color w:val="000000"/>
          <w:spacing w:val="-3"/>
          <w:lang w:val="it-IT"/>
        </w:rPr>
      </w:pPr>
      <w:r w:rsidRPr="00EB77F0">
        <w:rPr>
          <w:rFonts w:ascii="Times New Roman" w:hAnsi="Times New Roman"/>
          <w:color w:val="000000"/>
          <w:spacing w:val="-3"/>
          <w:lang w:val="it-IT"/>
        </w:rPr>
        <w:t>a)</w:t>
      </w:r>
      <w:r w:rsidRPr="00EB77F0">
        <w:rPr>
          <w:rFonts w:ascii="Arial" w:hAnsi="Arial" w:cs="Arial"/>
          <w:color w:val="000000"/>
          <w:spacing w:val="-3"/>
          <w:lang w:val="it-IT"/>
        </w:rPr>
        <w:t xml:space="preserve"> </w:t>
      </w:r>
      <w:r w:rsidRPr="00EB77F0">
        <w:rPr>
          <w:rFonts w:ascii="Times New Roman" w:hAnsi="Times New Roman"/>
          <w:color w:val="000000"/>
          <w:spacing w:val="-3"/>
          <w:lang w:val="it-IT"/>
        </w:rPr>
        <w:t xml:space="preserve"> almeno una referenza bancaria; </w:t>
      </w:r>
    </w:p>
    <w:p w:rsidR="00EB77F0" w:rsidRPr="00EB77F0" w:rsidRDefault="00EB77F0" w:rsidP="00904D4D">
      <w:pPr>
        <w:tabs>
          <w:tab w:val="left" w:pos="0"/>
          <w:tab w:val="left" w:pos="5186"/>
        </w:tabs>
        <w:autoSpaceDE w:val="0"/>
        <w:autoSpaceDN w:val="0"/>
        <w:adjustRightInd w:val="0"/>
        <w:spacing w:before="11" w:line="253" w:lineRule="exact"/>
        <w:ind w:left="-142" w:right="20"/>
        <w:jc w:val="both"/>
        <w:rPr>
          <w:rFonts w:ascii="Times New Roman" w:hAnsi="Times New Roman"/>
          <w:color w:val="000000"/>
          <w:spacing w:val="-3"/>
          <w:lang w:val="it-IT"/>
        </w:rPr>
      </w:pPr>
      <w:r w:rsidRPr="00EB77F0">
        <w:rPr>
          <w:rFonts w:ascii="Times New Roman" w:hAnsi="Times New Roman"/>
          <w:color w:val="000000"/>
          <w:w w:val="105"/>
          <w:lang w:val="it-IT"/>
        </w:rPr>
        <w:t>b)</w:t>
      </w:r>
      <w:r w:rsidRPr="00EB77F0">
        <w:rPr>
          <w:rFonts w:ascii="Arial" w:hAnsi="Arial" w:cs="Arial"/>
          <w:color w:val="000000"/>
          <w:w w:val="105"/>
          <w:lang w:val="it-IT"/>
        </w:rPr>
        <w:t xml:space="preserve"> </w:t>
      </w:r>
      <w:r w:rsidRPr="00EB77F0">
        <w:rPr>
          <w:rFonts w:ascii="Times New Roman" w:hAnsi="Times New Roman"/>
          <w:color w:val="000000"/>
          <w:w w:val="105"/>
          <w:lang w:val="it-IT"/>
        </w:rPr>
        <w:t xml:space="preserve"> volume d’affari in lavori (espressa in euro), svolti mediante attività diretta ed </w:t>
      </w:r>
      <w:r w:rsidRPr="00EB77F0">
        <w:rPr>
          <w:rFonts w:ascii="Times New Roman" w:hAnsi="Times New Roman"/>
          <w:color w:val="000000"/>
          <w:lang w:val="it-IT"/>
        </w:rPr>
        <w:t xml:space="preserve">indiretta,   conseguito nel quinquennio antecedente alla data di pubblicazione del </w:t>
      </w:r>
      <w:r w:rsidRPr="00EB77F0">
        <w:rPr>
          <w:rFonts w:ascii="Times New Roman" w:hAnsi="Times New Roman"/>
          <w:color w:val="000000"/>
          <w:spacing w:val="-4"/>
          <w:lang w:val="it-IT"/>
        </w:rPr>
        <w:t xml:space="preserve">bando di gara, non inferiore al 100% degli importi delle qualificazioni richieste nelle </w:t>
      </w:r>
      <w:r w:rsidRPr="00EB77F0">
        <w:rPr>
          <w:rFonts w:ascii="Times New Roman" w:hAnsi="Times New Roman"/>
          <w:color w:val="000000"/>
          <w:spacing w:val="-2"/>
          <w:lang w:val="it-IT"/>
        </w:rPr>
        <w:t>varie categorie dell’appalto da affidare, così</w:t>
      </w:r>
      <w:r w:rsidR="00241794">
        <w:rPr>
          <w:rFonts w:ascii="Times New Roman" w:hAnsi="Times New Roman"/>
          <w:color w:val="000000"/>
          <w:spacing w:val="-2"/>
          <w:lang w:val="it-IT"/>
        </w:rPr>
        <w:t xml:space="preserve"> </w:t>
      </w:r>
      <w:r w:rsidRPr="00EB77F0">
        <w:rPr>
          <w:rFonts w:ascii="Times New Roman" w:hAnsi="Times New Roman"/>
          <w:color w:val="000000"/>
          <w:spacing w:val="-2"/>
          <w:lang w:val="it-IT"/>
        </w:rPr>
        <w:t>come definita dagli articoli 79 e 83 del</w:t>
      </w:r>
      <w:r w:rsidR="00241794">
        <w:rPr>
          <w:rFonts w:ascii="Times New Roman" w:hAnsi="Times New Roman"/>
          <w:color w:val="000000"/>
          <w:spacing w:val="-2"/>
          <w:lang w:val="it-IT"/>
        </w:rPr>
        <w:t xml:space="preserve"> </w:t>
      </w:r>
      <w:r w:rsidRPr="00EB77F0">
        <w:rPr>
          <w:rFonts w:ascii="Times New Roman" w:hAnsi="Times New Roman"/>
          <w:color w:val="000000"/>
          <w:spacing w:val="-3"/>
          <w:lang w:val="it-IT"/>
        </w:rPr>
        <w:t xml:space="preserve">Regolamento; </w:t>
      </w:r>
    </w:p>
    <w:p w:rsidR="00EB77F0" w:rsidRPr="00EB77F0" w:rsidRDefault="00EB77F0" w:rsidP="00904D4D">
      <w:pPr>
        <w:tabs>
          <w:tab w:val="left" w:pos="0"/>
          <w:tab w:val="left" w:pos="2705"/>
        </w:tabs>
        <w:autoSpaceDE w:val="0"/>
        <w:autoSpaceDN w:val="0"/>
        <w:adjustRightInd w:val="0"/>
        <w:spacing w:line="253" w:lineRule="exact"/>
        <w:ind w:left="-142" w:right="20"/>
        <w:jc w:val="both"/>
        <w:rPr>
          <w:rFonts w:ascii="Times New Roman" w:hAnsi="Times New Roman"/>
          <w:color w:val="000000"/>
          <w:spacing w:val="-3"/>
          <w:lang w:val="it-IT"/>
        </w:rPr>
      </w:pPr>
      <w:r w:rsidRPr="00EB77F0">
        <w:rPr>
          <w:rFonts w:ascii="Times New Roman" w:hAnsi="Times New Roman"/>
          <w:color w:val="000000"/>
          <w:spacing w:val="-1"/>
          <w:lang w:val="it-IT"/>
        </w:rPr>
        <w:t>c)</w:t>
      </w:r>
      <w:r w:rsidRPr="00EB77F0">
        <w:rPr>
          <w:rFonts w:ascii="Arial" w:hAnsi="Arial" w:cs="Arial"/>
          <w:color w:val="000000"/>
          <w:spacing w:val="-1"/>
          <w:lang w:val="it-IT"/>
        </w:rPr>
        <w:t xml:space="preserve"> </w:t>
      </w:r>
      <w:r w:rsidRPr="00EB77F0">
        <w:rPr>
          <w:rFonts w:ascii="Times New Roman" w:hAnsi="Times New Roman"/>
          <w:color w:val="000000"/>
          <w:spacing w:val="-1"/>
          <w:lang w:val="it-IT"/>
        </w:rPr>
        <w:t xml:space="preserve"> se l’operatore economico è tenuto alla redazione del bilancio in base alle norme del </w:t>
      </w:r>
      <w:r w:rsidRPr="00EB77F0">
        <w:rPr>
          <w:rFonts w:ascii="Times New Roman" w:hAnsi="Times New Roman"/>
          <w:color w:val="000000"/>
          <w:spacing w:val="-2"/>
          <w:lang w:val="it-IT"/>
        </w:rPr>
        <w:t>paese di appartenenza: capitale netto, costituito dal totale della lettera A del passivo</w:t>
      </w:r>
      <w:r w:rsidR="0038217C">
        <w:rPr>
          <w:rFonts w:ascii="Times New Roman" w:hAnsi="Times New Roman"/>
          <w:color w:val="000000"/>
          <w:spacing w:val="-2"/>
          <w:lang w:val="it-IT"/>
        </w:rPr>
        <w:t xml:space="preserve"> </w:t>
      </w:r>
      <w:r w:rsidRPr="00EB77F0">
        <w:rPr>
          <w:rFonts w:ascii="Times New Roman" w:hAnsi="Times New Roman"/>
          <w:color w:val="000000"/>
          <w:lang w:val="it-IT"/>
        </w:rPr>
        <w:t xml:space="preserve">di cui all’articolo 2424 del codice civile, riferito all’ultimo bilancio approvato, di </w:t>
      </w:r>
      <w:r w:rsidRPr="00EB77F0">
        <w:rPr>
          <w:rFonts w:ascii="Times New Roman" w:hAnsi="Times New Roman"/>
          <w:color w:val="000000"/>
          <w:spacing w:val="-3"/>
          <w:lang w:val="it-IT"/>
        </w:rPr>
        <w:t xml:space="preserve">valore positivo; </w:t>
      </w:r>
    </w:p>
    <w:p w:rsidR="00EB77F0" w:rsidRPr="000F025B" w:rsidRDefault="00EB77F0" w:rsidP="00904D4D">
      <w:pPr>
        <w:tabs>
          <w:tab w:val="left" w:pos="0"/>
          <w:tab w:val="left" w:pos="2693"/>
        </w:tabs>
        <w:autoSpaceDE w:val="0"/>
        <w:autoSpaceDN w:val="0"/>
        <w:adjustRightInd w:val="0"/>
        <w:spacing w:before="9" w:line="253" w:lineRule="exact"/>
        <w:ind w:left="-142" w:right="20"/>
        <w:jc w:val="both"/>
        <w:rPr>
          <w:rFonts w:ascii="Times New Roman" w:hAnsi="Times New Roman"/>
          <w:color w:val="000000"/>
          <w:w w:val="103"/>
          <w:lang w:val="it-IT"/>
        </w:rPr>
      </w:pPr>
      <w:r w:rsidRPr="000F025B">
        <w:rPr>
          <w:rFonts w:ascii="Times New Roman" w:hAnsi="Times New Roman"/>
          <w:color w:val="000000"/>
          <w:w w:val="103"/>
          <w:lang w:val="it-IT"/>
        </w:rPr>
        <w:t>2)requisiti tecnico-organizzativi:</w:t>
      </w:r>
    </w:p>
    <w:p w:rsidR="00241794" w:rsidRDefault="00EB77F0" w:rsidP="00904D4D">
      <w:pPr>
        <w:tabs>
          <w:tab w:val="left" w:pos="0"/>
          <w:tab w:val="left" w:pos="2693"/>
        </w:tabs>
        <w:autoSpaceDE w:val="0"/>
        <w:autoSpaceDN w:val="0"/>
        <w:adjustRightInd w:val="0"/>
        <w:spacing w:line="260" w:lineRule="exact"/>
        <w:ind w:left="-142" w:right="20"/>
        <w:jc w:val="both"/>
        <w:rPr>
          <w:rFonts w:ascii="Times New Roman" w:hAnsi="Times New Roman"/>
          <w:color w:val="000000"/>
          <w:spacing w:val="-3"/>
          <w:lang w:val="it-IT"/>
        </w:rPr>
      </w:pPr>
      <w:r w:rsidRPr="00EB77F0">
        <w:rPr>
          <w:rFonts w:ascii="Times New Roman" w:hAnsi="Times New Roman"/>
          <w:color w:val="000000"/>
          <w:lang w:val="it-IT"/>
        </w:rPr>
        <w:t>a)</w:t>
      </w:r>
      <w:r w:rsidRPr="00EB77F0">
        <w:rPr>
          <w:rFonts w:ascii="Arial" w:hAnsi="Arial" w:cs="Arial"/>
          <w:color w:val="000000"/>
          <w:lang w:val="it-IT"/>
        </w:rPr>
        <w:t xml:space="preserve"> </w:t>
      </w:r>
      <w:r w:rsidRPr="00EB77F0">
        <w:rPr>
          <w:rFonts w:ascii="Times New Roman" w:hAnsi="Times New Roman"/>
          <w:color w:val="000000"/>
          <w:lang w:val="it-IT"/>
        </w:rPr>
        <w:t xml:space="preserve">presenza  di  idonea  direzione  tecnica  secondo  quanto  previsto  dall’art.87  del </w:t>
      </w:r>
      <w:r w:rsidRPr="00EB77F0">
        <w:rPr>
          <w:rFonts w:ascii="Times New Roman" w:hAnsi="Times New Roman"/>
          <w:color w:val="000000"/>
          <w:spacing w:val="-3"/>
          <w:lang w:val="it-IT"/>
        </w:rPr>
        <w:t xml:space="preserve">Regolamento; </w:t>
      </w:r>
      <w:bookmarkStart w:id="4" w:name="Pg16"/>
      <w:bookmarkEnd w:id="4"/>
    </w:p>
    <w:p w:rsidR="00EB77F0" w:rsidRPr="00EB77F0" w:rsidRDefault="00EB77F0" w:rsidP="00FC6DB6">
      <w:pPr>
        <w:tabs>
          <w:tab w:val="left" w:pos="0"/>
          <w:tab w:val="left" w:pos="2693"/>
        </w:tabs>
        <w:autoSpaceDE w:val="0"/>
        <w:autoSpaceDN w:val="0"/>
        <w:adjustRightInd w:val="0"/>
        <w:spacing w:line="260" w:lineRule="exact"/>
        <w:ind w:left="-142" w:right="23"/>
        <w:jc w:val="both"/>
        <w:rPr>
          <w:rFonts w:ascii="Times New Roman" w:hAnsi="Times New Roman"/>
          <w:color w:val="000000"/>
          <w:spacing w:val="-3"/>
          <w:lang w:val="it-IT"/>
        </w:rPr>
      </w:pPr>
      <w:r w:rsidRPr="00EB77F0">
        <w:rPr>
          <w:rFonts w:ascii="Times New Roman" w:hAnsi="Times New Roman"/>
          <w:color w:val="000000"/>
          <w:w w:val="104"/>
          <w:lang w:val="it-IT"/>
        </w:rPr>
        <w:t>b)</w:t>
      </w:r>
      <w:r w:rsidRPr="00EB77F0">
        <w:rPr>
          <w:rFonts w:ascii="Arial" w:hAnsi="Arial" w:cs="Arial"/>
          <w:color w:val="000000"/>
          <w:w w:val="104"/>
          <w:lang w:val="it-IT"/>
        </w:rPr>
        <w:t xml:space="preserve"> </w:t>
      </w:r>
      <w:r w:rsidRPr="00EB77F0">
        <w:rPr>
          <w:rFonts w:ascii="Times New Roman" w:hAnsi="Times New Roman"/>
          <w:color w:val="000000"/>
          <w:w w:val="104"/>
          <w:lang w:val="it-IT"/>
        </w:rPr>
        <w:t xml:space="preserve">esecuzione di lavori nel quinquennio antecedente alla data di pubblicazione del </w:t>
      </w:r>
      <w:r w:rsidRPr="00EB77F0">
        <w:rPr>
          <w:rFonts w:ascii="Times New Roman" w:hAnsi="Times New Roman"/>
          <w:color w:val="000000"/>
          <w:w w:val="107"/>
          <w:lang w:val="it-IT"/>
        </w:rPr>
        <w:t>bando di gara, appartenenti a ciascuna categoria dell’appalto, di importo non</w:t>
      </w:r>
      <w:r w:rsidR="0038217C">
        <w:rPr>
          <w:rFonts w:ascii="Times New Roman" w:hAnsi="Times New Roman"/>
          <w:color w:val="000000"/>
          <w:w w:val="107"/>
          <w:lang w:val="it-IT"/>
        </w:rPr>
        <w:t xml:space="preserve"> </w:t>
      </w:r>
      <w:r w:rsidRPr="00EB77F0">
        <w:rPr>
          <w:rFonts w:ascii="Times New Roman" w:hAnsi="Times New Roman"/>
          <w:color w:val="000000"/>
          <w:spacing w:val="-3"/>
          <w:lang w:val="it-IT"/>
        </w:rPr>
        <w:t xml:space="preserve">inferiore al 90% di quello della classifica richiesta; </w:t>
      </w:r>
    </w:p>
    <w:p w:rsidR="00EB77F0" w:rsidRPr="00EB77F0" w:rsidRDefault="00EB77F0" w:rsidP="00FC6DB6">
      <w:pPr>
        <w:tabs>
          <w:tab w:val="left" w:pos="0"/>
          <w:tab w:val="left" w:pos="2693"/>
        </w:tabs>
        <w:autoSpaceDE w:val="0"/>
        <w:autoSpaceDN w:val="0"/>
        <w:adjustRightInd w:val="0"/>
        <w:spacing w:line="251" w:lineRule="exact"/>
        <w:ind w:left="-142" w:right="23"/>
        <w:jc w:val="both"/>
        <w:rPr>
          <w:rFonts w:ascii="Times New Roman" w:hAnsi="Times New Roman"/>
          <w:color w:val="000000"/>
          <w:spacing w:val="-3"/>
          <w:lang w:val="it-IT"/>
        </w:rPr>
      </w:pPr>
      <w:r w:rsidRPr="00EB77F0">
        <w:rPr>
          <w:rFonts w:cs="Calibri"/>
          <w:color w:val="000000"/>
          <w:w w:val="105"/>
          <w:lang w:val="it-IT"/>
        </w:rPr>
        <w:t>c)</w:t>
      </w:r>
      <w:r w:rsidRPr="00EB77F0">
        <w:rPr>
          <w:rFonts w:ascii="Arial" w:hAnsi="Arial" w:cs="Arial"/>
          <w:color w:val="000000"/>
          <w:w w:val="105"/>
          <w:lang w:val="it-IT"/>
        </w:rPr>
        <w:t xml:space="preserve"> </w:t>
      </w:r>
      <w:r w:rsidRPr="00EB77F0">
        <w:rPr>
          <w:rFonts w:ascii="Times New Roman" w:hAnsi="Times New Roman"/>
          <w:color w:val="000000"/>
          <w:w w:val="105"/>
          <w:lang w:val="it-IT"/>
        </w:rPr>
        <w:t xml:space="preserve">esecuzione  di  un  singolo  lavoro  nel  quinquennio  antecedente  alla  data  di </w:t>
      </w:r>
      <w:r w:rsidRPr="00EB77F0">
        <w:rPr>
          <w:rFonts w:ascii="Times New Roman" w:hAnsi="Times New Roman"/>
          <w:color w:val="000000"/>
          <w:w w:val="105"/>
          <w:lang w:val="it-IT"/>
        </w:rPr>
        <w:br/>
      </w:r>
      <w:r w:rsidRPr="00EB77F0">
        <w:rPr>
          <w:rFonts w:ascii="Times New Roman" w:hAnsi="Times New Roman"/>
          <w:color w:val="000000"/>
          <w:w w:val="104"/>
          <w:lang w:val="it-IT"/>
        </w:rPr>
        <w:t>pubblicazione del bando di gara, in relazione ad ogni singola categoria oggetto</w:t>
      </w:r>
      <w:r w:rsidR="0038217C">
        <w:rPr>
          <w:rFonts w:ascii="Times New Roman" w:hAnsi="Times New Roman"/>
          <w:color w:val="000000"/>
          <w:w w:val="104"/>
          <w:lang w:val="it-IT"/>
        </w:rPr>
        <w:t xml:space="preserve"> </w:t>
      </w:r>
      <w:r w:rsidRPr="00EB77F0">
        <w:rPr>
          <w:rFonts w:ascii="Times New Roman" w:hAnsi="Times New Roman"/>
          <w:color w:val="000000"/>
          <w:lang w:val="it-IT"/>
        </w:rPr>
        <w:t xml:space="preserve">dell’appalto, di importo non inferiore al 40% della classifica richiesta, ovvero, in </w:t>
      </w:r>
      <w:r w:rsidRPr="00EB77F0">
        <w:rPr>
          <w:rFonts w:ascii="Times New Roman" w:hAnsi="Times New Roman"/>
          <w:color w:val="000000"/>
          <w:spacing w:val="-2"/>
          <w:lang w:val="it-IT"/>
        </w:rPr>
        <w:t>alternativa, di due lavori, nella stessa singola categoria, di importo complessivo non</w:t>
      </w:r>
      <w:r w:rsidR="0038217C">
        <w:rPr>
          <w:rFonts w:ascii="Times New Roman" w:hAnsi="Times New Roman"/>
          <w:color w:val="000000"/>
          <w:spacing w:val="-2"/>
          <w:lang w:val="it-IT"/>
        </w:rPr>
        <w:t xml:space="preserve"> </w:t>
      </w:r>
      <w:r w:rsidRPr="00EB77F0">
        <w:rPr>
          <w:rFonts w:ascii="Times New Roman" w:hAnsi="Times New Roman"/>
          <w:color w:val="000000"/>
          <w:spacing w:val="-1"/>
          <w:lang w:val="it-IT"/>
        </w:rPr>
        <w:t>inferiore al 55% dell’importo della classifica richiesta, ovvero, in alternativa, di tre</w:t>
      </w:r>
      <w:r w:rsidR="0038217C">
        <w:rPr>
          <w:rFonts w:ascii="Times New Roman" w:hAnsi="Times New Roman"/>
          <w:color w:val="000000"/>
          <w:spacing w:val="-1"/>
          <w:lang w:val="it-IT"/>
        </w:rPr>
        <w:t xml:space="preserve"> </w:t>
      </w:r>
      <w:r w:rsidRPr="00EB77F0">
        <w:rPr>
          <w:rFonts w:ascii="Times New Roman" w:hAnsi="Times New Roman"/>
          <w:color w:val="000000"/>
          <w:lang w:val="it-IT"/>
        </w:rPr>
        <w:t xml:space="preserve">lavori, nella stessa singola categoria, di importo complessivo non inferiore al 65% </w:t>
      </w:r>
      <w:r w:rsidRPr="00EB77F0">
        <w:rPr>
          <w:rFonts w:ascii="Times New Roman" w:hAnsi="Times New Roman"/>
          <w:color w:val="000000"/>
          <w:lang w:val="it-IT"/>
        </w:rPr>
        <w:br/>
      </w:r>
      <w:r w:rsidRPr="00EB77F0">
        <w:rPr>
          <w:rFonts w:ascii="Times New Roman" w:hAnsi="Times New Roman"/>
          <w:color w:val="000000"/>
          <w:spacing w:val="-1"/>
          <w:lang w:val="it-IT"/>
        </w:rPr>
        <w:t xml:space="preserve">dell’importo della classifica richiesta; gli importi sono determinati secondo quanto </w:t>
      </w:r>
      <w:r w:rsidRPr="00EB77F0">
        <w:rPr>
          <w:rFonts w:ascii="Times New Roman" w:hAnsi="Times New Roman"/>
          <w:color w:val="000000"/>
          <w:spacing w:val="-3"/>
          <w:lang w:val="it-IT"/>
        </w:rPr>
        <w:t xml:space="preserve">previsto dal citato articolo 83; </w:t>
      </w:r>
    </w:p>
    <w:p w:rsidR="00EB77F0" w:rsidRPr="00EB77F0" w:rsidRDefault="00EB77F0" w:rsidP="00904D4D">
      <w:pPr>
        <w:tabs>
          <w:tab w:val="left" w:pos="2693"/>
          <w:tab w:val="left" w:pos="8789"/>
        </w:tabs>
        <w:autoSpaceDE w:val="0"/>
        <w:autoSpaceDN w:val="0"/>
        <w:adjustRightInd w:val="0"/>
        <w:spacing w:before="215" w:line="253" w:lineRule="exact"/>
        <w:ind w:left="-142"/>
        <w:jc w:val="both"/>
        <w:rPr>
          <w:rFonts w:ascii="Times New Roman" w:hAnsi="Times New Roman"/>
          <w:color w:val="000000"/>
          <w:w w:val="104"/>
          <w:lang w:val="it-IT"/>
        </w:rPr>
      </w:pPr>
      <w:r w:rsidRPr="00EB77F0">
        <w:rPr>
          <w:rFonts w:ascii="Times New Roman" w:hAnsi="Times New Roman"/>
          <w:color w:val="000000"/>
          <w:w w:val="104"/>
          <w:lang w:val="it-IT"/>
        </w:rPr>
        <w:t>3)</w:t>
      </w:r>
      <w:r w:rsidRPr="00EB77F0">
        <w:rPr>
          <w:rFonts w:ascii="Times New Roman" w:hAnsi="Times New Roman"/>
          <w:color w:val="000000"/>
          <w:w w:val="105"/>
          <w:lang w:val="it-IT"/>
        </w:rPr>
        <w:t>costo complessivo sostenuto per il personale dipendente, non inferiore ai valori</w:t>
      </w:r>
      <w:r w:rsidR="00241794">
        <w:rPr>
          <w:rFonts w:ascii="Times New Roman" w:hAnsi="Times New Roman"/>
          <w:color w:val="000000"/>
          <w:w w:val="105"/>
          <w:lang w:val="it-IT"/>
        </w:rPr>
        <w:t xml:space="preserve"> </w:t>
      </w:r>
      <w:r w:rsidRPr="00EB77F0">
        <w:rPr>
          <w:rFonts w:ascii="Times New Roman" w:hAnsi="Times New Roman"/>
          <w:color w:val="000000"/>
          <w:w w:val="101"/>
          <w:lang w:val="it-IT"/>
        </w:rPr>
        <w:t>fissati dall’articolo</w:t>
      </w:r>
      <w:r w:rsidRPr="00EB77F0">
        <w:rPr>
          <w:rFonts w:ascii="Times New Roman" w:hAnsi="Times New Roman"/>
          <w:color w:val="000000"/>
          <w:w w:val="104"/>
          <w:lang w:val="it-IT"/>
        </w:rPr>
        <w:t>79, comma 10, del Regolamento, relativo al quinquennio</w:t>
      </w:r>
      <w:r w:rsidR="005D3D2F">
        <w:rPr>
          <w:rFonts w:ascii="Times New Roman" w:hAnsi="Times New Roman"/>
          <w:color w:val="000000"/>
          <w:w w:val="104"/>
          <w:lang w:val="it-IT"/>
        </w:rPr>
        <w:t xml:space="preserve"> </w:t>
      </w:r>
      <w:r w:rsidRPr="00EB77F0">
        <w:rPr>
          <w:rFonts w:ascii="Times New Roman" w:hAnsi="Times New Roman"/>
          <w:color w:val="000000"/>
          <w:w w:val="104"/>
          <w:lang w:val="it-IT"/>
        </w:rPr>
        <w:t xml:space="preserve">antecedente alla data di </w:t>
      </w:r>
      <w:r w:rsidR="0038217C">
        <w:rPr>
          <w:rFonts w:ascii="Times New Roman" w:hAnsi="Times New Roman"/>
          <w:color w:val="000000"/>
          <w:w w:val="104"/>
          <w:lang w:val="it-IT"/>
        </w:rPr>
        <w:t>p</w:t>
      </w:r>
      <w:r w:rsidRPr="00EB77F0">
        <w:rPr>
          <w:rFonts w:ascii="Times New Roman" w:hAnsi="Times New Roman"/>
          <w:color w:val="000000"/>
          <w:w w:val="104"/>
          <w:lang w:val="it-IT"/>
        </w:rPr>
        <w:t>ubblicazione del bando di gara;</w:t>
      </w:r>
    </w:p>
    <w:p w:rsidR="00EB77F0" w:rsidRPr="00EB77F0" w:rsidRDefault="00EB77F0" w:rsidP="00904D4D">
      <w:pPr>
        <w:tabs>
          <w:tab w:val="left" w:pos="2693"/>
          <w:tab w:val="left" w:pos="8789"/>
          <w:tab w:val="left" w:pos="9927"/>
        </w:tabs>
        <w:autoSpaceDE w:val="0"/>
        <w:autoSpaceDN w:val="0"/>
        <w:adjustRightInd w:val="0"/>
        <w:spacing w:before="2" w:line="253" w:lineRule="exact"/>
        <w:ind w:left="-142"/>
        <w:jc w:val="both"/>
        <w:rPr>
          <w:rFonts w:ascii="Times New Roman" w:hAnsi="Times New Roman"/>
          <w:color w:val="000000"/>
          <w:w w:val="104"/>
          <w:lang w:val="it-IT"/>
        </w:rPr>
      </w:pPr>
      <w:r w:rsidRPr="00EB77F0">
        <w:rPr>
          <w:rFonts w:ascii="Times New Roman" w:hAnsi="Times New Roman"/>
          <w:color w:val="000000"/>
          <w:w w:val="104"/>
          <w:lang w:val="it-IT"/>
        </w:rPr>
        <w:t>4)</w:t>
      </w:r>
      <w:r w:rsidRPr="00EB77F0">
        <w:rPr>
          <w:rFonts w:ascii="Times New Roman" w:hAnsi="Times New Roman"/>
          <w:color w:val="000000"/>
          <w:w w:val="105"/>
          <w:lang w:val="it-IT"/>
        </w:rPr>
        <w:t>dotazione stabile di attrezzatura tecnica secondo i valori fissati dall’art.</w:t>
      </w:r>
      <w:r w:rsidRPr="00EB77F0">
        <w:rPr>
          <w:rFonts w:ascii="Times New Roman" w:hAnsi="Times New Roman"/>
          <w:color w:val="000000"/>
          <w:w w:val="104"/>
          <w:lang w:val="it-IT"/>
        </w:rPr>
        <w:t>79,</w:t>
      </w:r>
      <w:r w:rsidRPr="00EB77F0">
        <w:rPr>
          <w:rFonts w:ascii="Times New Roman" w:hAnsi="Times New Roman"/>
          <w:color w:val="000000"/>
          <w:w w:val="105"/>
          <w:lang w:val="it-IT"/>
        </w:rPr>
        <w:t>comma 8 del Regolamento, relativo al quinquennio    antecedente alla data di</w:t>
      </w:r>
      <w:r w:rsidR="005D3D2F">
        <w:rPr>
          <w:rFonts w:ascii="Times New Roman" w:hAnsi="Times New Roman"/>
          <w:color w:val="000000"/>
          <w:w w:val="105"/>
          <w:lang w:val="it-IT"/>
        </w:rPr>
        <w:t xml:space="preserve"> </w:t>
      </w:r>
      <w:r w:rsidRPr="00EB77F0">
        <w:rPr>
          <w:rFonts w:ascii="Times New Roman" w:hAnsi="Times New Roman"/>
          <w:color w:val="000000"/>
          <w:w w:val="104"/>
          <w:lang w:val="it-IT"/>
        </w:rPr>
        <w:t>pubblicazione del bando di gara;</w:t>
      </w:r>
    </w:p>
    <w:p w:rsidR="00EB77F0" w:rsidRPr="00EB77F0" w:rsidRDefault="00EB77F0" w:rsidP="00904D4D">
      <w:pPr>
        <w:tabs>
          <w:tab w:val="left" w:pos="2693"/>
          <w:tab w:val="left" w:pos="8789"/>
        </w:tabs>
        <w:autoSpaceDE w:val="0"/>
        <w:autoSpaceDN w:val="0"/>
        <w:adjustRightInd w:val="0"/>
        <w:spacing w:line="248" w:lineRule="exact"/>
        <w:ind w:left="-142"/>
        <w:jc w:val="both"/>
        <w:rPr>
          <w:rFonts w:ascii="Times New Roman" w:hAnsi="Times New Roman"/>
          <w:color w:val="000000"/>
          <w:spacing w:val="-4"/>
          <w:lang w:val="it-IT"/>
        </w:rPr>
      </w:pPr>
      <w:r w:rsidRPr="00EB77F0">
        <w:rPr>
          <w:rFonts w:ascii="Times New Roman" w:hAnsi="Times New Roman"/>
          <w:color w:val="000000"/>
          <w:spacing w:val="-4"/>
          <w:lang w:val="it-IT"/>
        </w:rPr>
        <w:t xml:space="preserve">5) </w:t>
      </w:r>
      <w:r w:rsidRPr="00EB77F0">
        <w:rPr>
          <w:rFonts w:ascii="Times New Roman" w:hAnsi="Times New Roman"/>
          <w:color w:val="000000"/>
          <w:lang w:val="it-IT"/>
        </w:rPr>
        <w:t>possesso del sistema di qualità</w:t>
      </w:r>
      <w:r w:rsidR="005D3D2F">
        <w:rPr>
          <w:rFonts w:ascii="Times New Roman" w:hAnsi="Times New Roman"/>
          <w:color w:val="000000"/>
          <w:lang w:val="it-IT"/>
        </w:rPr>
        <w:t xml:space="preserve"> </w:t>
      </w:r>
      <w:r w:rsidRPr="00EB77F0">
        <w:rPr>
          <w:rFonts w:ascii="Times New Roman" w:hAnsi="Times New Roman"/>
          <w:color w:val="000000"/>
          <w:spacing w:val="-4"/>
          <w:lang w:val="it-IT"/>
        </w:rPr>
        <w:t xml:space="preserve">aziendale UNI EN ISO 9000, ai sensi dell’art. 63 del Regolamento. </w:t>
      </w:r>
    </w:p>
    <w:p w:rsidR="00EB77F0" w:rsidRPr="00EB77F0" w:rsidRDefault="000E1F4E" w:rsidP="00904D4D">
      <w:pPr>
        <w:tabs>
          <w:tab w:val="left" w:pos="5309"/>
          <w:tab w:val="left" w:pos="8789"/>
        </w:tabs>
        <w:autoSpaceDE w:val="0"/>
        <w:autoSpaceDN w:val="0"/>
        <w:adjustRightInd w:val="0"/>
        <w:spacing w:before="237" w:line="253" w:lineRule="exact"/>
        <w:ind w:left="-142"/>
        <w:jc w:val="both"/>
        <w:rPr>
          <w:rFonts w:ascii="Times New Roman" w:hAnsi="Times New Roman"/>
          <w:color w:val="000000"/>
          <w:spacing w:val="-3"/>
          <w:lang w:val="it-IT"/>
        </w:rPr>
      </w:pPr>
      <w:r w:rsidRPr="000E1F4E">
        <w:rPr>
          <w:rFonts w:ascii="Times New Roman" w:hAnsi="Times New Roman"/>
          <w:b/>
          <w:color w:val="000000"/>
          <w:w w:val="103"/>
          <w:lang w:val="it-IT"/>
        </w:rPr>
        <w:t>Avvalimento</w:t>
      </w:r>
      <w:r>
        <w:rPr>
          <w:rFonts w:ascii="Times New Roman" w:hAnsi="Times New Roman"/>
          <w:color w:val="000000"/>
          <w:w w:val="103"/>
          <w:lang w:val="it-IT"/>
        </w:rPr>
        <w:t>:</w:t>
      </w:r>
      <w:r w:rsidR="0038217C">
        <w:rPr>
          <w:rFonts w:ascii="Times New Roman" w:hAnsi="Times New Roman"/>
          <w:color w:val="000000"/>
          <w:w w:val="103"/>
          <w:lang w:val="it-IT"/>
        </w:rPr>
        <w:t xml:space="preserve"> </w:t>
      </w:r>
      <w:r w:rsidR="00EB77F0" w:rsidRPr="00EB77F0">
        <w:rPr>
          <w:rFonts w:ascii="Times New Roman" w:hAnsi="Times New Roman"/>
          <w:color w:val="000000"/>
          <w:w w:val="103"/>
          <w:lang w:val="it-IT"/>
        </w:rPr>
        <w:t xml:space="preserve">In attuazione dei disposti dell’art. </w:t>
      </w:r>
      <w:r w:rsidR="00EB77F0" w:rsidRPr="00EB77F0">
        <w:rPr>
          <w:rFonts w:ascii="Times New Roman" w:hAnsi="Times New Roman"/>
          <w:color w:val="000000"/>
          <w:w w:val="105"/>
          <w:lang w:val="it-IT"/>
        </w:rPr>
        <w:t>49 del Codice, il concorrente singolo,consorziato,</w:t>
      </w:r>
      <w:r w:rsidR="00EB77F0" w:rsidRPr="00EB77F0">
        <w:rPr>
          <w:rFonts w:ascii="Times New Roman" w:hAnsi="Times New Roman"/>
          <w:color w:val="000000"/>
          <w:w w:val="102"/>
          <w:lang w:val="it-IT"/>
        </w:rPr>
        <w:t xml:space="preserve">raggruppato o aggregato in rete - ai sensi dell’articolo 34 del Codice - può dimostrare il </w:t>
      </w:r>
      <w:r w:rsidR="00EB77F0" w:rsidRPr="00EB77F0">
        <w:rPr>
          <w:rFonts w:ascii="Times New Roman" w:hAnsi="Times New Roman"/>
          <w:color w:val="000000"/>
          <w:w w:val="103"/>
          <w:lang w:val="it-IT"/>
        </w:rPr>
        <w:t xml:space="preserve">possesso  dei  requisiti  di  carattere  economico,  finanziario,  tecnico  e  organizzativo </w:t>
      </w:r>
      <w:r w:rsidR="00EB77F0" w:rsidRPr="00EB77F0">
        <w:rPr>
          <w:rFonts w:ascii="Times New Roman" w:hAnsi="Times New Roman"/>
          <w:color w:val="000000"/>
          <w:spacing w:val="-3"/>
          <w:lang w:val="it-IT"/>
        </w:rPr>
        <w:t>avvalendosi dei requisiti di</w:t>
      </w:r>
      <w:r w:rsidR="00BF76A3">
        <w:rPr>
          <w:rFonts w:ascii="Times New Roman" w:hAnsi="Times New Roman"/>
          <w:color w:val="000000"/>
          <w:spacing w:val="-3"/>
          <w:lang w:val="it-IT"/>
        </w:rPr>
        <w:t xml:space="preserve"> </w:t>
      </w:r>
      <w:r w:rsidR="00EB77F0" w:rsidRPr="00EB77F0">
        <w:rPr>
          <w:rFonts w:ascii="Times New Roman" w:hAnsi="Times New Roman"/>
          <w:color w:val="000000"/>
          <w:spacing w:val="-3"/>
          <w:lang w:val="it-IT"/>
        </w:rPr>
        <w:t xml:space="preserve">un altro soggetto. </w:t>
      </w:r>
    </w:p>
    <w:p w:rsidR="00EB77F0" w:rsidRDefault="00EB77F0" w:rsidP="00904D4D">
      <w:pPr>
        <w:autoSpaceDE w:val="0"/>
        <w:autoSpaceDN w:val="0"/>
        <w:adjustRightInd w:val="0"/>
        <w:spacing w:before="182" w:line="260" w:lineRule="exact"/>
        <w:ind w:left="-142"/>
        <w:jc w:val="both"/>
        <w:rPr>
          <w:rFonts w:ascii="Times New Roman" w:hAnsi="Times New Roman"/>
          <w:color w:val="000000"/>
          <w:spacing w:val="-4"/>
          <w:lang w:val="it-IT"/>
        </w:rPr>
      </w:pPr>
      <w:r w:rsidRPr="00EB77F0">
        <w:rPr>
          <w:rFonts w:ascii="Times New Roman" w:hAnsi="Times New Roman"/>
          <w:color w:val="000000"/>
          <w:spacing w:val="-2"/>
          <w:lang w:val="it-IT"/>
        </w:rPr>
        <w:t xml:space="preserve">Ai fini di quanto sopra, dovrà essere fornita -  a pena di esclusione -  in sede di domanda di </w:t>
      </w:r>
      <w:r w:rsidRPr="00EB77F0">
        <w:rPr>
          <w:rFonts w:ascii="Times New Roman" w:hAnsi="Times New Roman"/>
          <w:color w:val="000000"/>
          <w:spacing w:val="-2"/>
          <w:lang w:val="it-IT"/>
        </w:rPr>
        <w:br/>
      </w:r>
      <w:r w:rsidRPr="00EB77F0">
        <w:rPr>
          <w:rFonts w:ascii="Times New Roman" w:hAnsi="Times New Roman"/>
          <w:color w:val="000000"/>
          <w:lang w:val="it-IT"/>
        </w:rPr>
        <w:t xml:space="preserve">partecipazione, tutta la documentazione prevista al comma 2 del suddetto articolo 49 del </w:t>
      </w:r>
      <w:r w:rsidRPr="00EB77F0">
        <w:rPr>
          <w:rFonts w:ascii="Times New Roman" w:hAnsi="Times New Roman"/>
          <w:color w:val="000000"/>
          <w:spacing w:val="-4"/>
          <w:lang w:val="it-IT"/>
        </w:rPr>
        <w:t xml:space="preserve">Codice. </w:t>
      </w:r>
    </w:p>
    <w:p w:rsidR="00EB77F0" w:rsidRPr="00EB77F0" w:rsidRDefault="00EB77F0" w:rsidP="00904D4D">
      <w:pPr>
        <w:autoSpaceDE w:val="0"/>
        <w:autoSpaceDN w:val="0"/>
        <w:adjustRightInd w:val="0"/>
        <w:spacing w:before="180" w:line="260" w:lineRule="exact"/>
        <w:ind w:left="-142" w:right="20"/>
        <w:jc w:val="both"/>
        <w:rPr>
          <w:rFonts w:ascii="Times New Roman" w:hAnsi="Times New Roman"/>
          <w:color w:val="000000"/>
          <w:spacing w:val="-3"/>
          <w:lang w:val="it-IT"/>
        </w:rPr>
      </w:pPr>
      <w:r w:rsidRPr="00EB77F0">
        <w:rPr>
          <w:rFonts w:ascii="Times New Roman" w:hAnsi="Times New Roman"/>
          <w:color w:val="000000"/>
          <w:w w:val="108"/>
          <w:lang w:val="it-IT"/>
        </w:rPr>
        <w:t xml:space="preserve">Il concorrente può avvalersi di una sola impresa ausiliaria per ciascuna categoria di </w:t>
      </w:r>
      <w:r w:rsidRPr="00EB77F0">
        <w:rPr>
          <w:rFonts w:ascii="Times New Roman" w:hAnsi="Times New Roman"/>
          <w:color w:val="000000"/>
          <w:spacing w:val="-3"/>
          <w:lang w:val="it-IT"/>
        </w:rPr>
        <w:t xml:space="preserve">qualificazione. </w:t>
      </w:r>
    </w:p>
    <w:p w:rsidR="00EB77F0" w:rsidRPr="00EB77F0" w:rsidRDefault="00EB77F0" w:rsidP="00904D4D">
      <w:pPr>
        <w:autoSpaceDE w:val="0"/>
        <w:autoSpaceDN w:val="0"/>
        <w:adjustRightInd w:val="0"/>
        <w:spacing w:before="217" w:line="240" w:lineRule="exact"/>
        <w:ind w:left="-142" w:right="20"/>
        <w:jc w:val="both"/>
        <w:rPr>
          <w:rFonts w:ascii="Times New Roman" w:hAnsi="Times New Roman"/>
          <w:color w:val="000000"/>
          <w:spacing w:val="-2"/>
          <w:lang w:val="it-IT"/>
        </w:rPr>
      </w:pPr>
      <w:r w:rsidRPr="00EB77F0">
        <w:rPr>
          <w:rFonts w:ascii="Times New Roman" w:hAnsi="Times New Roman"/>
          <w:color w:val="000000"/>
          <w:spacing w:val="-1"/>
          <w:lang w:val="it-IT"/>
        </w:rPr>
        <w:t xml:space="preserve">Il concorrente e l’impresa ausiliaria sono responsabili in solido nei confronti della stazione </w:t>
      </w:r>
      <w:r w:rsidRPr="00EB77F0">
        <w:rPr>
          <w:rFonts w:ascii="Times New Roman" w:hAnsi="Times New Roman"/>
          <w:color w:val="000000"/>
          <w:spacing w:val="-2"/>
          <w:lang w:val="it-IT"/>
        </w:rPr>
        <w:t xml:space="preserve">appaltante in relazione alle prestazioni oggetto del contratto. </w:t>
      </w:r>
    </w:p>
    <w:p w:rsidR="00EB77F0" w:rsidRPr="00EB77F0" w:rsidRDefault="00EB77F0" w:rsidP="00904D4D">
      <w:pPr>
        <w:autoSpaceDE w:val="0"/>
        <w:autoSpaceDN w:val="0"/>
        <w:adjustRightInd w:val="0"/>
        <w:spacing w:before="212" w:line="250" w:lineRule="exact"/>
        <w:ind w:left="-142" w:right="20"/>
        <w:jc w:val="both"/>
        <w:rPr>
          <w:rFonts w:ascii="Times New Roman" w:hAnsi="Times New Roman"/>
          <w:color w:val="000000"/>
          <w:spacing w:val="-4"/>
          <w:lang w:val="it-IT"/>
        </w:rPr>
      </w:pPr>
      <w:r w:rsidRPr="00EB77F0">
        <w:rPr>
          <w:rFonts w:ascii="Times New Roman" w:hAnsi="Times New Roman"/>
          <w:color w:val="000000"/>
          <w:spacing w:val="-1"/>
          <w:lang w:val="it-IT"/>
        </w:rPr>
        <w:t xml:space="preserve">Non è consentito - a pena di esclusione -  che della stessa impresa ausiliaria si avvalga più </w:t>
      </w:r>
      <w:r w:rsidRPr="00EB77F0">
        <w:rPr>
          <w:rFonts w:ascii="Times New Roman" w:hAnsi="Times New Roman"/>
          <w:color w:val="000000"/>
          <w:spacing w:val="-1"/>
          <w:lang w:val="it-IT"/>
        </w:rPr>
        <w:br/>
      </w:r>
      <w:r w:rsidRPr="00EB77F0">
        <w:rPr>
          <w:rFonts w:ascii="Times New Roman" w:hAnsi="Times New Roman"/>
          <w:color w:val="000000"/>
          <w:spacing w:val="-3"/>
          <w:lang w:val="it-IT"/>
        </w:rPr>
        <w:t xml:space="preserve">di un concorrente, e che partecipino alla gara sia l’impresa ausiliaria che quella che si avvale </w:t>
      </w:r>
      <w:r w:rsidRPr="00EB77F0">
        <w:rPr>
          <w:rFonts w:ascii="Times New Roman" w:hAnsi="Times New Roman"/>
          <w:color w:val="000000"/>
          <w:spacing w:val="-3"/>
          <w:lang w:val="it-IT"/>
        </w:rPr>
        <w:br/>
      </w:r>
      <w:r w:rsidRPr="00EB77F0">
        <w:rPr>
          <w:rFonts w:ascii="Times New Roman" w:hAnsi="Times New Roman"/>
          <w:color w:val="000000"/>
          <w:spacing w:val="-4"/>
          <w:lang w:val="it-IT"/>
        </w:rPr>
        <w:t xml:space="preserve">dei requisiti. </w:t>
      </w:r>
    </w:p>
    <w:p w:rsidR="007C68FB" w:rsidRDefault="007C68FB" w:rsidP="00977A35">
      <w:pPr>
        <w:pStyle w:val="Corpotesto"/>
        <w:ind w:left="0"/>
        <w:jc w:val="both"/>
        <w:rPr>
          <w:rFonts w:asciiTheme="majorHAnsi" w:hAnsiTheme="majorHAnsi"/>
          <w:w w:val="95"/>
          <w:lang w:val="it-IT"/>
        </w:rPr>
      </w:pPr>
    </w:p>
    <w:p w:rsidR="0046737A" w:rsidRDefault="007C68FB" w:rsidP="00977A35">
      <w:pPr>
        <w:pStyle w:val="Corpotesto"/>
        <w:ind w:left="-142"/>
        <w:jc w:val="both"/>
        <w:rPr>
          <w:rFonts w:asciiTheme="majorHAnsi" w:hAnsiTheme="majorHAnsi"/>
          <w:b/>
          <w:w w:val="95"/>
          <w:lang w:val="it-IT"/>
        </w:rPr>
      </w:pPr>
      <w:r>
        <w:rPr>
          <w:rFonts w:asciiTheme="majorHAnsi" w:hAnsiTheme="majorHAnsi"/>
          <w:w w:val="95"/>
          <w:lang w:val="it-IT"/>
        </w:rPr>
        <w:t xml:space="preserve">4. </w:t>
      </w:r>
      <w:r w:rsidR="00977A35">
        <w:rPr>
          <w:rFonts w:asciiTheme="majorHAnsi" w:hAnsiTheme="majorHAnsi"/>
          <w:b/>
          <w:w w:val="95"/>
          <w:lang w:val="it-IT"/>
        </w:rPr>
        <w:t>CONDIZIONI DI PARTECIPAZIONE</w:t>
      </w:r>
    </w:p>
    <w:p w:rsidR="0046737A" w:rsidRPr="0046737A" w:rsidRDefault="0046737A" w:rsidP="00904D4D">
      <w:pPr>
        <w:tabs>
          <w:tab w:val="left" w:pos="709"/>
        </w:tabs>
        <w:autoSpaceDE w:val="0"/>
        <w:autoSpaceDN w:val="0"/>
        <w:adjustRightInd w:val="0"/>
        <w:spacing w:before="247" w:line="253" w:lineRule="exact"/>
        <w:ind w:left="-142"/>
        <w:jc w:val="both"/>
        <w:rPr>
          <w:rFonts w:ascii="Times New Roman" w:hAnsi="Times New Roman"/>
          <w:color w:val="000000"/>
          <w:spacing w:val="-2"/>
          <w:lang w:val="it-IT"/>
        </w:rPr>
      </w:pPr>
      <w:r w:rsidRPr="0046737A">
        <w:rPr>
          <w:rFonts w:ascii="Times New Roman" w:hAnsi="Times New Roman"/>
          <w:color w:val="000000"/>
          <w:spacing w:val="-2"/>
          <w:lang w:val="it-IT"/>
        </w:rPr>
        <w:t xml:space="preserve">Non è ammessa la partecipazione alla gara di concorrenti per i quali sussistano: </w:t>
      </w:r>
    </w:p>
    <w:p w:rsidR="0046737A" w:rsidRPr="0046737A" w:rsidRDefault="0046737A" w:rsidP="00904D4D">
      <w:pPr>
        <w:tabs>
          <w:tab w:val="left" w:pos="709"/>
        </w:tabs>
        <w:autoSpaceDE w:val="0"/>
        <w:autoSpaceDN w:val="0"/>
        <w:adjustRightInd w:val="0"/>
        <w:spacing w:before="247" w:line="253" w:lineRule="exact"/>
        <w:ind w:left="-142"/>
        <w:jc w:val="both"/>
        <w:rPr>
          <w:rFonts w:ascii="Times New Roman" w:hAnsi="Times New Roman"/>
          <w:color w:val="000000"/>
          <w:spacing w:val="-4"/>
          <w:lang w:val="it-IT"/>
        </w:rPr>
      </w:pPr>
      <w:r w:rsidRPr="0046737A">
        <w:rPr>
          <w:rFonts w:ascii="Times New Roman" w:hAnsi="Times New Roman"/>
          <w:b/>
          <w:color w:val="000000"/>
          <w:spacing w:val="-1"/>
          <w:lang w:val="it-IT"/>
        </w:rPr>
        <w:t>a)</w:t>
      </w:r>
      <w:r w:rsidRPr="0046737A">
        <w:rPr>
          <w:rFonts w:ascii="Arial" w:hAnsi="Arial" w:cs="Arial"/>
          <w:color w:val="000000"/>
          <w:spacing w:val="-1"/>
          <w:lang w:val="it-IT"/>
        </w:rPr>
        <w:t xml:space="preserve"> </w:t>
      </w:r>
      <w:r w:rsidRPr="0046737A">
        <w:rPr>
          <w:rFonts w:ascii="Times New Roman" w:hAnsi="Times New Roman"/>
          <w:color w:val="000000"/>
          <w:spacing w:val="-1"/>
          <w:lang w:val="it-IT"/>
        </w:rPr>
        <w:t xml:space="preserve">  le cause di esclusione di cui all’articolo 38,comma 1, lettere a), b), c), d), e), f), g),</w:t>
      </w:r>
      <w:r w:rsidRPr="0046737A">
        <w:rPr>
          <w:rFonts w:ascii="Times New Roman" w:hAnsi="Times New Roman"/>
          <w:color w:val="000000"/>
          <w:spacing w:val="-4"/>
          <w:lang w:val="it-IT"/>
        </w:rPr>
        <w:t xml:space="preserve">h), i), l), m), m-bis), m-ter ed </w:t>
      </w:r>
      <w:r w:rsidRPr="0046737A">
        <w:rPr>
          <w:rFonts w:ascii="Times New Roman" w:hAnsi="Times New Roman"/>
          <w:color w:val="000000"/>
          <w:spacing w:val="-4"/>
          <w:lang w:val="it-IT"/>
        </w:rPr>
        <w:lastRenderedPageBreak/>
        <w:t xml:space="preserve">m-quater), del Codice; </w:t>
      </w:r>
    </w:p>
    <w:p w:rsidR="0046737A" w:rsidRPr="0046737A" w:rsidRDefault="0046737A" w:rsidP="00904D4D">
      <w:pPr>
        <w:tabs>
          <w:tab w:val="left" w:pos="709"/>
          <w:tab w:val="left" w:pos="2705"/>
        </w:tabs>
        <w:autoSpaceDE w:val="0"/>
        <w:autoSpaceDN w:val="0"/>
        <w:adjustRightInd w:val="0"/>
        <w:spacing w:before="187" w:line="253" w:lineRule="exact"/>
        <w:ind w:left="-142"/>
        <w:jc w:val="both"/>
        <w:rPr>
          <w:rFonts w:ascii="Times New Roman" w:hAnsi="Times New Roman"/>
          <w:color w:val="000000"/>
          <w:spacing w:val="-3"/>
          <w:lang w:val="it-IT"/>
        </w:rPr>
      </w:pPr>
      <w:r w:rsidRPr="0046737A">
        <w:rPr>
          <w:rFonts w:ascii="Times New Roman" w:hAnsi="Times New Roman"/>
          <w:b/>
          <w:color w:val="000000"/>
          <w:spacing w:val="-1"/>
          <w:lang w:val="it-IT"/>
        </w:rPr>
        <w:t>b)</w:t>
      </w:r>
      <w:r w:rsidRPr="0046737A">
        <w:rPr>
          <w:rFonts w:ascii="Arial" w:hAnsi="Arial" w:cs="Arial"/>
          <w:color w:val="000000"/>
          <w:spacing w:val="-1"/>
          <w:lang w:val="it-IT"/>
        </w:rPr>
        <w:t xml:space="preserve"> </w:t>
      </w:r>
      <w:r w:rsidRPr="0046737A">
        <w:rPr>
          <w:rFonts w:ascii="Times New Roman" w:hAnsi="Times New Roman"/>
          <w:color w:val="000000"/>
          <w:spacing w:val="-1"/>
          <w:lang w:val="it-IT"/>
        </w:rPr>
        <w:t xml:space="preserve"> l’applicazione di una delle misure di prevenzione della sorveglianza di cui all’art.6 </w:t>
      </w:r>
      <w:r w:rsidRPr="0046737A">
        <w:rPr>
          <w:rFonts w:ascii="Times New Roman" w:hAnsi="Times New Roman"/>
          <w:color w:val="000000"/>
          <w:w w:val="102"/>
          <w:lang w:val="it-IT"/>
        </w:rPr>
        <w:t>del d.lgs. 6 settembre 2011, n. 159 e ss. mm. ii. oppure l’estensione, negli ultimi</w:t>
      </w:r>
      <w:r w:rsidR="0038217C">
        <w:rPr>
          <w:rFonts w:ascii="Times New Roman" w:hAnsi="Times New Roman"/>
          <w:color w:val="000000"/>
          <w:w w:val="102"/>
          <w:lang w:val="it-IT"/>
        </w:rPr>
        <w:t xml:space="preserve"> </w:t>
      </w:r>
      <w:r w:rsidRPr="0046737A">
        <w:rPr>
          <w:rFonts w:ascii="Times New Roman" w:hAnsi="Times New Roman"/>
          <w:color w:val="000000"/>
          <w:spacing w:val="-2"/>
          <w:lang w:val="it-IT"/>
        </w:rPr>
        <w:t xml:space="preserve">cinque anni, nei propri confronti, degli effetti di una delle misure stesse irrogate nei </w:t>
      </w:r>
      <w:r w:rsidRPr="0046737A">
        <w:rPr>
          <w:rFonts w:ascii="Times New Roman" w:hAnsi="Times New Roman"/>
          <w:color w:val="000000"/>
          <w:spacing w:val="-3"/>
          <w:lang w:val="it-IT"/>
        </w:rPr>
        <w:t xml:space="preserve">confronti di un convivente; </w:t>
      </w:r>
    </w:p>
    <w:p w:rsidR="0046737A" w:rsidRPr="0046737A" w:rsidRDefault="0046737A" w:rsidP="00904D4D">
      <w:pPr>
        <w:tabs>
          <w:tab w:val="left" w:pos="709"/>
          <w:tab w:val="left" w:pos="2705"/>
        </w:tabs>
        <w:autoSpaceDE w:val="0"/>
        <w:autoSpaceDN w:val="0"/>
        <w:adjustRightInd w:val="0"/>
        <w:spacing w:before="210" w:line="250" w:lineRule="exact"/>
        <w:ind w:left="-142"/>
        <w:jc w:val="both"/>
        <w:rPr>
          <w:rFonts w:ascii="Times New Roman" w:hAnsi="Times New Roman"/>
          <w:color w:val="000000"/>
          <w:spacing w:val="-4"/>
          <w:lang w:val="it-IT"/>
        </w:rPr>
      </w:pPr>
      <w:r w:rsidRPr="0046737A">
        <w:rPr>
          <w:rFonts w:ascii="Times New Roman" w:hAnsi="Times New Roman"/>
          <w:b/>
          <w:color w:val="000000"/>
          <w:spacing w:val="-2"/>
          <w:lang w:val="it-IT"/>
        </w:rPr>
        <w:t>c)</w:t>
      </w:r>
      <w:r w:rsidRPr="0046737A">
        <w:rPr>
          <w:rFonts w:ascii="Arial" w:hAnsi="Arial" w:cs="Arial"/>
          <w:color w:val="000000"/>
          <w:spacing w:val="-2"/>
          <w:lang w:val="it-IT"/>
        </w:rPr>
        <w:t xml:space="preserve"> </w:t>
      </w:r>
      <w:r w:rsidRPr="0046737A">
        <w:rPr>
          <w:rFonts w:ascii="Times New Roman" w:hAnsi="Times New Roman"/>
          <w:color w:val="000000"/>
          <w:spacing w:val="-2"/>
          <w:lang w:val="it-IT"/>
        </w:rPr>
        <w:t xml:space="preserve"> sentenze, ancorché non definitive, confermate in sede di appello, relative areati che</w:t>
      </w:r>
      <w:r>
        <w:rPr>
          <w:rFonts w:ascii="Times New Roman" w:hAnsi="Times New Roman"/>
          <w:color w:val="000000"/>
          <w:spacing w:val="-2"/>
          <w:lang w:val="it-IT"/>
        </w:rPr>
        <w:t xml:space="preserve"> </w:t>
      </w:r>
      <w:r w:rsidRPr="0046737A">
        <w:rPr>
          <w:rFonts w:ascii="Times New Roman" w:hAnsi="Times New Roman"/>
          <w:color w:val="000000"/>
          <w:spacing w:val="-3"/>
          <w:lang w:val="it-IT"/>
        </w:rPr>
        <w:t>precludono la partecipazione alle gare di appalto, ai sensi dell’articolo 67, comma 8,</w:t>
      </w:r>
      <w:r w:rsidRPr="0046737A">
        <w:rPr>
          <w:rFonts w:ascii="Times New Roman" w:hAnsi="Times New Roman"/>
          <w:color w:val="000000"/>
          <w:spacing w:val="-4"/>
          <w:lang w:val="it-IT"/>
        </w:rPr>
        <w:t xml:space="preserve">del d.lgs. 6 settembre 2011, n. 159 e ss. mm. ii.; </w:t>
      </w:r>
    </w:p>
    <w:p w:rsidR="0046737A" w:rsidRPr="0046737A" w:rsidRDefault="0046737A" w:rsidP="00904D4D">
      <w:pPr>
        <w:tabs>
          <w:tab w:val="left" w:pos="709"/>
        </w:tabs>
        <w:autoSpaceDE w:val="0"/>
        <w:autoSpaceDN w:val="0"/>
        <w:adjustRightInd w:val="0"/>
        <w:spacing w:before="210" w:line="250" w:lineRule="exact"/>
        <w:ind w:left="-142"/>
        <w:jc w:val="both"/>
        <w:rPr>
          <w:rFonts w:ascii="Times New Roman" w:hAnsi="Times New Roman"/>
          <w:color w:val="000000"/>
          <w:spacing w:val="-2"/>
          <w:lang w:val="it-IT"/>
        </w:rPr>
      </w:pPr>
      <w:r w:rsidRPr="0046737A">
        <w:rPr>
          <w:rFonts w:ascii="Times New Roman" w:hAnsi="Times New Roman"/>
          <w:b/>
          <w:color w:val="000000"/>
          <w:spacing w:val="-3"/>
          <w:lang w:val="it-IT"/>
        </w:rPr>
        <w:t>d)</w:t>
      </w:r>
      <w:r w:rsidRPr="0046737A">
        <w:rPr>
          <w:rFonts w:ascii="Times New Roman" w:hAnsi="Times New Roman"/>
          <w:color w:val="000000"/>
          <w:spacing w:val="-3"/>
          <w:lang w:val="it-IT"/>
        </w:rPr>
        <w:t xml:space="preserve"> l’esistenza di piani individuali di emersione di cui all’articolo 1 bis, comma 14, della </w:t>
      </w:r>
      <w:r w:rsidRPr="0046737A">
        <w:rPr>
          <w:rFonts w:ascii="Times New Roman" w:hAnsi="Times New Roman"/>
          <w:color w:val="000000"/>
          <w:lang w:val="it-IT"/>
        </w:rPr>
        <w:t xml:space="preserve">legge18 ottobre 2001, n. 383, come sostituito dal decreto legge 25 settembre 2002, n. </w:t>
      </w:r>
      <w:r w:rsidRPr="0046737A">
        <w:rPr>
          <w:rFonts w:ascii="Times New Roman" w:hAnsi="Times New Roman"/>
          <w:color w:val="000000"/>
          <w:spacing w:val="-2"/>
          <w:lang w:val="it-IT"/>
        </w:rPr>
        <w:t xml:space="preserve">210, convertito, con modificazioni dalla legge 22 novembre 2002, n. 266. </w:t>
      </w:r>
    </w:p>
    <w:p w:rsidR="0046737A" w:rsidRPr="0046737A" w:rsidRDefault="0046737A" w:rsidP="00904D4D">
      <w:pPr>
        <w:tabs>
          <w:tab w:val="left" w:pos="709"/>
        </w:tabs>
        <w:autoSpaceDE w:val="0"/>
        <w:autoSpaceDN w:val="0"/>
        <w:adjustRightInd w:val="0"/>
        <w:spacing w:before="191" w:line="255" w:lineRule="exact"/>
        <w:ind w:left="-142"/>
        <w:jc w:val="both"/>
        <w:rPr>
          <w:rFonts w:ascii="Times New Roman" w:hAnsi="Times New Roman"/>
          <w:color w:val="000000"/>
          <w:w w:val="101"/>
          <w:lang w:val="it-IT"/>
        </w:rPr>
      </w:pPr>
      <w:r w:rsidRPr="0046737A">
        <w:rPr>
          <w:rFonts w:ascii="Times New Roman" w:hAnsi="Times New Roman"/>
          <w:color w:val="000000"/>
          <w:spacing w:val="-3"/>
          <w:lang w:val="it-IT"/>
        </w:rPr>
        <w:t xml:space="preserve">Agli operatori economici concorrenti, ai sensi dell’articolo 37, comma 7, primo periodo, del </w:t>
      </w:r>
      <w:r w:rsidRPr="0046737A">
        <w:rPr>
          <w:rFonts w:ascii="Times New Roman" w:hAnsi="Times New Roman"/>
          <w:color w:val="000000"/>
          <w:spacing w:val="-2"/>
          <w:lang w:val="it-IT"/>
        </w:rPr>
        <w:t xml:space="preserve">Codice, è vietato partecipare alla gara in più di un raggruppamento temporaneo o consorzio ordinario di concorrenti, ovvero partecipare alla gara anche in forma individuale qualora gli </w:t>
      </w:r>
      <w:r w:rsidRPr="0046737A">
        <w:rPr>
          <w:rFonts w:ascii="Times New Roman" w:hAnsi="Times New Roman"/>
          <w:color w:val="000000"/>
          <w:lang w:val="it-IT"/>
        </w:rPr>
        <w:t>stessi abbiano partecipato alla gara medesima in raggruppamento, consorzio ordinario di concorrenti o</w:t>
      </w:r>
      <w:r>
        <w:rPr>
          <w:rFonts w:ascii="Times New Roman" w:hAnsi="Times New Roman"/>
          <w:color w:val="000000"/>
          <w:lang w:val="it-IT"/>
        </w:rPr>
        <w:t xml:space="preserve"> </w:t>
      </w:r>
      <w:r w:rsidRPr="0046737A">
        <w:rPr>
          <w:rFonts w:ascii="Times New Roman" w:hAnsi="Times New Roman"/>
          <w:color w:val="000000"/>
          <w:lang w:val="it-IT"/>
        </w:rPr>
        <w:t>aggregazione di imprese aderenti al contratto di rete (nel prosieguo,</w:t>
      </w:r>
      <w:r w:rsidR="00D942D6">
        <w:rPr>
          <w:rFonts w:ascii="Times New Roman" w:hAnsi="Times New Roman"/>
          <w:color w:val="000000"/>
          <w:lang w:val="it-IT"/>
        </w:rPr>
        <w:t xml:space="preserve"> </w:t>
      </w:r>
      <w:r w:rsidRPr="0046737A">
        <w:rPr>
          <w:rFonts w:ascii="Times New Roman" w:hAnsi="Times New Roman"/>
          <w:color w:val="000000"/>
          <w:w w:val="101"/>
          <w:lang w:val="it-IT"/>
        </w:rPr>
        <w:t xml:space="preserve">aggregazione di imprese di rete). </w:t>
      </w:r>
    </w:p>
    <w:p w:rsidR="0046737A" w:rsidRPr="0046737A" w:rsidRDefault="0046737A" w:rsidP="00904D4D">
      <w:pPr>
        <w:tabs>
          <w:tab w:val="left" w:pos="709"/>
        </w:tabs>
        <w:autoSpaceDE w:val="0"/>
        <w:autoSpaceDN w:val="0"/>
        <w:adjustRightInd w:val="0"/>
        <w:spacing w:before="242" w:line="260" w:lineRule="exact"/>
        <w:ind w:left="-142"/>
        <w:jc w:val="both"/>
        <w:rPr>
          <w:rFonts w:ascii="Times New Roman" w:hAnsi="Times New Roman"/>
          <w:color w:val="000000"/>
          <w:spacing w:val="-3"/>
          <w:lang w:val="it-IT"/>
        </w:rPr>
      </w:pPr>
      <w:r w:rsidRPr="0046737A">
        <w:rPr>
          <w:rFonts w:ascii="Times New Roman" w:hAnsi="Times New Roman"/>
          <w:color w:val="000000"/>
          <w:w w:val="105"/>
          <w:lang w:val="it-IT"/>
        </w:rPr>
        <w:t xml:space="preserve">E’, altresì, vietato, ai sensi dell’articolo 37, comma 7, secondo periodo, del Codice, ai </w:t>
      </w:r>
      <w:r w:rsidRPr="0046737A">
        <w:rPr>
          <w:rFonts w:ascii="Times New Roman" w:hAnsi="Times New Roman"/>
          <w:color w:val="000000"/>
          <w:spacing w:val="-2"/>
          <w:lang w:val="it-IT"/>
        </w:rPr>
        <w:t xml:space="preserve">consorziati indicati per l’esecuzione da un consorzio di cui all'articolo 34, comma 1, lettera </w:t>
      </w:r>
      <w:r w:rsidRPr="0046737A">
        <w:rPr>
          <w:rFonts w:ascii="Times New Roman" w:hAnsi="Times New Roman"/>
          <w:color w:val="000000"/>
          <w:w w:val="105"/>
          <w:lang w:val="it-IT"/>
        </w:rPr>
        <w:t xml:space="preserve">b) (consorzi tra società cooperative e consorzi tra imprese artigiane), di partecipare in </w:t>
      </w:r>
      <w:r w:rsidRPr="0046737A">
        <w:rPr>
          <w:rFonts w:ascii="Times New Roman" w:hAnsi="Times New Roman"/>
          <w:color w:val="000000"/>
          <w:spacing w:val="-3"/>
          <w:lang w:val="it-IT"/>
        </w:rPr>
        <w:t xml:space="preserve">qualsiasi altra forma alla medesima gara. </w:t>
      </w:r>
    </w:p>
    <w:p w:rsidR="0046737A" w:rsidRPr="0046737A" w:rsidRDefault="0046737A" w:rsidP="00904D4D">
      <w:pPr>
        <w:tabs>
          <w:tab w:val="left" w:pos="709"/>
        </w:tabs>
        <w:autoSpaceDE w:val="0"/>
        <w:autoSpaceDN w:val="0"/>
        <w:adjustRightInd w:val="0"/>
        <w:spacing w:before="224" w:line="250" w:lineRule="exact"/>
        <w:ind w:left="-142"/>
        <w:jc w:val="both"/>
        <w:rPr>
          <w:rFonts w:ascii="Times New Roman" w:hAnsi="Times New Roman"/>
          <w:color w:val="000000"/>
          <w:spacing w:val="-2"/>
          <w:lang w:val="it-IT"/>
        </w:rPr>
      </w:pPr>
      <w:bookmarkStart w:id="5" w:name="Pg5"/>
      <w:bookmarkEnd w:id="5"/>
      <w:r w:rsidRPr="0046737A">
        <w:rPr>
          <w:rFonts w:ascii="Times New Roman" w:hAnsi="Times New Roman"/>
          <w:color w:val="000000"/>
          <w:spacing w:val="-1"/>
          <w:lang w:val="it-IT"/>
        </w:rPr>
        <w:t xml:space="preserve">E’ infine vietato, ai sensi dell’articolo 36, comma 5, del Codice, ai consorziati indicati per l’esecuzione da un consorzio di cui all'articolo 34, comma 1, lettera c) (consorzi stabili), di </w:t>
      </w:r>
      <w:r w:rsidRPr="0046737A">
        <w:rPr>
          <w:rFonts w:ascii="Times New Roman" w:hAnsi="Times New Roman"/>
          <w:color w:val="000000"/>
          <w:spacing w:val="-2"/>
          <w:lang w:val="it-IT"/>
        </w:rPr>
        <w:t xml:space="preserve">partecipare in qualsiasi altra forma alla medesima gara. </w:t>
      </w:r>
    </w:p>
    <w:p w:rsidR="0046737A" w:rsidRPr="0046737A" w:rsidRDefault="0046737A" w:rsidP="00904D4D">
      <w:pPr>
        <w:tabs>
          <w:tab w:val="left" w:pos="709"/>
        </w:tabs>
        <w:autoSpaceDE w:val="0"/>
        <w:autoSpaceDN w:val="0"/>
        <w:adjustRightInd w:val="0"/>
        <w:spacing w:before="249" w:line="252" w:lineRule="exact"/>
        <w:ind w:left="-142"/>
        <w:jc w:val="both"/>
        <w:rPr>
          <w:rFonts w:ascii="Times New Roman" w:hAnsi="Times New Roman"/>
          <w:color w:val="000000"/>
          <w:spacing w:val="-3"/>
          <w:lang w:val="it-IT"/>
        </w:rPr>
      </w:pPr>
      <w:r w:rsidRPr="0046737A">
        <w:rPr>
          <w:rFonts w:ascii="Times New Roman" w:hAnsi="Times New Roman"/>
          <w:color w:val="000000"/>
          <w:w w:val="109"/>
          <w:lang w:val="it-IT"/>
        </w:rPr>
        <w:t xml:space="preserve">E’ fatto obbligo agli operatori economici che intendono riunirsi o si sono riuniti in </w:t>
      </w:r>
      <w:r w:rsidRPr="0046737A">
        <w:rPr>
          <w:rFonts w:ascii="Times New Roman" w:hAnsi="Times New Roman"/>
          <w:color w:val="000000"/>
          <w:spacing w:val="-2"/>
          <w:lang w:val="it-IT"/>
        </w:rPr>
        <w:t xml:space="preserve">raggruppamento di indicare in sede di gara, a pena di esclusione, le quote di partecipazione </w:t>
      </w:r>
      <w:r w:rsidRPr="0046737A">
        <w:rPr>
          <w:rFonts w:ascii="Times New Roman" w:hAnsi="Times New Roman"/>
          <w:color w:val="000000"/>
          <w:spacing w:val="-1"/>
          <w:lang w:val="it-IT"/>
        </w:rPr>
        <w:t xml:space="preserve">al raggruppamento, al fine di rendere possibile la verifica dei requisiti percentuali richiesti </w:t>
      </w:r>
      <w:r w:rsidRPr="0046737A">
        <w:rPr>
          <w:rFonts w:ascii="Times New Roman" w:hAnsi="Times New Roman"/>
          <w:color w:val="000000"/>
          <w:spacing w:val="-3"/>
          <w:lang w:val="it-IT"/>
        </w:rPr>
        <w:t xml:space="preserve">dall’art. </w:t>
      </w:r>
      <w:r w:rsidRPr="0046737A">
        <w:rPr>
          <w:rFonts w:ascii="Times New Roman" w:hAnsi="Times New Roman"/>
          <w:color w:val="000000"/>
          <w:lang w:val="it-IT"/>
        </w:rPr>
        <w:t xml:space="preserve">92  del  Regolamento,  nonché  l’impegno  ad  eseguire  le  prestazioni  oggetto </w:t>
      </w:r>
      <w:r w:rsidRPr="0046737A">
        <w:rPr>
          <w:rFonts w:ascii="Times New Roman" w:hAnsi="Times New Roman"/>
          <w:color w:val="000000"/>
          <w:spacing w:val="-3"/>
          <w:lang w:val="it-IT"/>
        </w:rPr>
        <w:t xml:space="preserve">dell’appalto nella percentuale corrispondente; il medesimo obbligo si applica sugli operatori economici che partecipano alla gara in aggregazione di imprese di rete . </w:t>
      </w:r>
    </w:p>
    <w:p w:rsidR="0046737A" w:rsidRPr="0046737A" w:rsidRDefault="0046737A" w:rsidP="00904D4D">
      <w:pPr>
        <w:autoSpaceDE w:val="0"/>
        <w:autoSpaceDN w:val="0"/>
        <w:adjustRightInd w:val="0"/>
        <w:spacing w:line="253" w:lineRule="exact"/>
        <w:ind w:left="-142"/>
        <w:jc w:val="both"/>
        <w:rPr>
          <w:rFonts w:ascii="Times New Roman" w:hAnsi="Times New Roman"/>
          <w:color w:val="000000"/>
          <w:spacing w:val="-3"/>
          <w:lang w:val="it-IT"/>
        </w:rPr>
      </w:pPr>
    </w:p>
    <w:p w:rsidR="0046737A" w:rsidRPr="0046737A" w:rsidRDefault="0046737A" w:rsidP="00904D4D">
      <w:pPr>
        <w:autoSpaceDE w:val="0"/>
        <w:autoSpaceDN w:val="0"/>
        <w:adjustRightInd w:val="0"/>
        <w:spacing w:line="260" w:lineRule="exact"/>
        <w:ind w:left="-142"/>
        <w:jc w:val="both"/>
        <w:rPr>
          <w:rFonts w:ascii="Times New Roman" w:hAnsi="Times New Roman"/>
          <w:color w:val="000000"/>
          <w:w w:val="102"/>
          <w:lang w:val="it-IT"/>
        </w:rPr>
      </w:pPr>
      <w:r w:rsidRPr="0046737A">
        <w:rPr>
          <w:rFonts w:ascii="Times New Roman" w:hAnsi="Times New Roman"/>
          <w:color w:val="000000"/>
          <w:spacing w:val="-3"/>
          <w:lang w:val="it-IT"/>
        </w:rPr>
        <w:t>E</w:t>
      </w:r>
      <w:r w:rsidR="0058637A">
        <w:rPr>
          <w:rFonts w:ascii="Times New Roman" w:hAnsi="Times New Roman"/>
          <w:color w:val="000000"/>
          <w:spacing w:val="-3"/>
          <w:lang w:val="it-IT"/>
        </w:rPr>
        <w:t>’</w:t>
      </w:r>
      <w:r w:rsidRPr="0046737A">
        <w:rPr>
          <w:rFonts w:ascii="Times New Roman" w:hAnsi="Times New Roman"/>
          <w:color w:val="000000"/>
          <w:spacing w:val="-3"/>
          <w:lang w:val="it-IT"/>
        </w:rPr>
        <w:t xml:space="preserve"> pre</w:t>
      </w:r>
      <w:r w:rsidR="00D942D6">
        <w:rPr>
          <w:rFonts w:ascii="Times New Roman" w:hAnsi="Times New Roman"/>
          <w:color w:val="000000"/>
          <w:spacing w:val="-3"/>
          <w:lang w:val="it-IT"/>
        </w:rPr>
        <w:t>vista, a pena di esclusione, l’</w:t>
      </w:r>
      <w:r w:rsidRPr="0046737A">
        <w:rPr>
          <w:rFonts w:ascii="Times New Roman" w:hAnsi="Times New Roman"/>
          <w:color w:val="000000"/>
          <w:spacing w:val="-3"/>
          <w:lang w:val="it-IT"/>
        </w:rPr>
        <w:t xml:space="preserve">accettazione del protocollo di legalità sottoscritto tra Comune di Molfetta e Prefettura di Bari </w:t>
      </w:r>
      <w:r w:rsidRPr="0046737A">
        <w:rPr>
          <w:rFonts w:ascii="Times New Roman" w:hAnsi="Times New Roman"/>
          <w:color w:val="000000"/>
          <w:w w:val="103"/>
          <w:lang w:val="it-IT"/>
        </w:rPr>
        <w:t xml:space="preserve">come allegato alla </w:t>
      </w:r>
      <w:r w:rsidRPr="0046737A">
        <w:rPr>
          <w:rFonts w:ascii="Times New Roman" w:hAnsi="Times New Roman"/>
          <w:color w:val="000000"/>
          <w:w w:val="102"/>
          <w:lang w:val="it-IT"/>
        </w:rPr>
        <w:t xml:space="preserve">documentazione di gara e del Codice Etico degli appalti del Comune di Molfetta. </w:t>
      </w:r>
    </w:p>
    <w:p w:rsidR="0046737A" w:rsidRDefault="0046737A" w:rsidP="00904D4D">
      <w:pPr>
        <w:autoSpaceDE w:val="0"/>
        <w:autoSpaceDN w:val="0"/>
        <w:adjustRightInd w:val="0"/>
        <w:spacing w:before="251" w:line="253" w:lineRule="exact"/>
        <w:ind w:left="-142"/>
        <w:jc w:val="both"/>
        <w:rPr>
          <w:rFonts w:ascii="Times New Roman" w:hAnsi="Times New Roman"/>
          <w:color w:val="000000"/>
          <w:w w:val="102"/>
          <w:lang w:val="it-IT"/>
        </w:rPr>
      </w:pPr>
      <w:r w:rsidRPr="0046737A">
        <w:rPr>
          <w:rFonts w:ascii="Times New Roman" w:hAnsi="Times New Roman"/>
          <w:color w:val="000000"/>
          <w:w w:val="103"/>
          <w:lang w:val="it-IT"/>
        </w:rPr>
        <w:t xml:space="preserve">Costituisce, altresì, causa di esclusione il mancato rispetto delle prescrizioni contenute nei </w:t>
      </w:r>
      <w:r w:rsidRPr="0046737A">
        <w:rPr>
          <w:rFonts w:ascii="Times New Roman" w:hAnsi="Times New Roman"/>
          <w:color w:val="000000"/>
          <w:w w:val="102"/>
          <w:lang w:val="it-IT"/>
        </w:rPr>
        <w:t>suddetti  protocollo di legalità (art.1, comma 17, della legge 6 novembre 2012, n.190) e codice  etico.</w:t>
      </w:r>
    </w:p>
    <w:p w:rsidR="003E09EE" w:rsidRDefault="003E09EE" w:rsidP="00904D4D">
      <w:pPr>
        <w:autoSpaceDE w:val="0"/>
        <w:autoSpaceDN w:val="0"/>
        <w:adjustRightInd w:val="0"/>
        <w:spacing w:before="251" w:line="253" w:lineRule="exact"/>
        <w:ind w:left="-142"/>
        <w:jc w:val="both"/>
        <w:rPr>
          <w:rFonts w:ascii="Times New Roman" w:hAnsi="Times New Roman"/>
          <w:color w:val="000000"/>
          <w:w w:val="102"/>
          <w:lang w:val="it-IT"/>
        </w:rPr>
      </w:pPr>
    </w:p>
    <w:p w:rsidR="003E09EE" w:rsidRDefault="003E09EE" w:rsidP="00904D4D">
      <w:pPr>
        <w:pStyle w:val="Titolo31"/>
        <w:numPr>
          <w:ilvl w:val="0"/>
          <w:numId w:val="34"/>
        </w:numPr>
        <w:ind w:left="-142" w:firstLine="0"/>
        <w:jc w:val="both"/>
        <w:rPr>
          <w:rFonts w:asciiTheme="majorHAnsi" w:hAnsiTheme="majorHAnsi"/>
          <w:b/>
          <w:lang w:val="it-IT"/>
        </w:rPr>
      </w:pPr>
      <w:r w:rsidRPr="003E09EE">
        <w:rPr>
          <w:rFonts w:asciiTheme="majorHAnsi" w:hAnsiTheme="majorHAnsi"/>
          <w:b/>
          <w:lang w:val="it-IT"/>
        </w:rPr>
        <w:t>CRITERIO DI AGGIUDICAZIONE</w:t>
      </w:r>
    </w:p>
    <w:p w:rsidR="0038217C" w:rsidRDefault="0038217C" w:rsidP="0038217C">
      <w:pPr>
        <w:pStyle w:val="Titolo31"/>
        <w:ind w:left="-142"/>
        <w:jc w:val="both"/>
        <w:rPr>
          <w:rFonts w:asciiTheme="majorHAnsi" w:hAnsiTheme="majorHAnsi"/>
          <w:b/>
          <w:lang w:val="it-IT"/>
        </w:rPr>
      </w:pPr>
    </w:p>
    <w:p w:rsidR="0038217C" w:rsidRDefault="00276288" w:rsidP="0038217C">
      <w:pPr>
        <w:pStyle w:val="Titolo31"/>
        <w:ind w:left="-142"/>
        <w:jc w:val="both"/>
        <w:rPr>
          <w:rFonts w:asciiTheme="majorHAnsi" w:hAnsiTheme="majorHAnsi"/>
          <w:lang w:val="it-IT"/>
        </w:rPr>
      </w:pPr>
      <w:r>
        <w:rPr>
          <w:rFonts w:asciiTheme="majorHAnsi" w:hAnsiTheme="majorHAnsi"/>
          <w:lang w:val="it-IT"/>
        </w:rPr>
        <w:t xml:space="preserve">L’aggiudicazione avverrà con riferimento al </w:t>
      </w:r>
      <w:r w:rsidRPr="005933B8">
        <w:rPr>
          <w:rFonts w:asciiTheme="majorHAnsi" w:hAnsiTheme="majorHAnsi"/>
          <w:lang w:val="it-IT"/>
        </w:rPr>
        <w:t xml:space="preserve">massimo ribasso percentuale </w:t>
      </w:r>
      <w:r w:rsidR="004C3DBA" w:rsidRPr="005933B8">
        <w:rPr>
          <w:rFonts w:asciiTheme="majorHAnsi" w:hAnsiTheme="majorHAnsi"/>
          <w:lang w:val="it-IT"/>
        </w:rPr>
        <w:t>sul</w:t>
      </w:r>
      <w:r w:rsidRPr="005933B8">
        <w:rPr>
          <w:rFonts w:asciiTheme="majorHAnsi" w:hAnsiTheme="majorHAnsi"/>
          <w:lang w:val="it-IT"/>
        </w:rPr>
        <w:t xml:space="preserve"> prezzo complessivo de</w:t>
      </w:r>
      <w:r w:rsidR="004C3DBA" w:rsidRPr="005933B8">
        <w:rPr>
          <w:rFonts w:asciiTheme="majorHAnsi" w:hAnsiTheme="majorHAnsi"/>
          <w:lang w:val="it-IT"/>
        </w:rPr>
        <w:t>ll’appalto</w:t>
      </w:r>
      <w:r>
        <w:rPr>
          <w:rFonts w:asciiTheme="majorHAnsi" w:hAnsiTheme="majorHAnsi"/>
          <w:lang w:val="it-IT"/>
        </w:rPr>
        <w:t xml:space="preserve"> al netto degli oneri per l’attuazione dei piani di sicurezza.</w:t>
      </w:r>
    </w:p>
    <w:p w:rsidR="0038217C" w:rsidRDefault="0038217C" w:rsidP="0038217C">
      <w:pPr>
        <w:pStyle w:val="Titolo31"/>
        <w:ind w:left="-142"/>
        <w:jc w:val="both"/>
        <w:rPr>
          <w:rFonts w:asciiTheme="majorHAnsi" w:hAnsiTheme="majorHAnsi"/>
          <w:lang w:val="it-IT"/>
        </w:rPr>
      </w:pPr>
    </w:p>
    <w:p w:rsidR="004901D9" w:rsidRPr="0038217C" w:rsidRDefault="0038217C" w:rsidP="0038217C">
      <w:pPr>
        <w:pStyle w:val="Titolo31"/>
        <w:numPr>
          <w:ilvl w:val="0"/>
          <w:numId w:val="34"/>
        </w:numPr>
        <w:ind w:left="426" w:hanging="568"/>
        <w:jc w:val="both"/>
        <w:rPr>
          <w:rFonts w:asciiTheme="majorHAnsi" w:hAnsiTheme="majorHAnsi"/>
          <w:lang w:val="it-IT"/>
        </w:rPr>
      </w:pPr>
      <w:r>
        <w:rPr>
          <w:rFonts w:asciiTheme="majorHAnsi" w:hAnsiTheme="majorHAnsi"/>
          <w:b/>
          <w:lang w:val="it-IT"/>
        </w:rPr>
        <w:t>T</w:t>
      </w:r>
      <w:r w:rsidR="00032176" w:rsidRPr="002E4DEA">
        <w:rPr>
          <w:rFonts w:asciiTheme="majorHAnsi" w:hAnsiTheme="majorHAnsi"/>
          <w:b/>
          <w:lang w:val="it-IT"/>
        </w:rPr>
        <w:t>ERMINE,</w:t>
      </w:r>
      <w:r w:rsidR="00032176" w:rsidRPr="002E4DEA">
        <w:rPr>
          <w:rFonts w:asciiTheme="majorHAnsi" w:hAnsiTheme="majorHAnsi"/>
          <w:b/>
          <w:spacing w:val="25"/>
          <w:lang w:val="it-IT"/>
        </w:rPr>
        <w:t xml:space="preserve"> </w:t>
      </w:r>
      <w:r w:rsidR="00032176" w:rsidRPr="002E4DEA">
        <w:rPr>
          <w:rFonts w:asciiTheme="majorHAnsi" w:hAnsiTheme="majorHAnsi"/>
          <w:b/>
          <w:lang w:val="it-IT"/>
        </w:rPr>
        <w:t>INDIRIZZO</w:t>
      </w:r>
      <w:r w:rsidR="00032176" w:rsidRPr="002E4DEA">
        <w:rPr>
          <w:rFonts w:asciiTheme="majorHAnsi" w:hAnsiTheme="majorHAnsi"/>
          <w:b/>
          <w:spacing w:val="39"/>
          <w:lang w:val="it-IT"/>
        </w:rPr>
        <w:t xml:space="preserve"> </w:t>
      </w:r>
      <w:r w:rsidR="00032176" w:rsidRPr="002E4DEA">
        <w:rPr>
          <w:rFonts w:asciiTheme="majorHAnsi" w:hAnsiTheme="majorHAnsi"/>
          <w:b/>
          <w:lang w:val="it-IT"/>
        </w:rPr>
        <w:t>DI</w:t>
      </w:r>
      <w:r w:rsidR="00032176" w:rsidRPr="002E4DEA">
        <w:rPr>
          <w:rFonts w:asciiTheme="majorHAnsi" w:hAnsiTheme="majorHAnsi"/>
          <w:b/>
          <w:spacing w:val="13"/>
          <w:lang w:val="it-IT"/>
        </w:rPr>
        <w:t xml:space="preserve"> </w:t>
      </w:r>
      <w:r w:rsidR="00032176" w:rsidRPr="002E4DEA">
        <w:rPr>
          <w:rFonts w:asciiTheme="majorHAnsi" w:hAnsiTheme="majorHAnsi"/>
          <w:b/>
          <w:lang w:val="it-IT"/>
        </w:rPr>
        <w:t>RICEZIONE</w:t>
      </w:r>
      <w:r w:rsidR="00032176" w:rsidRPr="002E4DEA">
        <w:rPr>
          <w:rFonts w:asciiTheme="majorHAnsi" w:hAnsiTheme="majorHAnsi"/>
          <w:b/>
          <w:spacing w:val="35"/>
          <w:lang w:val="it-IT"/>
        </w:rPr>
        <w:t xml:space="preserve"> </w:t>
      </w:r>
      <w:r w:rsidR="00032176" w:rsidRPr="002E4DEA">
        <w:rPr>
          <w:rFonts w:asciiTheme="majorHAnsi" w:hAnsiTheme="majorHAnsi"/>
          <w:b/>
          <w:lang w:val="it-IT"/>
        </w:rPr>
        <w:t>E</w:t>
      </w:r>
      <w:r w:rsidR="00032176" w:rsidRPr="002E4DEA">
        <w:rPr>
          <w:rFonts w:asciiTheme="majorHAnsi" w:hAnsiTheme="majorHAnsi"/>
          <w:b/>
          <w:spacing w:val="11"/>
          <w:lang w:val="it-IT"/>
        </w:rPr>
        <w:t xml:space="preserve"> </w:t>
      </w:r>
      <w:r w:rsidR="00032176" w:rsidRPr="002E4DEA">
        <w:rPr>
          <w:rFonts w:asciiTheme="majorHAnsi" w:hAnsiTheme="majorHAnsi"/>
          <w:b/>
          <w:lang w:val="it-IT"/>
        </w:rPr>
        <w:t>DATA</w:t>
      </w:r>
      <w:r w:rsidR="00032176" w:rsidRPr="002E4DEA">
        <w:rPr>
          <w:rFonts w:asciiTheme="majorHAnsi" w:hAnsiTheme="majorHAnsi"/>
          <w:b/>
          <w:spacing w:val="22"/>
          <w:lang w:val="it-IT"/>
        </w:rPr>
        <w:t xml:space="preserve"> </w:t>
      </w:r>
      <w:r w:rsidR="00032176" w:rsidRPr="002E4DEA">
        <w:rPr>
          <w:rFonts w:asciiTheme="majorHAnsi" w:hAnsiTheme="majorHAnsi"/>
          <w:b/>
          <w:lang w:val="it-IT"/>
        </w:rPr>
        <w:t>DI</w:t>
      </w:r>
      <w:r w:rsidR="00032176" w:rsidRPr="002E4DEA">
        <w:rPr>
          <w:rFonts w:asciiTheme="majorHAnsi" w:hAnsiTheme="majorHAnsi"/>
          <w:b/>
          <w:spacing w:val="16"/>
          <w:lang w:val="it-IT"/>
        </w:rPr>
        <w:t xml:space="preserve"> </w:t>
      </w:r>
      <w:r w:rsidR="00032176" w:rsidRPr="002E4DEA">
        <w:rPr>
          <w:rFonts w:asciiTheme="majorHAnsi" w:hAnsiTheme="majorHAnsi"/>
          <w:b/>
          <w:lang w:val="it-IT"/>
        </w:rPr>
        <w:t>APERTURA</w:t>
      </w:r>
      <w:r w:rsidR="00032176" w:rsidRPr="002E4DEA">
        <w:rPr>
          <w:rFonts w:asciiTheme="majorHAnsi" w:hAnsiTheme="majorHAnsi"/>
          <w:b/>
          <w:spacing w:val="31"/>
          <w:lang w:val="it-IT"/>
        </w:rPr>
        <w:t xml:space="preserve"> </w:t>
      </w:r>
      <w:r w:rsidR="00032176" w:rsidRPr="002E4DEA">
        <w:rPr>
          <w:rFonts w:asciiTheme="majorHAnsi" w:hAnsiTheme="majorHAnsi"/>
          <w:b/>
          <w:lang w:val="it-IT"/>
        </w:rPr>
        <w:t xml:space="preserve">DELLE </w:t>
      </w:r>
      <w:r>
        <w:rPr>
          <w:rFonts w:asciiTheme="majorHAnsi" w:hAnsiTheme="majorHAnsi"/>
          <w:b/>
          <w:lang w:val="it-IT"/>
        </w:rPr>
        <w:t>O</w:t>
      </w:r>
      <w:r w:rsidR="00032176" w:rsidRPr="002E4DEA">
        <w:rPr>
          <w:rFonts w:asciiTheme="majorHAnsi" w:hAnsiTheme="majorHAnsi"/>
          <w:b/>
          <w:lang w:val="it-IT"/>
        </w:rPr>
        <w:t>FFERTE:</w:t>
      </w:r>
    </w:p>
    <w:p w:rsidR="0038217C" w:rsidRPr="0038217C" w:rsidRDefault="0038217C" w:rsidP="0038217C">
      <w:pPr>
        <w:pStyle w:val="Titolo31"/>
        <w:ind w:left="426"/>
        <w:jc w:val="both"/>
        <w:rPr>
          <w:rFonts w:asciiTheme="majorHAnsi" w:hAnsiTheme="majorHAnsi"/>
          <w:lang w:val="it-IT"/>
        </w:rPr>
      </w:pPr>
    </w:p>
    <w:p w:rsidR="004901D9" w:rsidRPr="002E4DEA" w:rsidRDefault="00A22764" w:rsidP="00904D4D">
      <w:pPr>
        <w:pStyle w:val="Corpotesto"/>
        <w:ind w:left="-142"/>
        <w:jc w:val="both"/>
        <w:rPr>
          <w:rFonts w:asciiTheme="majorHAnsi" w:hAnsiTheme="majorHAnsi"/>
          <w:lang w:val="it-IT"/>
        </w:rPr>
      </w:pPr>
      <w:r w:rsidRPr="00A22764">
        <w:rPr>
          <w:rFonts w:asciiTheme="majorHAnsi" w:hAnsiTheme="majorHAnsi"/>
          <w:w w:val="95"/>
          <w:lang w:val="it-IT"/>
        </w:rPr>
        <w:t xml:space="preserve">Per partecipare alla gara gli operatori economici concorrenti, a pena di esclusione, devono inviare la propria offerta telematica, tramite il Portale EmPULIA www.empulia.it entro </w:t>
      </w:r>
      <w:r w:rsidR="00032176" w:rsidRPr="002E4DEA">
        <w:rPr>
          <w:rFonts w:asciiTheme="majorHAnsi" w:hAnsiTheme="majorHAnsi"/>
          <w:w w:val="95"/>
          <w:lang w:val="it-IT"/>
        </w:rPr>
        <w:t>e</w:t>
      </w:r>
      <w:r w:rsidR="00032176" w:rsidRPr="002E4DEA">
        <w:rPr>
          <w:rFonts w:asciiTheme="majorHAnsi" w:hAnsiTheme="majorHAnsi"/>
          <w:spacing w:val="40"/>
          <w:w w:val="95"/>
          <w:lang w:val="it-IT"/>
        </w:rPr>
        <w:t xml:space="preserve"> </w:t>
      </w:r>
      <w:r w:rsidR="00032176" w:rsidRPr="002E4DEA">
        <w:rPr>
          <w:rFonts w:asciiTheme="majorHAnsi" w:hAnsiTheme="majorHAnsi"/>
          <w:w w:val="95"/>
          <w:lang w:val="it-IT"/>
        </w:rPr>
        <w:t>non</w:t>
      </w:r>
      <w:r w:rsidR="00032176" w:rsidRPr="002E4DEA">
        <w:rPr>
          <w:rFonts w:asciiTheme="majorHAnsi" w:hAnsiTheme="majorHAnsi"/>
          <w:spacing w:val="54"/>
          <w:w w:val="95"/>
          <w:lang w:val="it-IT"/>
        </w:rPr>
        <w:t xml:space="preserve"> </w:t>
      </w:r>
      <w:r w:rsidR="00032176" w:rsidRPr="002E4DEA">
        <w:rPr>
          <w:rFonts w:asciiTheme="majorHAnsi" w:hAnsiTheme="majorHAnsi"/>
          <w:w w:val="95"/>
          <w:lang w:val="it-IT"/>
        </w:rPr>
        <w:t>oltre</w:t>
      </w:r>
      <w:r w:rsidR="00032176" w:rsidRPr="002E4DEA">
        <w:rPr>
          <w:rFonts w:asciiTheme="majorHAnsi" w:hAnsiTheme="majorHAnsi"/>
          <w:spacing w:val="12"/>
          <w:w w:val="95"/>
          <w:lang w:val="it-IT"/>
        </w:rPr>
        <w:t xml:space="preserve"> </w:t>
      </w:r>
      <w:r w:rsidR="00032176" w:rsidRPr="002E4DEA">
        <w:rPr>
          <w:rFonts w:asciiTheme="majorHAnsi" w:hAnsiTheme="majorHAnsi"/>
          <w:w w:val="95"/>
          <w:lang w:val="it-IT"/>
        </w:rPr>
        <w:t>le</w:t>
      </w:r>
      <w:r w:rsidR="00032176" w:rsidRPr="002E4DEA">
        <w:rPr>
          <w:rFonts w:asciiTheme="majorHAnsi" w:hAnsiTheme="majorHAnsi"/>
          <w:spacing w:val="47"/>
          <w:w w:val="95"/>
          <w:lang w:val="it-IT"/>
        </w:rPr>
        <w:t xml:space="preserve"> </w:t>
      </w:r>
      <w:r w:rsidR="00032176" w:rsidRPr="002E4DEA">
        <w:rPr>
          <w:rFonts w:asciiTheme="majorHAnsi" w:hAnsiTheme="majorHAnsi"/>
          <w:w w:val="95"/>
          <w:lang w:val="it-IT"/>
        </w:rPr>
        <w:t>ore</w:t>
      </w:r>
      <w:r w:rsidR="00032176" w:rsidRPr="002E4DEA">
        <w:rPr>
          <w:rFonts w:asciiTheme="majorHAnsi" w:hAnsiTheme="majorHAnsi"/>
          <w:spacing w:val="18"/>
          <w:w w:val="95"/>
          <w:lang w:val="it-IT"/>
        </w:rPr>
        <w:t xml:space="preserve"> </w:t>
      </w:r>
      <w:r w:rsidR="008815AE">
        <w:rPr>
          <w:rFonts w:asciiTheme="majorHAnsi" w:hAnsiTheme="majorHAnsi"/>
          <w:w w:val="95"/>
          <w:sz w:val="23"/>
          <w:szCs w:val="23"/>
          <w:lang w:val="it-IT"/>
        </w:rPr>
        <w:t>12</w:t>
      </w:r>
      <w:r w:rsidR="00032176" w:rsidRPr="002E4DEA">
        <w:rPr>
          <w:rFonts w:asciiTheme="majorHAnsi" w:hAnsiTheme="majorHAnsi"/>
          <w:w w:val="95"/>
          <w:sz w:val="23"/>
          <w:szCs w:val="23"/>
          <w:lang w:val="it-IT"/>
        </w:rPr>
        <w:t>,00</w:t>
      </w:r>
      <w:r w:rsidR="00032176" w:rsidRPr="002E4DEA">
        <w:rPr>
          <w:rFonts w:asciiTheme="majorHAnsi" w:hAnsiTheme="majorHAnsi"/>
          <w:spacing w:val="40"/>
          <w:w w:val="95"/>
          <w:sz w:val="23"/>
          <w:szCs w:val="23"/>
          <w:lang w:val="it-IT"/>
        </w:rPr>
        <w:t xml:space="preserve"> </w:t>
      </w:r>
      <w:r w:rsidR="00032176" w:rsidRPr="002E4DEA">
        <w:rPr>
          <w:rFonts w:asciiTheme="majorHAnsi" w:hAnsiTheme="majorHAnsi"/>
          <w:w w:val="95"/>
          <w:lang w:val="it-IT"/>
        </w:rPr>
        <w:t>del</w:t>
      </w:r>
      <w:r w:rsidR="00032176" w:rsidRPr="002E4DEA">
        <w:rPr>
          <w:rFonts w:asciiTheme="majorHAnsi" w:hAnsiTheme="majorHAnsi"/>
          <w:spacing w:val="51"/>
          <w:w w:val="95"/>
          <w:lang w:val="it-IT"/>
        </w:rPr>
        <w:t xml:space="preserve"> </w:t>
      </w:r>
      <w:r w:rsidR="00032176" w:rsidRPr="002E4DEA">
        <w:rPr>
          <w:rFonts w:asciiTheme="majorHAnsi" w:hAnsiTheme="majorHAnsi"/>
          <w:w w:val="95"/>
          <w:lang w:val="it-IT"/>
        </w:rPr>
        <w:t>giorno</w:t>
      </w:r>
      <w:r w:rsidR="00032176" w:rsidRPr="002E4DEA">
        <w:rPr>
          <w:rFonts w:asciiTheme="majorHAnsi" w:hAnsiTheme="majorHAnsi"/>
          <w:spacing w:val="18"/>
          <w:w w:val="95"/>
          <w:lang w:val="it-IT"/>
        </w:rPr>
        <w:t xml:space="preserve"> </w:t>
      </w:r>
      <w:r w:rsidR="00A63B59">
        <w:rPr>
          <w:rFonts w:asciiTheme="majorHAnsi" w:hAnsiTheme="majorHAnsi"/>
          <w:w w:val="95"/>
          <w:sz w:val="23"/>
          <w:szCs w:val="23"/>
          <w:lang w:val="it-IT"/>
        </w:rPr>
        <w:t>……………</w:t>
      </w:r>
      <w:r w:rsidR="00E13589" w:rsidRPr="002E4DEA">
        <w:rPr>
          <w:rFonts w:asciiTheme="majorHAnsi" w:hAnsiTheme="majorHAnsi"/>
          <w:w w:val="95"/>
          <w:lang w:val="it-IT"/>
        </w:rPr>
        <w:t>.</w:t>
      </w:r>
    </w:p>
    <w:p w:rsidR="004901D9" w:rsidRPr="002E4DEA" w:rsidRDefault="00032176" w:rsidP="00904D4D">
      <w:pPr>
        <w:pStyle w:val="Corpotesto"/>
        <w:ind w:left="-142"/>
        <w:jc w:val="both"/>
        <w:rPr>
          <w:rFonts w:asciiTheme="majorHAnsi" w:hAnsiTheme="majorHAnsi"/>
          <w:w w:val="95"/>
          <w:lang w:val="it-IT"/>
        </w:rPr>
      </w:pPr>
      <w:r w:rsidRPr="002E4DEA">
        <w:rPr>
          <w:rFonts w:asciiTheme="majorHAnsi" w:hAnsiTheme="majorHAnsi"/>
          <w:lang w:val="it-IT"/>
        </w:rPr>
        <w:t>L'invio</w:t>
      </w:r>
      <w:r w:rsidRPr="002E4DEA">
        <w:rPr>
          <w:rFonts w:asciiTheme="majorHAnsi" w:hAnsiTheme="majorHAnsi"/>
          <w:spacing w:val="8"/>
          <w:lang w:val="it-IT"/>
        </w:rPr>
        <w:t xml:space="preserve"> </w:t>
      </w:r>
      <w:r w:rsidRPr="002E4DEA">
        <w:rPr>
          <w:rFonts w:asciiTheme="majorHAnsi" w:hAnsiTheme="majorHAnsi"/>
          <w:lang w:val="it-IT"/>
        </w:rPr>
        <w:t>avverrà</w:t>
      </w:r>
      <w:r w:rsidR="00E13589" w:rsidRPr="002E4DEA">
        <w:rPr>
          <w:rFonts w:asciiTheme="majorHAnsi" w:hAnsiTheme="majorHAnsi"/>
          <w:lang w:val="it-IT"/>
        </w:rPr>
        <w:t>,</w:t>
      </w:r>
      <w:r w:rsidRPr="002E4DEA">
        <w:rPr>
          <w:rFonts w:asciiTheme="majorHAnsi" w:hAnsiTheme="majorHAnsi"/>
          <w:spacing w:val="7"/>
          <w:lang w:val="it-IT"/>
        </w:rPr>
        <w:t xml:space="preserve"> </w:t>
      </w:r>
      <w:r w:rsidRPr="002E4DEA">
        <w:rPr>
          <w:rFonts w:asciiTheme="majorHAnsi" w:hAnsiTheme="majorHAnsi"/>
          <w:lang w:val="it-IT"/>
        </w:rPr>
        <w:t>comunque,</w:t>
      </w:r>
      <w:r w:rsidRPr="002E4DEA">
        <w:rPr>
          <w:rFonts w:asciiTheme="majorHAnsi" w:hAnsiTheme="majorHAnsi"/>
          <w:spacing w:val="1"/>
          <w:lang w:val="it-IT"/>
        </w:rPr>
        <w:t xml:space="preserve"> </w:t>
      </w:r>
      <w:r w:rsidRPr="002E4DEA">
        <w:rPr>
          <w:rFonts w:asciiTheme="majorHAnsi" w:hAnsiTheme="majorHAnsi"/>
          <w:lang w:val="it-IT"/>
        </w:rPr>
        <w:t>ad</w:t>
      </w:r>
      <w:r w:rsidRPr="002E4DEA">
        <w:rPr>
          <w:rFonts w:asciiTheme="majorHAnsi" w:hAnsiTheme="majorHAnsi"/>
          <w:spacing w:val="-3"/>
          <w:lang w:val="it-IT"/>
        </w:rPr>
        <w:t xml:space="preserve"> </w:t>
      </w:r>
      <w:r w:rsidRPr="002E4DEA">
        <w:rPr>
          <w:rFonts w:asciiTheme="majorHAnsi" w:hAnsiTheme="majorHAnsi"/>
          <w:lang w:val="it-IT"/>
        </w:rPr>
        <w:t>esclusivo</w:t>
      </w:r>
      <w:r w:rsidRPr="002E4DEA">
        <w:rPr>
          <w:rFonts w:asciiTheme="majorHAnsi" w:hAnsiTheme="majorHAnsi"/>
          <w:spacing w:val="2"/>
          <w:lang w:val="it-IT"/>
        </w:rPr>
        <w:t xml:space="preserve"> </w:t>
      </w:r>
      <w:r w:rsidRPr="002E4DEA">
        <w:rPr>
          <w:rFonts w:asciiTheme="majorHAnsi" w:hAnsiTheme="majorHAnsi"/>
          <w:lang w:val="it-IT"/>
        </w:rPr>
        <w:t>rischio</w:t>
      </w:r>
      <w:r w:rsidRPr="002E4DEA">
        <w:rPr>
          <w:rFonts w:asciiTheme="majorHAnsi" w:hAnsiTheme="majorHAnsi"/>
          <w:spacing w:val="7"/>
          <w:lang w:val="it-IT"/>
        </w:rPr>
        <w:t xml:space="preserve"> </w:t>
      </w:r>
      <w:r w:rsidRPr="002E4DEA">
        <w:rPr>
          <w:rFonts w:asciiTheme="majorHAnsi" w:hAnsiTheme="majorHAnsi"/>
          <w:lang w:val="it-IT"/>
        </w:rPr>
        <w:t>del</w:t>
      </w:r>
      <w:r w:rsidRPr="002E4DEA">
        <w:rPr>
          <w:rFonts w:asciiTheme="majorHAnsi" w:hAnsiTheme="majorHAnsi"/>
          <w:spacing w:val="-6"/>
          <w:lang w:val="it-IT"/>
        </w:rPr>
        <w:t xml:space="preserve"> </w:t>
      </w:r>
      <w:r w:rsidRPr="002E4DEA">
        <w:rPr>
          <w:rFonts w:asciiTheme="majorHAnsi" w:hAnsiTheme="majorHAnsi"/>
          <w:lang w:val="it-IT"/>
        </w:rPr>
        <w:t>mittente</w:t>
      </w:r>
      <w:r w:rsidRPr="002E4DEA">
        <w:rPr>
          <w:rFonts w:asciiTheme="majorHAnsi" w:hAnsiTheme="majorHAnsi"/>
          <w:spacing w:val="13"/>
          <w:lang w:val="it-IT"/>
        </w:rPr>
        <w:t xml:space="preserve"> </w:t>
      </w:r>
      <w:r w:rsidRPr="002E4DEA">
        <w:rPr>
          <w:rFonts w:asciiTheme="majorHAnsi" w:hAnsiTheme="majorHAnsi"/>
          <w:lang w:val="it-IT"/>
        </w:rPr>
        <w:t>e</w:t>
      </w:r>
      <w:r w:rsidRPr="002E4DEA">
        <w:rPr>
          <w:rFonts w:asciiTheme="majorHAnsi" w:hAnsiTheme="majorHAnsi"/>
          <w:spacing w:val="-1"/>
          <w:lang w:val="it-IT"/>
        </w:rPr>
        <w:t xml:space="preserve"> </w:t>
      </w:r>
      <w:r w:rsidRPr="002E4DEA">
        <w:rPr>
          <w:rFonts w:asciiTheme="majorHAnsi" w:hAnsiTheme="majorHAnsi"/>
          <w:lang w:val="it-IT"/>
        </w:rPr>
        <w:t>non</w:t>
      </w:r>
      <w:r w:rsidRPr="002E4DEA">
        <w:rPr>
          <w:rFonts w:asciiTheme="majorHAnsi" w:hAnsiTheme="majorHAnsi"/>
          <w:spacing w:val="9"/>
          <w:lang w:val="it-IT"/>
        </w:rPr>
        <w:t xml:space="preserve"> </w:t>
      </w:r>
      <w:r w:rsidRPr="002E4DEA">
        <w:rPr>
          <w:rFonts w:asciiTheme="majorHAnsi" w:hAnsiTheme="majorHAnsi"/>
          <w:lang w:val="it-IT"/>
        </w:rPr>
        <w:t>sarà</w:t>
      </w:r>
      <w:r w:rsidRPr="002E4DEA">
        <w:rPr>
          <w:rFonts w:asciiTheme="majorHAnsi" w:hAnsiTheme="majorHAnsi"/>
          <w:spacing w:val="-9"/>
          <w:lang w:val="it-IT"/>
        </w:rPr>
        <w:t xml:space="preserve"> </w:t>
      </w:r>
      <w:r w:rsidRPr="002E4DEA">
        <w:rPr>
          <w:rFonts w:asciiTheme="majorHAnsi" w:hAnsiTheme="majorHAnsi"/>
          <w:lang w:val="it-IT"/>
        </w:rPr>
        <w:t>tenuto</w:t>
      </w:r>
      <w:r w:rsidRPr="002E4DEA">
        <w:rPr>
          <w:rFonts w:asciiTheme="majorHAnsi" w:hAnsiTheme="majorHAnsi"/>
          <w:w w:val="98"/>
          <w:lang w:val="it-IT"/>
        </w:rPr>
        <w:t xml:space="preserve"> </w:t>
      </w:r>
      <w:r w:rsidR="00A22764">
        <w:rPr>
          <w:rFonts w:asciiTheme="majorHAnsi" w:hAnsiTheme="majorHAnsi"/>
          <w:lang w:val="it-IT"/>
        </w:rPr>
        <w:t>delle offerte</w:t>
      </w:r>
      <w:r w:rsidRPr="002E4DEA">
        <w:rPr>
          <w:rFonts w:asciiTheme="majorHAnsi" w:hAnsiTheme="majorHAnsi"/>
          <w:spacing w:val="25"/>
          <w:lang w:val="it-IT"/>
        </w:rPr>
        <w:t xml:space="preserve"> </w:t>
      </w:r>
      <w:r w:rsidR="00A22764">
        <w:rPr>
          <w:rFonts w:asciiTheme="majorHAnsi" w:hAnsiTheme="majorHAnsi"/>
          <w:lang w:val="it-IT"/>
        </w:rPr>
        <w:t>pervenute</w:t>
      </w:r>
      <w:r w:rsidRPr="002E4DEA">
        <w:rPr>
          <w:rFonts w:asciiTheme="majorHAnsi" w:hAnsiTheme="majorHAnsi"/>
          <w:spacing w:val="35"/>
          <w:lang w:val="it-IT"/>
        </w:rPr>
        <w:t xml:space="preserve"> </w:t>
      </w:r>
      <w:r w:rsidRPr="002E4DEA">
        <w:rPr>
          <w:rFonts w:asciiTheme="majorHAnsi" w:hAnsiTheme="majorHAnsi"/>
          <w:lang w:val="it-IT"/>
        </w:rPr>
        <w:t>dopo</w:t>
      </w:r>
      <w:r w:rsidRPr="002E4DEA">
        <w:rPr>
          <w:rFonts w:asciiTheme="majorHAnsi" w:hAnsiTheme="majorHAnsi"/>
          <w:spacing w:val="21"/>
          <w:lang w:val="it-IT"/>
        </w:rPr>
        <w:t xml:space="preserve"> </w:t>
      </w:r>
      <w:r w:rsidRPr="002E4DEA">
        <w:rPr>
          <w:rFonts w:asciiTheme="majorHAnsi" w:hAnsiTheme="majorHAnsi"/>
          <w:lang w:val="it-IT"/>
        </w:rPr>
        <w:t>la</w:t>
      </w:r>
      <w:r w:rsidRPr="002E4DEA">
        <w:rPr>
          <w:rFonts w:asciiTheme="majorHAnsi" w:hAnsiTheme="majorHAnsi"/>
          <w:spacing w:val="9"/>
          <w:lang w:val="it-IT"/>
        </w:rPr>
        <w:t xml:space="preserve"> </w:t>
      </w:r>
      <w:r w:rsidRPr="002E4DEA">
        <w:rPr>
          <w:rFonts w:asciiTheme="majorHAnsi" w:hAnsiTheme="majorHAnsi"/>
          <w:lang w:val="it-IT"/>
        </w:rPr>
        <w:t>scadenza</w:t>
      </w:r>
      <w:r w:rsidRPr="002E4DEA">
        <w:rPr>
          <w:rFonts w:asciiTheme="majorHAnsi" w:hAnsiTheme="majorHAnsi"/>
          <w:spacing w:val="20"/>
          <w:lang w:val="it-IT"/>
        </w:rPr>
        <w:t xml:space="preserve"> </w:t>
      </w:r>
      <w:r w:rsidRPr="002E4DEA">
        <w:rPr>
          <w:rFonts w:asciiTheme="majorHAnsi" w:hAnsiTheme="majorHAnsi"/>
          <w:lang w:val="it-IT"/>
        </w:rPr>
        <w:t>anche</w:t>
      </w:r>
      <w:r w:rsidRPr="002E4DEA">
        <w:rPr>
          <w:rFonts w:asciiTheme="majorHAnsi" w:hAnsiTheme="majorHAnsi"/>
          <w:spacing w:val="13"/>
          <w:lang w:val="it-IT"/>
        </w:rPr>
        <w:t xml:space="preserve"> </w:t>
      </w:r>
      <w:r w:rsidRPr="002E4DEA">
        <w:rPr>
          <w:rFonts w:asciiTheme="majorHAnsi" w:hAnsiTheme="majorHAnsi"/>
          <w:lang w:val="it-IT"/>
        </w:rPr>
        <w:t>se</w:t>
      </w:r>
      <w:r w:rsidRPr="002E4DEA">
        <w:rPr>
          <w:rFonts w:asciiTheme="majorHAnsi" w:hAnsiTheme="majorHAnsi"/>
          <w:spacing w:val="6"/>
          <w:lang w:val="it-IT"/>
        </w:rPr>
        <w:t xml:space="preserve"> </w:t>
      </w:r>
      <w:r w:rsidRPr="002E4DEA">
        <w:rPr>
          <w:rFonts w:asciiTheme="majorHAnsi" w:hAnsiTheme="majorHAnsi"/>
          <w:lang w:val="it-IT"/>
        </w:rPr>
        <w:t>sostitutivi</w:t>
      </w:r>
      <w:r w:rsidRPr="002E4DEA">
        <w:rPr>
          <w:rFonts w:asciiTheme="majorHAnsi" w:hAnsiTheme="majorHAnsi"/>
          <w:spacing w:val="20"/>
          <w:lang w:val="it-IT"/>
        </w:rPr>
        <w:t xml:space="preserve"> </w:t>
      </w:r>
      <w:r w:rsidRPr="002E4DEA">
        <w:rPr>
          <w:rFonts w:asciiTheme="majorHAnsi" w:hAnsiTheme="majorHAnsi"/>
          <w:lang w:val="it-IT"/>
        </w:rPr>
        <w:t>o</w:t>
      </w:r>
      <w:r w:rsidRPr="002E4DEA">
        <w:rPr>
          <w:rFonts w:asciiTheme="majorHAnsi" w:hAnsiTheme="majorHAnsi"/>
          <w:spacing w:val="6"/>
          <w:lang w:val="it-IT"/>
        </w:rPr>
        <w:t xml:space="preserve"> </w:t>
      </w:r>
      <w:r w:rsidRPr="002E4DEA">
        <w:rPr>
          <w:rFonts w:asciiTheme="majorHAnsi" w:hAnsiTheme="majorHAnsi"/>
          <w:lang w:val="it-IT"/>
        </w:rPr>
        <w:t>integrativi</w:t>
      </w:r>
      <w:r w:rsidRPr="002E4DEA">
        <w:rPr>
          <w:rFonts w:asciiTheme="majorHAnsi" w:hAnsiTheme="majorHAnsi"/>
          <w:spacing w:val="24"/>
          <w:lang w:val="it-IT"/>
        </w:rPr>
        <w:t xml:space="preserve"> </w:t>
      </w:r>
      <w:r w:rsidRPr="002E4DEA">
        <w:rPr>
          <w:rFonts w:asciiTheme="majorHAnsi" w:hAnsiTheme="majorHAnsi"/>
          <w:lang w:val="it-IT"/>
        </w:rPr>
        <w:t>di</w:t>
      </w:r>
      <w:r w:rsidRPr="002E4DEA">
        <w:rPr>
          <w:rFonts w:asciiTheme="majorHAnsi" w:hAnsiTheme="majorHAnsi"/>
          <w:spacing w:val="10"/>
          <w:lang w:val="it-IT"/>
        </w:rPr>
        <w:t xml:space="preserve"> </w:t>
      </w:r>
      <w:r w:rsidRPr="002E4DEA">
        <w:rPr>
          <w:rFonts w:asciiTheme="majorHAnsi" w:hAnsiTheme="majorHAnsi"/>
          <w:lang w:val="it-IT"/>
        </w:rPr>
        <w:t>offerte</w:t>
      </w:r>
      <w:r w:rsidR="00E13589" w:rsidRPr="002E4DEA">
        <w:rPr>
          <w:rFonts w:asciiTheme="majorHAnsi" w:hAnsiTheme="majorHAnsi"/>
          <w:lang w:val="it-IT"/>
        </w:rPr>
        <w:t xml:space="preserve"> </w:t>
      </w:r>
      <w:r w:rsidRPr="002E4DEA">
        <w:rPr>
          <w:rFonts w:asciiTheme="majorHAnsi" w:hAnsiTheme="majorHAnsi"/>
          <w:w w:val="95"/>
          <w:lang w:val="it-IT"/>
        </w:rPr>
        <w:t>già</w:t>
      </w:r>
      <w:r w:rsidRPr="002E4DEA">
        <w:rPr>
          <w:rFonts w:asciiTheme="majorHAnsi" w:hAnsiTheme="majorHAnsi"/>
          <w:spacing w:val="23"/>
          <w:w w:val="95"/>
          <w:lang w:val="it-IT"/>
        </w:rPr>
        <w:t xml:space="preserve"> </w:t>
      </w:r>
      <w:r w:rsidRPr="002E4DEA">
        <w:rPr>
          <w:rFonts w:asciiTheme="majorHAnsi" w:hAnsiTheme="majorHAnsi"/>
          <w:w w:val="95"/>
          <w:lang w:val="it-IT"/>
        </w:rPr>
        <w:t>pervenute.</w:t>
      </w:r>
    </w:p>
    <w:p w:rsidR="004901D9" w:rsidRPr="002E4DEA" w:rsidRDefault="00032176" w:rsidP="00904D4D">
      <w:pPr>
        <w:pStyle w:val="Corpotesto"/>
        <w:ind w:left="-142"/>
        <w:jc w:val="both"/>
        <w:rPr>
          <w:rFonts w:asciiTheme="majorHAnsi" w:hAnsiTheme="majorHAnsi"/>
          <w:lang w:val="it-IT"/>
        </w:rPr>
      </w:pPr>
      <w:r w:rsidRPr="008815AE">
        <w:rPr>
          <w:rFonts w:asciiTheme="majorHAnsi" w:hAnsiTheme="majorHAnsi"/>
          <w:b/>
          <w:lang w:val="it-IT"/>
        </w:rPr>
        <w:t>L'apertura</w:t>
      </w:r>
      <w:r w:rsidRPr="008815AE">
        <w:rPr>
          <w:rFonts w:asciiTheme="majorHAnsi" w:hAnsiTheme="majorHAnsi"/>
          <w:b/>
          <w:spacing w:val="13"/>
          <w:lang w:val="it-IT"/>
        </w:rPr>
        <w:t xml:space="preserve"> </w:t>
      </w:r>
      <w:r w:rsidR="00A22764">
        <w:rPr>
          <w:rFonts w:asciiTheme="majorHAnsi" w:hAnsiTheme="majorHAnsi"/>
          <w:b/>
          <w:lang w:val="it-IT"/>
        </w:rPr>
        <w:t xml:space="preserve">delle offerte </w:t>
      </w:r>
      <w:r w:rsidRPr="002E4DEA">
        <w:rPr>
          <w:rFonts w:asciiTheme="majorHAnsi" w:hAnsiTheme="majorHAnsi"/>
          <w:lang w:val="it-IT"/>
        </w:rPr>
        <w:t>avverrà</w:t>
      </w:r>
      <w:r w:rsidRPr="002E4DEA">
        <w:rPr>
          <w:rFonts w:asciiTheme="majorHAnsi" w:hAnsiTheme="majorHAnsi"/>
          <w:spacing w:val="15"/>
          <w:lang w:val="it-IT"/>
        </w:rPr>
        <w:t xml:space="preserve"> </w:t>
      </w:r>
      <w:r w:rsidRPr="002E4DEA">
        <w:rPr>
          <w:rFonts w:asciiTheme="majorHAnsi" w:hAnsiTheme="majorHAnsi"/>
          <w:lang w:val="it-IT"/>
        </w:rPr>
        <w:t>alla</w:t>
      </w:r>
      <w:r w:rsidRPr="002E4DEA">
        <w:rPr>
          <w:rFonts w:asciiTheme="majorHAnsi" w:hAnsiTheme="majorHAnsi"/>
          <w:spacing w:val="-1"/>
          <w:lang w:val="it-IT"/>
        </w:rPr>
        <w:t xml:space="preserve"> </w:t>
      </w:r>
      <w:r w:rsidRPr="002E4DEA">
        <w:rPr>
          <w:rFonts w:asciiTheme="majorHAnsi" w:hAnsiTheme="majorHAnsi"/>
          <w:lang w:val="it-IT"/>
        </w:rPr>
        <w:t>presenza</w:t>
      </w:r>
      <w:r w:rsidRPr="002E4DEA">
        <w:rPr>
          <w:rFonts w:asciiTheme="majorHAnsi" w:hAnsiTheme="majorHAnsi"/>
          <w:spacing w:val="20"/>
          <w:lang w:val="it-IT"/>
        </w:rPr>
        <w:t xml:space="preserve"> </w:t>
      </w:r>
      <w:r w:rsidRPr="002E4DEA">
        <w:rPr>
          <w:rFonts w:asciiTheme="majorHAnsi" w:hAnsiTheme="majorHAnsi"/>
          <w:lang w:val="it-IT"/>
        </w:rPr>
        <w:t>degli</w:t>
      </w:r>
      <w:r w:rsidRPr="002E4DEA">
        <w:rPr>
          <w:rFonts w:asciiTheme="majorHAnsi" w:hAnsiTheme="majorHAnsi"/>
          <w:spacing w:val="17"/>
          <w:lang w:val="it-IT"/>
        </w:rPr>
        <w:t xml:space="preserve"> </w:t>
      </w:r>
      <w:r w:rsidRPr="002E4DEA">
        <w:rPr>
          <w:rFonts w:asciiTheme="majorHAnsi" w:hAnsiTheme="majorHAnsi"/>
          <w:lang w:val="it-IT"/>
        </w:rPr>
        <w:t>interessati</w:t>
      </w:r>
      <w:r w:rsidRPr="002E4DEA">
        <w:rPr>
          <w:rFonts w:asciiTheme="majorHAnsi" w:hAnsiTheme="majorHAnsi"/>
          <w:spacing w:val="11"/>
          <w:lang w:val="it-IT"/>
        </w:rPr>
        <w:t xml:space="preserve"> </w:t>
      </w:r>
      <w:r w:rsidRPr="002E4DEA">
        <w:rPr>
          <w:rFonts w:asciiTheme="majorHAnsi" w:hAnsiTheme="majorHAnsi"/>
          <w:lang w:val="it-IT"/>
        </w:rPr>
        <w:t>nella</w:t>
      </w:r>
      <w:r w:rsidRPr="002E4DEA">
        <w:rPr>
          <w:rFonts w:asciiTheme="majorHAnsi" w:hAnsiTheme="majorHAnsi"/>
          <w:spacing w:val="14"/>
          <w:lang w:val="it-IT"/>
        </w:rPr>
        <w:t xml:space="preserve"> </w:t>
      </w:r>
      <w:r w:rsidRPr="002E4DEA">
        <w:rPr>
          <w:rFonts w:asciiTheme="majorHAnsi" w:hAnsiTheme="majorHAnsi"/>
          <w:lang w:val="it-IT"/>
        </w:rPr>
        <w:t>seduta</w:t>
      </w:r>
      <w:r w:rsidRPr="002E4DEA">
        <w:rPr>
          <w:rFonts w:asciiTheme="majorHAnsi" w:hAnsiTheme="majorHAnsi"/>
          <w:spacing w:val="1"/>
          <w:lang w:val="it-IT"/>
        </w:rPr>
        <w:t xml:space="preserve"> </w:t>
      </w:r>
      <w:r w:rsidRPr="002E4DEA">
        <w:rPr>
          <w:rFonts w:asciiTheme="majorHAnsi" w:hAnsiTheme="majorHAnsi"/>
          <w:lang w:val="it-IT"/>
        </w:rPr>
        <w:t>pubblica</w:t>
      </w:r>
      <w:r w:rsidRPr="002E4DEA">
        <w:rPr>
          <w:rFonts w:asciiTheme="majorHAnsi" w:hAnsiTheme="majorHAnsi"/>
          <w:spacing w:val="18"/>
          <w:lang w:val="it-IT"/>
        </w:rPr>
        <w:t xml:space="preserve"> </w:t>
      </w:r>
      <w:r w:rsidRPr="002E4DEA">
        <w:rPr>
          <w:rFonts w:asciiTheme="majorHAnsi" w:hAnsiTheme="majorHAnsi"/>
          <w:lang w:val="it-IT"/>
        </w:rPr>
        <w:t>che</w:t>
      </w:r>
      <w:r w:rsidRPr="002E4DEA">
        <w:rPr>
          <w:rFonts w:asciiTheme="majorHAnsi" w:hAnsiTheme="majorHAnsi"/>
          <w:spacing w:val="7"/>
          <w:lang w:val="it-IT"/>
        </w:rPr>
        <w:t xml:space="preserve"> </w:t>
      </w:r>
      <w:r w:rsidRPr="002E4DEA">
        <w:rPr>
          <w:rFonts w:asciiTheme="majorHAnsi" w:hAnsiTheme="majorHAnsi"/>
          <w:lang w:val="it-IT"/>
        </w:rPr>
        <w:t>si</w:t>
      </w:r>
      <w:r w:rsidRPr="002E4DEA">
        <w:rPr>
          <w:rFonts w:asciiTheme="majorHAnsi" w:hAnsiTheme="majorHAnsi"/>
          <w:w w:val="103"/>
          <w:lang w:val="it-IT"/>
        </w:rPr>
        <w:t xml:space="preserve"> </w:t>
      </w:r>
      <w:r w:rsidRPr="002E4DEA">
        <w:rPr>
          <w:rFonts w:asciiTheme="majorHAnsi" w:hAnsiTheme="majorHAnsi"/>
          <w:lang w:val="it-IT"/>
        </w:rPr>
        <w:t>terrà</w:t>
      </w:r>
      <w:r w:rsidRPr="002E4DEA">
        <w:rPr>
          <w:rFonts w:asciiTheme="majorHAnsi" w:hAnsiTheme="majorHAnsi"/>
          <w:spacing w:val="38"/>
          <w:lang w:val="it-IT"/>
        </w:rPr>
        <w:t xml:space="preserve"> </w:t>
      </w:r>
      <w:r w:rsidRPr="002E4DEA">
        <w:rPr>
          <w:rFonts w:asciiTheme="majorHAnsi" w:hAnsiTheme="majorHAnsi"/>
          <w:lang w:val="it-IT"/>
        </w:rPr>
        <w:t>a</w:t>
      </w:r>
      <w:r w:rsidRPr="002E4DEA">
        <w:rPr>
          <w:rFonts w:asciiTheme="majorHAnsi" w:hAnsiTheme="majorHAnsi"/>
          <w:spacing w:val="22"/>
          <w:lang w:val="it-IT"/>
        </w:rPr>
        <w:t xml:space="preserve"> </w:t>
      </w:r>
      <w:r w:rsidRPr="002E4DEA">
        <w:rPr>
          <w:rFonts w:asciiTheme="majorHAnsi" w:hAnsiTheme="majorHAnsi"/>
          <w:lang w:val="it-IT"/>
        </w:rPr>
        <w:t>partire</w:t>
      </w:r>
      <w:r w:rsidRPr="002E4DEA">
        <w:rPr>
          <w:rFonts w:asciiTheme="majorHAnsi" w:hAnsiTheme="majorHAnsi"/>
          <w:spacing w:val="50"/>
          <w:lang w:val="it-IT"/>
        </w:rPr>
        <w:t xml:space="preserve"> </w:t>
      </w:r>
      <w:r w:rsidRPr="002E4DEA">
        <w:rPr>
          <w:rFonts w:asciiTheme="majorHAnsi" w:hAnsiTheme="majorHAnsi"/>
          <w:lang w:val="it-IT"/>
        </w:rPr>
        <w:t>dalle</w:t>
      </w:r>
      <w:r w:rsidRPr="002E4DEA">
        <w:rPr>
          <w:rFonts w:asciiTheme="majorHAnsi" w:hAnsiTheme="majorHAnsi"/>
          <w:spacing w:val="40"/>
          <w:lang w:val="it-IT"/>
        </w:rPr>
        <w:t xml:space="preserve"> </w:t>
      </w:r>
      <w:r w:rsidRPr="002E4DEA">
        <w:rPr>
          <w:rFonts w:asciiTheme="majorHAnsi" w:hAnsiTheme="majorHAnsi"/>
          <w:lang w:val="it-IT"/>
        </w:rPr>
        <w:t>ore</w:t>
      </w:r>
      <w:r w:rsidRPr="002E4DEA">
        <w:rPr>
          <w:rFonts w:asciiTheme="majorHAnsi" w:hAnsiTheme="majorHAnsi"/>
          <w:spacing w:val="41"/>
          <w:lang w:val="it-IT"/>
        </w:rPr>
        <w:t xml:space="preserve"> </w:t>
      </w:r>
      <w:r w:rsidRPr="002E4DEA">
        <w:rPr>
          <w:rFonts w:asciiTheme="majorHAnsi" w:hAnsiTheme="majorHAnsi"/>
          <w:sz w:val="23"/>
          <w:szCs w:val="23"/>
          <w:lang w:val="it-IT"/>
        </w:rPr>
        <w:t>10,00</w:t>
      </w:r>
      <w:r w:rsidRPr="002E4DEA">
        <w:rPr>
          <w:rFonts w:asciiTheme="majorHAnsi" w:hAnsiTheme="majorHAnsi"/>
          <w:spacing w:val="23"/>
          <w:sz w:val="23"/>
          <w:szCs w:val="23"/>
          <w:lang w:val="it-IT"/>
        </w:rPr>
        <w:t xml:space="preserve"> </w:t>
      </w:r>
      <w:r w:rsidRPr="002E4DEA">
        <w:rPr>
          <w:rFonts w:asciiTheme="majorHAnsi" w:hAnsiTheme="majorHAnsi"/>
          <w:lang w:val="it-IT"/>
        </w:rPr>
        <w:t>del</w:t>
      </w:r>
      <w:r w:rsidRPr="002E4DEA">
        <w:rPr>
          <w:rFonts w:asciiTheme="majorHAnsi" w:hAnsiTheme="majorHAnsi"/>
          <w:spacing w:val="31"/>
          <w:lang w:val="it-IT"/>
        </w:rPr>
        <w:t xml:space="preserve"> </w:t>
      </w:r>
      <w:r w:rsidRPr="002E4DEA">
        <w:rPr>
          <w:rFonts w:asciiTheme="majorHAnsi" w:hAnsiTheme="majorHAnsi"/>
          <w:lang w:val="it-IT"/>
        </w:rPr>
        <w:t>giorno</w:t>
      </w:r>
      <w:r w:rsidRPr="002E4DEA">
        <w:rPr>
          <w:rFonts w:asciiTheme="majorHAnsi" w:hAnsiTheme="majorHAnsi"/>
          <w:spacing w:val="41"/>
          <w:lang w:val="it-IT"/>
        </w:rPr>
        <w:t xml:space="preserve"> </w:t>
      </w:r>
      <w:r w:rsidR="005E2F8D" w:rsidRPr="002E4DEA">
        <w:rPr>
          <w:rFonts w:asciiTheme="majorHAnsi" w:hAnsiTheme="majorHAnsi"/>
          <w:sz w:val="23"/>
          <w:szCs w:val="23"/>
          <w:lang w:val="it-IT"/>
        </w:rPr>
        <w:t>…………</w:t>
      </w:r>
      <w:r w:rsidRPr="002E4DEA">
        <w:rPr>
          <w:rFonts w:asciiTheme="majorHAnsi" w:hAnsiTheme="majorHAnsi"/>
          <w:spacing w:val="40"/>
          <w:sz w:val="23"/>
          <w:szCs w:val="23"/>
          <w:lang w:val="it-IT"/>
        </w:rPr>
        <w:t xml:space="preserve"> </w:t>
      </w:r>
      <w:r w:rsidRPr="002E4DEA">
        <w:rPr>
          <w:rFonts w:asciiTheme="majorHAnsi" w:hAnsiTheme="majorHAnsi"/>
          <w:lang w:val="it-IT"/>
        </w:rPr>
        <w:t>presso</w:t>
      </w:r>
      <w:r w:rsidRPr="002E4DEA">
        <w:rPr>
          <w:rFonts w:asciiTheme="majorHAnsi" w:hAnsiTheme="majorHAnsi"/>
          <w:spacing w:val="54"/>
          <w:lang w:val="it-IT"/>
        </w:rPr>
        <w:t xml:space="preserve"> </w:t>
      </w:r>
      <w:r w:rsidR="005E2F8D" w:rsidRPr="002E4DEA">
        <w:rPr>
          <w:rFonts w:asciiTheme="majorHAnsi" w:hAnsiTheme="majorHAnsi"/>
          <w:lang w:val="it-IT"/>
        </w:rPr>
        <w:t xml:space="preserve">la sede comunale in </w:t>
      </w:r>
      <w:r w:rsidRPr="002E4DEA">
        <w:rPr>
          <w:rFonts w:asciiTheme="majorHAnsi" w:hAnsiTheme="majorHAnsi"/>
          <w:lang w:val="it-IT"/>
        </w:rPr>
        <w:t>via</w:t>
      </w:r>
      <w:r w:rsidRPr="002E4DEA">
        <w:rPr>
          <w:rFonts w:asciiTheme="majorHAnsi" w:hAnsiTheme="majorHAnsi"/>
          <w:spacing w:val="41"/>
          <w:lang w:val="it-IT"/>
        </w:rPr>
        <w:t xml:space="preserve"> </w:t>
      </w:r>
      <w:r w:rsidR="005E2F8D" w:rsidRPr="002E4DEA">
        <w:rPr>
          <w:rFonts w:asciiTheme="majorHAnsi" w:hAnsiTheme="majorHAnsi"/>
          <w:lang w:val="it-IT"/>
        </w:rPr>
        <w:t xml:space="preserve">Martiri di via Fani </w:t>
      </w:r>
      <w:r w:rsidRPr="002E4DEA">
        <w:rPr>
          <w:rFonts w:asciiTheme="majorHAnsi" w:hAnsiTheme="majorHAnsi"/>
          <w:spacing w:val="-29"/>
          <w:w w:val="105"/>
          <w:lang w:val="it-IT"/>
        </w:rPr>
        <w:t xml:space="preserve"> </w:t>
      </w:r>
      <w:r w:rsidRPr="002E4DEA">
        <w:rPr>
          <w:rFonts w:asciiTheme="majorHAnsi" w:hAnsiTheme="majorHAnsi"/>
          <w:w w:val="105"/>
          <w:lang w:val="it-IT"/>
        </w:rPr>
        <w:t>I</w:t>
      </w:r>
      <w:r w:rsidRPr="002E4DEA">
        <w:rPr>
          <w:rFonts w:asciiTheme="majorHAnsi" w:hAnsiTheme="majorHAnsi"/>
          <w:spacing w:val="-50"/>
          <w:w w:val="105"/>
          <w:lang w:val="it-IT"/>
        </w:rPr>
        <w:t xml:space="preserve"> </w:t>
      </w:r>
      <w:r w:rsidRPr="002E4DEA">
        <w:rPr>
          <w:rFonts w:asciiTheme="majorHAnsi" w:hAnsiTheme="majorHAnsi"/>
          <w:w w:val="135"/>
          <w:position w:val="9"/>
          <w:sz w:val="11"/>
          <w:szCs w:val="11"/>
          <w:lang w:val="it-IT"/>
        </w:rPr>
        <w:t>0</w:t>
      </w:r>
      <w:r w:rsidRPr="002E4DEA">
        <w:rPr>
          <w:rFonts w:asciiTheme="majorHAnsi" w:hAnsiTheme="majorHAnsi"/>
          <w:spacing w:val="-14"/>
          <w:w w:val="135"/>
          <w:position w:val="9"/>
          <w:sz w:val="11"/>
          <w:szCs w:val="11"/>
          <w:lang w:val="it-IT"/>
        </w:rPr>
        <w:t xml:space="preserve"> </w:t>
      </w:r>
      <w:r w:rsidRPr="002E4DEA">
        <w:rPr>
          <w:rFonts w:asciiTheme="majorHAnsi" w:hAnsiTheme="majorHAnsi"/>
          <w:w w:val="105"/>
          <w:lang w:val="it-IT"/>
        </w:rPr>
        <w:t>piano</w:t>
      </w:r>
      <w:r w:rsidRPr="002E4DEA">
        <w:rPr>
          <w:rFonts w:asciiTheme="majorHAnsi" w:hAnsiTheme="majorHAnsi"/>
          <w:spacing w:val="-31"/>
          <w:w w:val="105"/>
          <w:lang w:val="it-IT"/>
        </w:rPr>
        <w:t xml:space="preserve"> </w:t>
      </w:r>
      <w:r w:rsidRPr="002E4DEA">
        <w:rPr>
          <w:rFonts w:asciiTheme="majorHAnsi" w:hAnsiTheme="majorHAnsi"/>
          <w:w w:val="105"/>
          <w:lang w:val="it-IT"/>
        </w:rPr>
        <w:t>in</w:t>
      </w:r>
      <w:r w:rsidRPr="002E4DEA">
        <w:rPr>
          <w:rFonts w:asciiTheme="majorHAnsi" w:hAnsiTheme="majorHAnsi"/>
          <w:spacing w:val="-37"/>
          <w:w w:val="105"/>
          <w:lang w:val="it-IT"/>
        </w:rPr>
        <w:t xml:space="preserve"> </w:t>
      </w:r>
      <w:r w:rsidRPr="002E4DEA">
        <w:rPr>
          <w:rFonts w:asciiTheme="majorHAnsi" w:hAnsiTheme="majorHAnsi"/>
          <w:w w:val="105"/>
          <w:lang w:val="it-IT"/>
        </w:rPr>
        <w:t>Molfetta.</w:t>
      </w:r>
    </w:p>
    <w:p w:rsidR="004901D9" w:rsidRPr="002E4DEA" w:rsidRDefault="004901D9" w:rsidP="00904D4D">
      <w:pPr>
        <w:ind w:left="-142"/>
        <w:jc w:val="both"/>
        <w:rPr>
          <w:rFonts w:asciiTheme="majorHAnsi" w:hAnsiTheme="majorHAnsi"/>
          <w:sz w:val="12"/>
          <w:szCs w:val="12"/>
          <w:lang w:val="it-IT"/>
        </w:rPr>
      </w:pPr>
    </w:p>
    <w:p w:rsidR="004901D9" w:rsidRPr="002E4DEA" w:rsidRDefault="00032176" w:rsidP="00904D4D">
      <w:pPr>
        <w:pStyle w:val="Corpotesto"/>
        <w:ind w:left="-142"/>
        <w:jc w:val="both"/>
        <w:rPr>
          <w:rFonts w:asciiTheme="majorHAnsi" w:hAnsiTheme="majorHAnsi"/>
          <w:lang w:val="it-IT"/>
        </w:rPr>
      </w:pPr>
      <w:r w:rsidRPr="002E4DEA">
        <w:rPr>
          <w:rFonts w:asciiTheme="majorHAnsi" w:hAnsiTheme="majorHAnsi"/>
          <w:lang w:val="it-IT"/>
        </w:rPr>
        <w:t>Le</w:t>
      </w:r>
      <w:r w:rsidRPr="002E4DEA">
        <w:rPr>
          <w:rFonts w:asciiTheme="majorHAnsi" w:hAnsiTheme="majorHAnsi"/>
          <w:spacing w:val="-11"/>
          <w:lang w:val="it-IT"/>
        </w:rPr>
        <w:t xml:space="preserve"> </w:t>
      </w:r>
      <w:r w:rsidRPr="002E4DEA">
        <w:rPr>
          <w:rFonts w:asciiTheme="majorHAnsi" w:hAnsiTheme="majorHAnsi"/>
          <w:lang w:val="it-IT"/>
        </w:rPr>
        <w:t>offerte</w:t>
      </w:r>
      <w:r w:rsidRPr="002E4DEA">
        <w:rPr>
          <w:rFonts w:asciiTheme="majorHAnsi" w:hAnsiTheme="majorHAnsi"/>
          <w:spacing w:val="-10"/>
          <w:lang w:val="it-IT"/>
        </w:rPr>
        <w:t xml:space="preserve"> </w:t>
      </w:r>
      <w:r w:rsidRPr="002E4DEA">
        <w:rPr>
          <w:rFonts w:asciiTheme="majorHAnsi" w:hAnsiTheme="majorHAnsi"/>
          <w:lang w:val="it-IT"/>
        </w:rPr>
        <w:t>condizionate</w:t>
      </w:r>
      <w:r w:rsidRPr="002E4DEA">
        <w:rPr>
          <w:rFonts w:asciiTheme="majorHAnsi" w:hAnsiTheme="majorHAnsi"/>
          <w:spacing w:val="-7"/>
          <w:lang w:val="it-IT"/>
        </w:rPr>
        <w:t xml:space="preserve"> </w:t>
      </w:r>
      <w:r w:rsidRPr="002E4DEA">
        <w:rPr>
          <w:rFonts w:asciiTheme="majorHAnsi" w:hAnsiTheme="majorHAnsi"/>
          <w:lang w:val="it-IT"/>
        </w:rPr>
        <w:t>e</w:t>
      </w:r>
      <w:r w:rsidRPr="002E4DEA">
        <w:rPr>
          <w:rFonts w:asciiTheme="majorHAnsi" w:hAnsiTheme="majorHAnsi"/>
          <w:spacing w:val="-17"/>
          <w:lang w:val="it-IT"/>
        </w:rPr>
        <w:t xml:space="preserve"> </w:t>
      </w:r>
      <w:r w:rsidRPr="002E4DEA">
        <w:rPr>
          <w:rFonts w:asciiTheme="majorHAnsi" w:hAnsiTheme="majorHAnsi"/>
          <w:lang w:val="it-IT"/>
        </w:rPr>
        <w:t>con riserve</w:t>
      </w:r>
      <w:r w:rsidRPr="002E4DEA">
        <w:rPr>
          <w:rFonts w:asciiTheme="majorHAnsi" w:hAnsiTheme="majorHAnsi"/>
          <w:spacing w:val="1"/>
          <w:lang w:val="it-IT"/>
        </w:rPr>
        <w:t xml:space="preserve"> </w:t>
      </w:r>
      <w:r w:rsidRPr="002E4DEA">
        <w:rPr>
          <w:rFonts w:asciiTheme="majorHAnsi" w:hAnsiTheme="majorHAnsi"/>
          <w:lang w:val="it-IT"/>
        </w:rPr>
        <w:t>sono</w:t>
      </w:r>
      <w:r w:rsidRPr="002E4DEA">
        <w:rPr>
          <w:rFonts w:asciiTheme="majorHAnsi" w:hAnsiTheme="majorHAnsi"/>
          <w:spacing w:val="-13"/>
          <w:lang w:val="it-IT"/>
        </w:rPr>
        <w:t xml:space="preserve"> </w:t>
      </w:r>
      <w:r w:rsidRPr="002E4DEA">
        <w:rPr>
          <w:rFonts w:asciiTheme="majorHAnsi" w:hAnsiTheme="majorHAnsi"/>
          <w:lang w:val="it-IT"/>
        </w:rPr>
        <w:t>considerate</w:t>
      </w:r>
      <w:r w:rsidRPr="002E4DEA">
        <w:rPr>
          <w:rFonts w:asciiTheme="majorHAnsi" w:hAnsiTheme="majorHAnsi"/>
          <w:spacing w:val="3"/>
          <w:lang w:val="it-IT"/>
        </w:rPr>
        <w:t xml:space="preserve"> </w:t>
      </w:r>
      <w:r w:rsidRPr="002E4DEA">
        <w:rPr>
          <w:rFonts w:asciiTheme="majorHAnsi" w:hAnsiTheme="majorHAnsi"/>
          <w:lang w:val="it-IT"/>
        </w:rPr>
        <w:t>nulle.</w:t>
      </w:r>
    </w:p>
    <w:p w:rsidR="004901D9" w:rsidRPr="002E4DEA" w:rsidRDefault="004901D9" w:rsidP="00904D4D">
      <w:pPr>
        <w:ind w:left="-142"/>
        <w:jc w:val="both"/>
        <w:rPr>
          <w:rFonts w:asciiTheme="majorHAnsi" w:hAnsiTheme="majorHAnsi"/>
          <w:sz w:val="28"/>
          <w:szCs w:val="28"/>
          <w:lang w:val="it-IT"/>
        </w:rPr>
      </w:pPr>
    </w:p>
    <w:p w:rsidR="004901D9" w:rsidRDefault="00032176" w:rsidP="00904D4D">
      <w:pPr>
        <w:pStyle w:val="Corpotesto"/>
        <w:numPr>
          <w:ilvl w:val="0"/>
          <w:numId w:val="34"/>
        </w:numPr>
        <w:ind w:left="-142" w:firstLine="0"/>
        <w:jc w:val="both"/>
        <w:rPr>
          <w:rFonts w:asciiTheme="majorHAnsi" w:hAnsiTheme="majorHAnsi"/>
          <w:b/>
          <w:sz w:val="25"/>
          <w:szCs w:val="25"/>
          <w:lang w:val="it-IT"/>
        </w:rPr>
      </w:pPr>
      <w:r w:rsidRPr="002403A3">
        <w:rPr>
          <w:rFonts w:asciiTheme="majorHAnsi" w:hAnsiTheme="majorHAnsi"/>
          <w:b/>
          <w:sz w:val="25"/>
          <w:szCs w:val="25"/>
          <w:lang w:val="it-IT"/>
        </w:rPr>
        <w:t>MODALITA' DI PRESENTAZIONE DEI PLICHI</w:t>
      </w:r>
    </w:p>
    <w:p w:rsidR="0038217C" w:rsidRPr="002403A3" w:rsidRDefault="0038217C" w:rsidP="0038217C">
      <w:pPr>
        <w:pStyle w:val="Corpotesto"/>
        <w:ind w:left="-142"/>
        <w:jc w:val="both"/>
        <w:rPr>
          <w:rFonts w:asciiTheme="majorHAnsi" w:hAnsiTheme="majorHAnsi"/>
          <w:b/>
          <w:sz w:val="25"/>
          <w:szCs w:val="25"/>
          <w:lang w:val="it-IT"/>
        </w:rPr>
      </w:pP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lastRenderedPageBreak/>
        <w:t>Per partecipare alla gara gli operatori economici concorrenti, a pena di esclusione, devono inviare la propria offerta telematica secondo la seguente procedura (N.B. Poiché potrebbero intervenire variazioni sulle modalità di utilizzo della piattaforma telematica, s’invita la ditta interessata a consultare le “linee guida” per gli operatori economici e le FAQ disponibili sul portale):</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 xml:space="preserve">     1. registrarsi al Portale tramite l’apposito link “Registrati” presente sulla home page del Portale stesso.</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La registrazione fornirà – entro le successive 6 ore – tre credenziali (codice d’accesso, nome utente e password), personali per ogni operatore economico registrato, necessarie per l’accesso e l’utilizzo delle funzionalità del Portale: tali credenziali saranno recapitate all’indirizzo di posta elettronica del legale rappresentante, così come dichiarato all’atto della registrazione.  Tale operazione va effettuata almeno 72 ore prima della data di scadenza per la presentazione delle offerte, al fine di ottenere in tempo utile le suddette tre credenziali di accesso. È possibile ricevere assistenza in merito all’attività di  registrazione durante i giorni feriali – sabato escluso - dalle ore 10,00 alle ore 13,00 e dalla 14,00 alle 18,00 inviando all’HELP DESK TECNICO EmPULIA   all’indirizzo   email:  helpdesk@empulia.it   o chiamando al numero verde 800900121.</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La mancata ricezione delle tre credenziali, che consentono la partecipazione alla gara, è ad esclusivo rischio del concorrente se la registrazione al Portale è effettuata successivamente al termine temporale di 72 ore sopra indicato.</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In caso di smarrimento, è sempre possibile recuperare le citate credenziali attraverso le apposite funzioni “Hai dimenticato Codice di Accesso e Nome Utente?” e/o “Hai dimenticato la password?” presenti sulla home page del Portale.</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Il codice d’accesso ed il nome utente attribuiti dal sistema sono immodificabili; la password invece può essere modificata in qualunque momento tramite l’apposito link “opzioni”. La lunghezza massima della password è di 12 caratteri.</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Tutte le comunicazioni inerenti la presente procedura di gara saranno inoltrate come “avviso” all’indirizzo di posta elettronica del legale rappresentante così come risultante dai dati presenti sul Portale EmPULIA.</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E’ facoltà della stazione appaltante effettuare le suddette comunicazioni mediante altro strumento telematico (PEC o fax).</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Si invitano gli operatori economici ad indicare - in fase di registrazione - un indirizzo di posta elettronica, preferibilmente certificata, quale indirizzo di posta elettronica del legale rappresentante.</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2. Accedere al Portale inserendo le tre credenziali, cliccando su “ACCEDI”;</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3. Cliccare sulla sezione “BANDI”;</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4. Cliccare sulla riga blu dove è riportata la scritta “BANDI PUBBLICATI”: si aprirà l’elenco di tutti i bandi pubblicati;</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5. Cliccare sulla lente “VEDI”  situata  nella  colonna “DETTAGLIO” in corrispondenza del bando di gara oggetto della procedura;</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6. Visualizzare gli atti di gara con gli eventuali allegati (presenti nella sezione ATTI DI GARA) e gli eventuali chiarimenti pubblicati;</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7. Cliccare sul pulsante “PARTECIPA” per  creare  la propria offerta (tale link scomparirà automaticamente al raggiungimento del termine di scadenza previsto per la presentazione delle offerte);</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8. Compilare la sezione “BUSTA DOCUMENTAZIONE” (contenente la documentazione amministrativa) redatta secondo quanto indicato nel presente documento;</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9. Per la “BUSTA ECONOMICA” inserire nella sezione così denominata, a pena di esclusione:</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a) Prezzo</w:t>
      </w:r>
      <w:r w:rsidRPr="00A22764">
        <w:rPr>
          <w:rFonts w:asciiTheme="majorHAnsi" w:hAnsiTheme="majorHAnsi"/>
          <w:w w:val="95"/>
          <w:lang w:val="it-IT"/>
        </w:rPr>
        <w:tab/>
        <w:t>complessivo</w:t>
      </w:r>
      <w:r w:rsidRPr="00A22764">
        <w:rPr>
          <w:rFonts w:asciiTheme="majorHAnsi" w:hAnsiTheme="majorHAnsi"/>
          <w:w w:val="95"/>
          <w:lang w:val="it-IT"/>
        </w:rPr>
        <w:tab/>
        <w:t>offerto</w:t>
      </w:r>
      <w:r w:rsidRPr="00A22764">
        <w:rPr>
          <w:rFonts w:asciiTheme="majorHAnsi" w:hAnsiTheme="majorHAnsi"/>
          <w:w w:val="95"/>
          <w:lang w:val="it-IT"/>
        </w:rPr>
        <w:tab/>
        <w:t>(IVA</w:t>
      </w:r>
      <w:r w:rsidRPr="00A22764">
        <w:rPr>
          <w:rFonts w:asciiTheme="majorHAnsi" w:hAnsiTheme="majorHAnsi"/>
          <w:w w:val="95"/>
          <w:lang w:val="it-IT"/>
        </w:rPr>
        <w:tab/>
        <w:t>esclusa) nell’apposito campo “Valore offerto”;</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b) Allegare la propria dichiarazione d’offerta,  sottoscritta con firma digitale dai soggetti legittimati. L’Offerta Economica dovrà essere predisposta utilizzando preferibilmente il modello allegato.</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10.Cliccare su CONFERMA, verificare la correttezza della propria offerta ed il corretto caricamento degli al- legati nella maschera di riepilogo che apparirà a video, ed infine cliccare su INVIA per inviare la propria offerta: al termine dell’invio si aprirà una pagina riproducente l’offerta inviata, completa di data di ricezione e protocollo attribuito dal sistema. E’ possibile stampare tale pagina cliccando sull’icona della stampante posta in alto a sinistra.</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È sempre possibile verificare direttamente sul Portale il corretto invio della propria offerta seguendo la seguente procedura:</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a.   inserire i propri codici di accesso;</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b.   cliccare</w:t>
      </w:r>
      <w:r w:rsidRPr="00A22764">
        <w:rPr>
          <w:rFonts w:asciiTheme="majorHAnsi" w:hAnsiTheme="majorHAnsi"/>
          <w:w w:val="95"/>
          <w:lang w:val="it-IT"/>
        </w:rPr>
        <w:tab/>
        <w:t>sul</w:t>
      </w:r>
      <w:r w:rsidRPr="00A22764">
        <w:rPr>
          <w:rFonts w:asciiTheme="majorHAnsi" w:hAnsiTheme="majorHAnsi"/>
          <w:w w:val="95"/>
          <w:lang w:val="it-IT"/>
        </w:rPr>
        <w:tab/>
        <w:t>link</w:t>
      </w:r>
      <w:r w:rsidRPr="00A22764">
        <w:rPr>
          <w:rFonts w:asciiTheme="majorHAnsi" w:hAnsiTheme="majorHAnsi"/>
          <w:w w:val="95"/>
          <w:lang w:val="it-IT"/>
        </w:rPr>
        <w:tab/>
        <w:t xml:space="preserve">“BANDI </w:t>
      </w:r>
      <w:r w:rsidRPr="00A22764">
        <w:rPr>
          <w:rFonts w:asciiTheme="majorHAnsi" w:hAnsiTheme="majorHAnsi"/>
          <w:w w:val="95"/>
          <w:lang w:val="it-IT"/>
        </w:rPr>
        <w:tab/>
        <w:t>A</w:t>
      </w:r>
      <w:r w:rsidRPr="00A22764">
        <w:rPr>
          <w:rFonts w:asciiTheme="majorHAnsi" w:hAnsiTheme="majorHAnsi"/>
          <w:w w:val="95"/>
          <w:lang w:val="it-IT"/>
        </w:rPr>
        <w:tab/>
        <w:t>CUI</w:t>
      </w:r>
      <w:r w:rsidRPr="00A22764">
        <w:rPr>
          <w:rFonts w:asciiTheme="majorHAnsi" w:hAnsiTheme="majorHAnsi"/>
          <w:w w:val="95"/>
          <w:lang w:val="it-IT"/>
        </w:rPr>
        <w:tab/>
        <w:t>STO PARTECIPANDO”;</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lastRenderedPageBreak/>
        <w:t>c.</w:t>
      </w:r>
      <w:r w:rsidRPr="00A22764">
        <w:rPr>
          <w:rFonts w:asciiTheme="majorHAnsi" w:hAnsiTheme="majorHAnsi"/>
          <w:w w:val="95"/>
          <w:lang w:val="it-IT"/>
        </w:rPr>
        <w:tab/>
        <w:t>cliccare sulla  lente “APRI” situata nella colonna “DOC. COLLEGATI” in corrispondenza del bando di gara oggetto della procedura;</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d.   cliccare sulla riga blu dove è riportata la scritta “OFFERTE”;</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e.  visualizzare la propria OFFERTA. Dalla stessa maschera è possibile visualizzare se l’offerta è solo salvata o anche inviata (in tale ultimo caso si potrà visualizzare anche il numero di protocollo assegnato).</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Si evidenzia inoltre che, al fine di consentire una più facile consultazione all'operatore economico, nella sezione “BANDI A CUI STO PARTECIPANDO”, sono automaticamente raggruppati tutti i bandi per i quali si è mostrato interesse, cliccando almeno una volta sul pulsante “PARTECIPA”.</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La stazione appaltante non risponde di disguidi o deficit di funzionamento delle trasmissioni dei documenti di gara in via telematica.</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Ogni singolo file, inserito nella documentazione allegata deve essere sottoscritto, A PENA DI ESCLUSIONE, con apposizione di firma digitale del legale rappresentante (o di altro soggetto legittimato), rilasciata da un Ente accreditato presso l’Agenzia per l’Italia Digitale (ex DigitPA); l’elenco dei certificatori è accessibile all’indirizzo http://www.agid.gov.it/identita-digitali/firme- elettroniche/certificatori-attivi</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Per l’apposizione della firma digitale i concorrenti devono utilizzare un certificato qualificato non scaduto di validità, non sospeso o revocato al momento dell’inoltro. Si invita pertanto a verificarne la corretta apposizione con gli strumenti allo scopo messi a disposizione dal proprio Ente certificatore.</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Si avvisa che i fornitori che desiderino essere eventualmente assistiti per l’invio dell’offerta, dovranno richiedere assistenza almeno 2 giorni prima dalla scadenza e comunque negli orari nei quali è attivo il servizio di help desk. L’invio on-line dell’offerta telematica è ad esclusivo rischio e pericolo del mittente: per tutte le scadenze temporali relative alle gare telematiche, l’unico calendario e l’unico orario di riferimento sono quelli di sistema. Il sistema rifiuterà le offerte telematiche pervenute oltre i termini previsti per la presente procedura, informando l’impresa con un messaggio di notifica ed attraverso l’indicazione dello stato dell’offerta come “Rifiutata”.</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La piattaforma adotta come limite il secondo 00, pertanto gli orari indicati nei bandi di gara pur se non indicati i secondi si intenderanno sempre pari a 00.</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Qualora, entro il termine previsto dal bando di gara, una stessa ditta invii più offerte telematiche, sarà presa in considerazione ai fini della presente procedura solo l’ultima offerta telematica pervenuta, che verrà considerata sostitutiva di ogni altra offerta telematica precedente.</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Si invitano gli operatori partecipanti a controllare, prima dell’inoltro dell’istanza e/o offerta, la pagina del portale www.empulia.it all’interno del Bando relativo alla procedura di gara in oggetto per verificare la presenza di eventuali chiarimenti di ordine tecnico.</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N.B.:</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 La presentazione delle offerte tramite la piattaforma EmPULIA è compiuta quando il concorrente visualizza un messaggio del sistema che indica la conferma del corretto invio dell’offerta. Comunque il concorrente può verificare lo stato della propria offerta (In lavorazione/ Salvato/ Inviato) accedendo nella propria area di lavoro ai “Documenti collegati” al bando di gara;</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 La dimensione massima di ciascun file inserito nel sistema deve essere inferiore a 7 Mbyte.</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Per quanto riportato nel presente disciplinare si precisa che:</w:t>
      </w:r>
    </w:p>
    <w:p w:rsidR="00A22764" w:rsidRPr="00A22764" w:rsidRDefault="00A22764" w:rsidP="00A22764">
      <w:pPr>
        <w:pStyle w:val="Corpotesto"/>
        <w:numPr>
          <w:ilvl w:val="0"/>
          <w:numId w:val="40"/>
        </w:numPr>
        <w:jc w:val="both"/>
        <w:rPr>
          <w:rFonts w:asciiTheme="majorHAnsi" w:hAnsiTheme="majorHAnsi"/>
          <w:w w:val="95"/>
          <w:lang w:val="it-IT"/>
        </w:rPr>
      </w:pPr>
      <w:r w:rsidRPr="00A22764">
        <w:rPr>
          <w:rFonts w:asciiTheme="majorHAnsi" w:hAnsiTheme="majorHAnsi"/>
          <w:w w:val="95"/>
          <w:lang w:val="it-IT"/>
        </w:rPr>
        <w:t>per Portale si intende il Portale EmPULIA raggiungibile all’indirizzo Internet www.empulia.it, dove sono resi disponibili agli utenti i servizi e gli strumenti tecnologici della Centrale di acquisto territoriale della Regione Puglia denominata EmPULIA;</w:t>
      </w:r>
    </w:p>
    <w:p w:rsidR="00A22764" w:rsidRPr="00A22764" w:rsidRDefault="00A22764" w:rsidP="00A22764">
      <w:pPr>
        <w:pStyle w:val="Corpotesto"/>
        <w:numPr>
          <w:ilvl w:val="0"/>
          <w:numId w:val="40"/>
        </w:numPr>
        <w:jc w:val="both"/>
        <w:rPr>
          <w:rFonts w:asciiTheme="majorHAnsi" w:hAnsiTheme="majorHAnsi"/>
          <w:w w:val="95"/>
          <w:lang w:val="it-IT"/>
        </w:rPr>
      </w:pPr>
      <w:r w:rsidRPr="00A22764">
        <w:rPr>
          <w:rFonts w:asciiTheme="majorHAnsi" w:hAnsiTheme="majorHAnsi"/>
          <w:w w:val="95"/>
          <w:lang w:val="it-IT"/>
        </w:rPr>
        <w:t>per offerta telematica si intende l’offerta inviata attraverso il Portale e comprensiva dell’istanza e dell’offerta economica e di ogni ulteriore eventuale allegato.</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Si evidenziano di seguito le seguenti prescrizioni vincolanti per ciascun fornitore:</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a. utilizzare una stazione di lavoro connessa ad internet rispondente ai requisiti minimi indicati nella sezione FAQ del portale EmPULIA;</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b. non utilizzare file nel cui nome siano presenti accenti, apostrofi e caratteri speciali;</w:t>
      </w:r>
    </w:p>
    <w:p w:rsidR="00A22764" w:rsidRPr="00A22764" w:rsidRDefault="00A22764" w:rsidP="00A22764">
      <w:pPr>
        <w:pStyle w:val="Corpotesto"/>
        <w:ind w:left="-142"/>
        <w:jc w:val="both"/>
        <w:rPr>
          <w:rFonts w:asciiTheme="majorHAnsi" w:hAnsiTheme="majorHAnsi"/>
          <w:w w:val="95"/>
          <w:lang w:val="it-IT"/>
        </w:rPr>
      </w:pPr>
      <w:r w:rsidRPr="00A22764">
        <w:rPr>
          <w:rFonts w:asciiTheme="majorHAnsi" w:hAnsiTheme="majorHAnsi"/>
          <w:w w:val="95"/>
          <w:lang w:val="it-IT"/>
        </w:rPr>
        <w:t>c. non utilizzare file presenti in cartelle nel cui no- me siano presenti accenti, apostrofi e caratteri speciali;</w:t>
      </w:r>
    </w:p>
    <w:p w:rsidR="00092420" w:rsidRPr="002E4DEA" w:rsidRDefault="00A22764" w:rsidP="00A22764">
      <w:pPr>
        <w:pStyle w:val="Corpotesto"/>
        <w:ind w:left="-142"/>
        <w:jc w:val="both"/>
        <w:rPr>
          <w:rFonts w:asciiTheme="majorHAnsi" w:hAnsiTheme="majorHAnsi"/>
          <w:lang w:val="it-IT"/>
        </w:rPr>
      </w:pPr>
      <w:r w:rsidRPr="00A22764">
        <w:rPr>
          <w:rFonts w:asciiTheme="majorHAnsi" w:hAnsiTheme="majorHAnsi"/>
          <w:w w:val="95"/>
          <w:lang w:val="it-IT"/>
        </w:rPr>
        <w:t>d. utilizzare nomi brevi e senza accenti, apostrofi e caratteri speciali per nominare i documenti inviati o creati tramite il Portale.</w:t>
      </w:r>
    </w:p>
    <w:p w:rsidR="00A22764" w:rsidRDefault="00A22764" w:rsidP="00904D4D">
      <w:pPr>
        <w:pStyle w:val="Corpotesto"/>
        <w:ind w:left="-142"/>
        <w:jc w:val="both"/>
        <w:rPr>
          <w:rFonts w:asciiTheme="majorHAnsi" w:hAnsiTheme="majorHAnsi"/>
          <w:u w:val="thick" w:color="000000"/>
          <w:lang w:val="it-IT"/>
        </w:rPr>
      </w:pPr>
    </w:p>
    <w:p w:rsidR="004901D9" w:rsidRDefault="009A2D5F" w:rsidP="00904D4D">
      <w:pPr>
        <w:pStyle w:val="Corpotesto"/>
        <w:ind w:left="-142"/>
        <w:jc w:val="both"/>
        <w:rPr>
          <w:rFonts w:asciiTheme="majorHAnsi" w:hAnsiTheme="majorHAnsi"/>
          <w:b/>
          <w:u w:val="thick" w:color="000000"/>
          <w:lang w:val="it-IT"/>
        </w:rPr>
      </w:pPr>
      <w:r w:rsidRPr="005266DD">
        <w:rPr>
          <w:rFonts w:asciiTheme="majorHAnsi" w:hAnsiTheme="majorHAnsi"/>
          <w:b/>
          <w:u w:val="thick" w:color="000000"/>
          <w:lang w:val="it-IT"/>
        </w:rPr>
        <w:t xml:space="preserve">Nella </w:t>
      </w:r>
      <w:r w:rsidR="00A22764" w:rsidRPr="005266DD">
        <w:rPr>
          <w:rFonts w:asciiTheme="majorHAnsi" w:hAnsiTheme="majorHAnsi"/>
          <w:b/>
          <w:u w:val="thick" w:color="000000"/>
          <w:lang w:val="it-IT"/>
        </w:rPr>
        <w:t>BUSTA Documentazione</w:t>
      </w:r>
    </w:p>
    <w:p w:rsidR="005266DD" w:rsidRPr="005266DD" w:rsidRDefault="005266DD" w:rsidP="00904D4D">
      <w:pPr>
        <w:pStyle w:val="Corpotesto"/>
        <w:ind w:left="-142"/>
        <w:jc w:val="both"/>
        <w:rPr>
          <w:rFonts w:asciiTheme="majorHAnsi" w:hAnsiTheme="majorHAnsi"/>
          <w:b/>
          <w:lang w:val="it-IT"/>
        </w:rPr>
      </w:pPr>
    </w:p>
    <w:p w:rsidR="004901D9" w:rsidRDefault="00032176" w:rsidP="00904D4D">
      <w:pPr>
        <w:pStyle w:val="Corpotesto"/>
        <w:ind w:left="-142"/>
        <w:jc w:val="both"/>
        <w:rPr>
          <w:rFonts w:asciiTheme="majorHAnsi" w:hAnsiTheme="majorHAnsi"/>
          <w:w w:val="95"/>
          <w:lang w:val="it-IT"/>
        </w:rPr>
      </w:pPr>
      <w:r w:rsidRPr="002E4DEA">
        <w:rPr>
          <w:rFonts w:asciiTheme="majorHAnsi" w:hAnsiTheme="majorHAnsi"/>
          <w:w w:val="95"/>
          <w:lang w:val="it-IT"/>
        </w:rPr>
        <w:t>Il</w:t>
      </w:r>
      <w:r w:rsidRPr="002E4DEA">
        <w:rPr>
          <w:rFonts w:asciiTheme="majorHAnsi" w:hAnsiTheme="majorHAnsi"/>
          <w:spacing w:val="28"/>
          <w:w w:val="95"/>
          <w:lang w:val="it-IT"/>
        </w:rPr>
        <w:t xml:space="preserve"> </w:t>
      </w:r>
      <w:r w:rsidR="005266DD">
        <w:rPr>
          <w:rFonts w:asciiTheme="majorHAnsi" w:hAnsiTheme="majorHAnsi"/>
          <w:w w:val="95"/>
          <w:lang w:val="it-IT"/>
        </w:rPr>
        <w:t>concorrente</w:t>
      </w:r>
      <w:r w:rsidRPr="002E4DEA">
        <w:rPr>
          <w:rFonts w:asciiTheme="majorHAnsi" w:hAnsiTheme="majorHAnsi"/>
          <w:spacing w:val="2"/>
          <w:w w:val="95"/>
          <w:lang w:val="it-IT"/>
        </w:rPr>
        <w:t xml:space="preserve"> </w:t>
      </w:r>
      <w:r w:rsidRPr="002E4DEA">
        <w:rPr>
          <w:rFonts w:asciiTheme="majorHAnsi" w:hAnsiTheme="majorHAnsi"/>
          <w:w w:val="95"/>
          <w:lang w:val="it-IT"/>
        </w:rPr>
        <w:t>dovrà</w:t>
      </w:r>
      <w:r w:rsidRPr="002E4DEA">
        <w:rPr>
          <w:rFonts w:asciiTheme="majorHAnsi" w:hAnsiTheme="majorHAnsi"/>
          <w:spacing w:val="43"/>
          <w:w w:val="95"/>
          <w:lang w:val="it-IT"/>
        </w:rPr>
        <w:t xml:space="preserve"> </w:t>
      </w:r>
      <w:r w:rsidRPr="002E4DEA">
        <w:rPr>
          <w:rFonts w:asciiTheme="majorHAnsi" w:hAnsiTheme="majorHAnsi"/>
          <w:w w:val="95"/>
          <w:lang w:val="it-IT"/>
        </w:rPr>
        <w:t>allegare</w:t>
      </w:r>
      <w:r w:rsidR="009A2D5F">
        <w:rPr>
          <w:rFonts w:asciiTheme="majorHAnsi" w:hAnsiTheme="majorHAnsi"/>
          <w:w w:val="95"/>
          <w:lang w:val="it-IT"/>
        </w:rPr>
        <w:t>, a pena di esclusione,</w:t>
      </w:r>
      <w:r w:rsidRPr="002E4DEA">
        <w:rPr>
          <w:rFonts w:asciiTheme="majorHAnsi" w:hAnsiTheme="majorHAnsi"/>
          <w:spacing w:val="52"/>
          <w:w w:val="95"/>
          <w:lang w:val="it-IT"/>
        </w:rPr>
        <w:t xml:space="preserve"> </w:t>
      </w:r>
      <w:r w:rsidRPr="002E4DEA">
        <w:rPr>
          <w:rFonts w:asciiTheme="majorHAnsi" w:hAnsiTheme="majorHAnsi"/>
          <w:w w:val="95"/>
          <w:lang w:val="it-IT"/>
        </w:rPr>
        <w:t>le</w:t>
      </w:r>
      <w:r w:rsidRPr="002E4DEA">
        <w:rPr>
          <w:rFonts w:asciiTheme="majorHAnsi" w:hAnsiTheme="majorHAnsi"/>
          <w:spacing w:val="34"/>
          <w:w w:val="95"/>
          <w:lang w:val="it-IT"/>
        </w:rPr>
        <w:t xml:space="preserve"> </w:t>
      </w:r>
      <w:r w:rsidRPr="002E4DEA">
        <w:rPr>
          <w:rFonts w:asciiTheme="majorHAnsi" w:hAnsiTheme="majorHAnsi"/>
          <w:w w:val="95"/>
          <w:lang w:val="it-IT"/>
        </w:rPr>
        <w:t>seguenti</w:t>
      </w:r>
      <w:r w:rsidRPr="002E4DEA">
        <w:rPr>
          <w:rFonts w:asciiTheme="majorHAnsi" w:hAnsiTheme="majorHAnsi"/>
          <w:spacing w:val="49"/>
          <w:w w:val="95"/>
          <w:lang w:val="it-IT"/>
        </w:rPr>
        <w:t xml:space="preserve"> </w:t>
      </w:r>
      <w:r w:rsidRPr="002E4DEA">
        <w:rPr>
          <w:rFonts w:asciiTheme="majorHAnsi" w:hAnsiTheme="majorHAnsi"/>
          <w:w w:val="95"/>
          <w:lang w:val="it-IT"/>
        </w:rPr>
        <w:t>dichiarazioni</w:t>
      </w:r>
      <w:r w:rsidRPr="002E4DEA">
        <w:rPr>
          <w:rFonts w:asciiTheme="majorHAnsi" w:hAnsiTheme="majorHAnsi"/>
          <w:spacing w:val="55"/>
          <w:w w:val="95"/>
          <w:lang w:val="it-IT"/>
        </w:rPr>
        <w:t xml:space="preserve"> </w:t>
      </w:r>
      <w:r w:rsidRPr="002E4DEA">
        <w:rPr>
          <w:rFonts w:asciiTheme="majorHAnsi" w:hAnsiTheme="majorHAnsi"/>
          <w:w w:val="95"/>
          <w:lang w:val="it-IT"/>
        </w:rPr>
        <w:t>firmate</w:t>
      </w:r>
      <w:r w:rsidRPr="002E4DEA">
        <w:rPr>
          <w:rFonts w:asciiTheme="majorHAnsi" w:hAnsiTheme="majorHAnsi"/>
          <w:spacing w:val="37"/>
          <w:w w:val="95"/>
          <w:lang w:val="it-IT"/>
        </w:rPr>
        <w:t xml:space="preserve"> </w:t>
      </w:r>
      <w:r w:rsidRPr="002E4DEA">
        <w:rPr>
          <w:rFonts w:asciiTheme="majorHAnsi" w:hAnsiTheme="majorHAnsi"/>
          <w:w w:val="95"/>
          <w:lang w:val="it-IT"/>
        </w:rPr>
        <w:t>dal</w:t>
      </w:r>
      <w:r w:rsidRPr="002E4DEA">
        <w:rPr>
          <w:rFonts w:asciiTheme="majorHAnsi" w:hAnsiTheme="majorHAnsi"/>
          <w:spacing w:val="48"/>
          <w:w w:val="95"/>
          <w:lang w:val="it-IT"/>
        </w:rPr>
        <w:t xml:space="preserve"> </w:t>
      </w:r>
      <w:r w:rsidRPr="002E4DEA">
        <w:rPr>
          <w:rFonts w:asciiTheme="majorHAnsi" w:hAnsiTheme="majorHAnsi"/>
          <w:w w:val="95"/>
          <w:lang w:val="it-IT"/>
        </w:rPr>
        <w:t>legale</w:t>
      </w:r>
      <w:r w:rsidRPr="002E4DEA">
        <w:rPr>
          <w:rFonts w:asciiTheme="majorHAnsi" w:hAnsiTheme="majorHAnsi"/>
          <w:spacing w:val="46"/>
          <w:w w:val="95"/>
          <w:lang w:val="it-IT"/>
        </w:rPr>
        <w:t xml:space="preserve"> </w:t>
      </w:r>
      <w:r w:rsidRPr="002E4DEA">
        <w:rPr>
          <w:rFonts w:asciiTheme="majorHAnsi" w:hAnsiTheme="majorHAnsi"/>
          <w:w w:val="95"/>
          <w:lang w:val="it-IT"/>
        </w:rPr>
        <w:t>rappresentante</w:t>
      </w:r>
      <w:r w:rsidR="009A2D5F">
        <w:rPr>
          <w:rFonts w:asciiTheme="majorHAnsi" w:hAnsiTheme="majorHAnsi"/>
          <w:w w:val="95"/>
          <w:lang w:val="it-IT"/>
        </w:rPr>
        <w:t xml:space="preserve"> (o dal procuratore)</w:t>
      </w:r>
      <w:r w:rsidRPr="002E4DEA">
        <w:rPr>
          <w:rFonts w:asciiTheme="majorHAnsi" w:hAnsiTheme="majorHAnsi"/>
          <w:w w:val="96"/>
          <w:lang w:val="it-IT"/>
        </w:rPr>
        <w:t xml:space="preserve"> </w:t>
      </w:r>
      <w:r w:rsidRPr="002E4DEA">
        <w:rPr>
          <w:rFonts w:asciiTheme="majorHAnsi" w:hAnsiTheme="majorHAnsi"/>
          <w:w w:val="95"/>
          <w:lang w:val="it-IT"/>
        </w:rPr>
        <w:t>e</w:t>
      </w:r>
      <w:r w:rsidRPr="002E4DEA">
        <w:rPr>
          <w:rFonts w:asciiTheme="majorHAnsi" w:hAnsiTheme="majorHAnsi"/>
          <w:spacing w:val="20"/>
          <w:w w:val="95"/>
          <w:lang w:val="it-IT"/>
        </w:rPr>
        <w:t xml:space="preserve"> </w:t>
      </w:r>
      <w:r w:rsidRPr="002E4DEA">
        <w:rPr>
          <w:rFonts w:asciiTheme="majorHAnsi" w:hAnsiTheme="majorHAnsi"/>
          <w:w w:val="95"/>
          <w:lang w:val="it-IT"/>
        </w:rPr>
        <w:t>accompagnate</w:t>
      </w:r>
      <w:r w:rsidRPr="002E4DEA">
        <w:rPr>
          <w:rFonts w:asciiTheme="majorHAnsi" w:hAnsiTheme="majorHAnsi"/>
          <w:spacing w:val="5"/>
          <w:w w:val="95"/>
          <w:lang w:val="it-IT"/>
        </w:rPr>
        <w:t xml:space="preserve"> </w:t>
      </w:r>
      <w:r w:rsidRPr="002E4DEA">
        <w:rPr>
          <w:rFonts w:asciiTheme="majorHAnsi" w:hAnsiTheme="majorHAnsi"/>
          <w:w w:val="95"/>
          <w:lang w:val="it-IT"/>
        </w:rPr>
        <w:t>dalla</w:t>
      </w:r>
      <w:r w:rsidRPr="002E4DEA">
        <w:rPr>
          <w:rFonts w:asciiTheme="majorHAnsi" w:hAnsiTheme="majorHAnsi"/>
          <w:spacing w:val="39"/>
          <w:w w:val="95"/>
          <w:lang w:val="it-IT"/>
        </w:rPr>
        <w:t xml:space="preserve"> </w:t>
      </w:r>
      <w:r w:rsidRPr="002E4DEA">
        <w:rPr>
          <w:rFonts w:asciiTheme="majorHAnsi" w:hAnsiTheme="majorHAnsi"/>
          <w:w w:val="95"/>
          <w:lang w:val="it-IT"/>
        </w:rPr>
        <w:t>fotocopia</w:t>
      </w:r>
      <w:r w:rsidRPr="002E4DEA">
        <w:rPr>
          <w:rFonts w:asciiTheme="majorHAnsi" w:hAnsiTheme="majorHAnsi"/>
          <w:spacing w:val="51"/>
          <w:w w:val="95"/>
          <w:lang w:val="it-IT"/>
        </w:rPr>
        <w:t xml:space="preserve"> </w:t>
      </w:r>
      <w:r w:rsidRPr="002E4DEA">
        <w:rPr>
          <w:rFonts w:asciiTheme="majorHAnsi" w:hAnsiTheme="majorHAnsi"/>
          <w:w w:val="95"/>
          <w:lang w:val="it-IT"/>
        </w:rPr>
        <w:t>ancorché</w:t>
      </w:r>
      <w:r w:rsidRPr="002E4DEA">
        <w:rPr>
          <w:rFonts w:asciiTheme="majorHAnsi" w:hAnsiTheme="majorHAnsi"/>
          <w:spacing w:val="48"/>
          <w:w w:val="95"/>
          <w:lang w:val="it-IT"/>
        </w:rPr>
        <w:t xml:space="preserve"> </w:t>
      </w:r>
      <w:r w:rsidRPr="002E4DEA">
        <w:rPr>
          <w:rFonts w:asciiTheme="majorHAnsi" w:hAnsiTheme="majorHAnsi"/>
          <w:w w:val="95"/>
          <w:lang w:val="it-IT"/>
        </w:rPr>
        <w:t>non</w:t>
      </w:r>
      <w:r w:rsidRPr="002E4DEA">
        <w:rPr>
          <w:rFonts w:asciiTheme="majorHAnsi" w:hAnsiTheme="majorHAnsi"/>
          <w:spacing w:val="53"/>
          <w:w w:val="95"/>
          <w:lang w:val="it-IT"/>
        </w:rPr>
        <w:t xml:space="preserve"> </w:t>
      </w:r>
      <w:r w:rsidRPr="002E4DEA">
        <w:rPr>
          <w:rFonts w:asciiTheme="majorHAnsi" w:hAnsiTheme="majorHAnsi"/>
          <w:w w:val="95"/>
          <w:lang w:val="it-IT"/>
        </w:rPr>
        <w:t>autenticata</w:t>
      </w:r>
      <w:r w:rsidRPr="002E4DEA">
        <w:rPr>
          <w:rFonts w:asciiTheme="majorHAnsi" w:hAnsiTheme="majorHAnsi"/>
          <w:spacing w:val="50"/>
          <w:w w:val="95"/>
          <w:lang w:val="it-IT"/>
        </w:rPr>
        <w:t xml:space="preserve"> </w:t>
      </w:r>
      <w:r w:rsidRPr="002E4DEA">
        <w:rPr>
          <w:rFonts w:asciiTheme="majorHAnsi" w:hAnsiTheme="majorHAnsi"/>
          <w:w w:val="95"/>
          <w:lang w:val="it-IT"/>
        </w:rPr>
        <w:t>del</w:t>
      </w:r>
      <w:r w:rsidRPr="002E4DEA">
        <w:rPr>
          <w:rFonts w:asciiTheme="majorHAnsi" w:hAnsiTheme="majorHAnsi"/>
          <w:spacing w:val="40"/>
          <w:w w:val="95"/>
          <w:lang w:val="it-IT"/>
        </w:rPr>
        <w:t xml:space="preserve"> </w:t>
      </w:r>
      <w:r w:rsidRPr="002E4DEA">
        <w:rPr>
          <w:rFonts w:asciiTheme="majorHAnsi" w:hAnsiTheme="majorHAnsi"/>
          <w:w w:val="95"/>
          <w:lang w:val="it-IT"/>
        </w:rPr>
        <w:t>documento</w:t>
      </w:r>
      <w:r w:rsidRPr="002E4DEA">
        <w:rPr>
          <w:rFonts w:asciiTheme="majorHAnsi" w:hAnsiTheme="majorHAnsi"/>
          <w:spacing w:val="52"/>
          <w:w w:val="95"/>
          <w:lang w:val="it-IT"/>
        </w:rPr>
        <w:t xml:space="preserve"> </w:t>
      </w:r>
      <w:r w:rsidRPr="002E4DEA">
        <w:rPr>
          <w:rFonts w:asciiTheme="majorHAnsi" w:hAnsiTheme="majorHAnsi"/>
          <w:w w:val="95"/>
          <w:lang w:val="it-IT"/>
        </w:rPr>
        <w:t>di</w:t>
      </w:r>
      <w:r w:rsidRPr="002E4DEA">
        <w:rPr>
          <w:rFonts w:asciiTheme="majorHAnsi" w:hAnsiTheme="majorHAnsi"/>
          <w:spacing w:val="35"/>
          <w:w w:val="95"/>
          <w:lang w:val="it-IT"/>
        </w:rPr>
        <w:t xml:space="preserve"> </w:t>
      </w:r>
      <w:r w:rsidRPr="002E4DEA">
        <w:rPr>
          <w:rFonts w:asciiTheme="majorHAnsi" w:hAnsiTheme="majorHAnsi"/>
          <w:w w:val="95"/>
          <w:lang w:val="it-IT"/>
        </w:rPr>
        <w:t>identità</w:t>
      </w:r>
      <w:r w:rsidRPr="002E4DEA">
        <w:rPr>
          <w:rFonts w:asciiTheme="majorHAnsi" w:hAnsiTheme="majorHAnsi"/>
          <w:spacing w:val="49"/>
          <w:w w:val="95"/>
          <w:lang w:val="it-IT"/>
        </w:rPr>
        <w:t xml:space="preserve"> </w:t>
      </w:r>
      <w:r w:rsidRPr="002E4DEA">
        <w:rPr>
          <w:rFonts w:asciiTheme="majorHAnsi" w:hAnsiTheme="majorHAnsi"/>
          <w:w w:val="95"/>
          <w:lang w:val="it-IT"/>
        </w:rPr>
        <w:t>del sottoscrittore,</w:t>
      </w:r>
      <w:r w:rsidRPr="002E4DEA">
        <w:rPr>
          <w:rFonts w:asciiTheme="majorHAnsi" w:hAnsiTheme="majorHAnsi"/>
          <w:spacing w:val="44"/>
          <w:w w:val="95"/>
          <w:lang w:val="it-IT"/>
        </w:rPr>
        <w:t xml:space="preserve"> </w:t>
      </w:r>
      <w:r w:rsidRPr="002E4DEA">
        <w:rPr>
          <w:rFonts w:asciiTheme="majorHAnsi" w:hAnsiTheme="majorHAnsi"/>
          <w:w w:val="95"/>
          <w:lang w:val="it-IT"/>
        </w:rPr>
        <w:t>nonché</w:t>
      </w:r>
      <w:r w:rsidRPr="002E4DEA">
        <w:rPr>
          <w:rFonts w:asciiTheme="majorHAnsi" w:hAnsiTheme="majorHAnsi"/>
          <w:spacing w:val="38"/>
          <w:w w:val="95"/>
          <w:lang w:val="it-IT"/>
        </w:rPr>
        <w:t xml:space="preserve"> </w:t>
      </w:r>
      <w:r w:rsidRPr="002E4DEA">
        <w:rPr>
          <w:rFonts w:asciiTheme="majorHAnsi" w:hAnsiTheme="majorHAnsi"/>
          <w:w w:val="95"/>
          <w:lang w:val="it-IT"/>
        </w:rPr>
        <w:t>i</w:t>
      </w:r>
      <w:r w:rsidRPr="002E4DEA">
        <w:rPr>
          <w:rFonts w:asciiTheme="majorHAnsi" w:hAnsiTheme="majorHAnsi"/>
          <w:spacing w:val="19"/>
          <w:w w:val="95"/>
          <w:lang w:val="it-IT"/>
        </w:rPr>
        <w:t xml:space="preserve"> </w:t>
      </w:r>
      <w:r w:rsidRPr="002E4DEA">
        <w:rPr>
          <w:rFonts w:asciiTheme="majorHAnsi" w:hAnsiTheme="majorHAnsi"/>
          <w:w w:val="95"/>
          <w:lang w:val="it-IT"/>
        </w:rPr>
        <w:t>certificati</w:t>
      </w:r>
      <w:r w:rsidRPr="002E4DEA">
        <w:rPr>
          <w:rFonts w:asciiTheme="majorHAnsi" w:hAnsiTheme="majorHAnsi"/>
          <w:spacing w:val="42"/>
          <w:w w:val="95"/>
          <w:lang w:val="it-IT"/>
        </w:rPr>
        <w:t xml:space="preserve"> </w:t>
      </w:r>
      <w:r w:rsidRPr="002E4DEA">
        <w:rPr>
          <w:rFonts w:asciiTheme="majorHAnsi" w:hAnsiTheme="majorHAnsi"/>
          <w:w w:val="95"/>
          <w:lang w:val="it-IT"/>
        </w:rPr>
        <w:t>previsti:</w:t>
      </w:r>
    </w:p>
    <w:p w:rsidR="004901D9" w:rsidRPr="009A2D5F" w:rsidRDefault="00032176" w:rsidP="00FC6DB6">
      <w:pPr>
        <w:pStyle w:val="Corpotesto"/>
        <w:numPr>
          <w:ilvl w:val="0"/>
          <w:numId w:val="39"/>
        </w:numPr>
        <w:ind w:left="284" w:hanging="284"/>
        <w:jc w:val="both"/>
        <w:rPr>
          <w:rFonts w:asciiTheme="majorHAnsi" w:hAnsiTheme="majorHAnsi"/>
          <w:lang w:val="it-IT"/>
        </w:rPr>
      </w:pPr>
      <w:r w:rsidRPr="009A2D5F">
        <w:rPr>
          <w:rFonts w:asciiTheme="majorHAnsi" w:hAnsiTheme="majorHAnsi"/>
          <w:lang w:val="it-IT"/>
        </w:rPr>
        <w:t>pena</w:t>
      </w:r>
      <w:r w:rsidRPr="009A2D5F">
        <w:rPr>
          <w:rFonts w:asciiTheme="majorHAnsi" w:hAnsiTheme="majorHAnsi"/>
          <w:spacing w:val="6"/>
          <w:lang w:val="it-IT"/>
        </w:rPr>
        <w:t xml:space="preserve"> </w:t>
      </w:r>
      <w:r w:rsidRPr="009A2D5F">
        <w:rPr>
          <w:rFonts w:asciiTheme="majorHAnsi" w:hAnsiTheme="majorHAnsi"/>
          <w:lang w:val="it-IT"/>
        </w:rPr>
        <w:t>l'esclusione,</w:t>
      </w:r>
      <w:r w:rsidRPr="009A2D5F">
        <w:rPr>
          <w:rFonts w:asciiTheme="majorHAnsi" w:hAnsiTheme="majorHAnsi"/>
          <w:spacing w:val="5"/>
          <w:lang w:val="it-IT"/>
        </w:rPr>
        <w:t xml:space="preserve"> </w:t>
      </w:r>
      <w:r w:rsidRPr="008A6570">
        <w:rPr>
          <w:rFonts w:asciiTheme="majorHAnsi" w:hAnsiTheme="majorHAnsi"/>
          <w:b/>
          <w:lang w:val="it-IT"/>
        </w:rPr>
        <w:t>domanda</w:t>
      </w:r>
      <w:r w:rsidRPr="008A6570">
        <w:rPr>
          <w:rFonts w:asciiTheme="majorHAnsi" w:hAnsiTheme="majorHAnsi"/>
          <w:b/>
          <w:spacing w:val="57"/>
          <w:lang w:val="it-IT"/>
        </w:rPr>
        <w:t xml:space="preserve"> </w:t>
      </w:r>
      <w:r w:rsidRPr="008A6570">
        <w:rPr>
          <w:rFonts w:asciiTheme="majorHAnsi" w:hAnsiTheme="majorHAnsi"/>
          <w:b/>
          <w:lang w:val="it-IT"/>
        </w:rPr>
        <w:t>di</w:t>
      </w:r>
      <w:r w:rsidRPr="008A6570">
        <w:rPr>
          <w:rFonts w:asciiTheme="majorHAnsi" w:hAnsiTheme="majorHAnsi"/>
          <w:b/>
          <w:spacing w:val="49"/>
          <w:lang w:val="it-IT"/>
        </w:rPr>
        <w:t xml:space="preserve"> </w:t>
      </w:r>
      <w:r w:rsidRPr="008A6570">
        <w:rPr>
          <w:rFonts w:asciiTheme="majorHAnsi" w:hAnsiTheme="majorHAnsi"/>
          <w:b/>
          <w:lang w:val="it-IT"/>
        </w:rPr>
        <w:t>partecipazione</w:t>
      </w:r>
      <w:r w:rsidRPr="009A2D5F">
        <w:rPr>
          <w:rFonts w:asciiTheme="majorHAnsi" w:hAnsiTheme="majorHAnsi"/>
          <w:spacing w:val="23"/>
          <w:lang w:val="it-IT"/>
        </w:rPr>
        <w:t xml:space="preserve"> </w:t>
      </w:r>
      <w:r w:rsidRPr="009A2D5F">
        <w:rPr>
          <w:rFonts w:asciiTheme="majorHAnsi" w:hAnsiTheme="majorHAnsi"/>
          <w:lang w:val="it-IT"/>
        </w:rPr>
        <w:t>in</w:t>
      </w:r>
      <w:r w:rsidRPr="009A2D5F">
        <w:rPr>
          <w:rFonts w:asciiTheme="majorHAnsi" w:hAnsiTheme="majorHAnsi"/>
          <w:spacing w:val="54"/>
          <w:lang w:val="it-IT"/>
        </w:rPr>
        <w:t xml:space="preserve"> </w:t>
      </w:r>
      <w:r w:rsidRPr="009A2D5F">
        <w:rPr>
          <w:rFonts w:asciiTheme="majorHAnsi" w:hAnsiTheme="majorHAnsi"/>
          <w:lang w:val="it-IT"/>
        </w:rPr>
        <w:t>competente</w:t>
      </w:r>
      <w:r w:rsidRPr="009A2D5F">
        <w:rPr>
          <w:rFonts w:asciiTheme="majorHAnsi" w:hAnsiTheme="majorHAnsi"/>
          <w:spacing w:val="9"/>
          <w:lang w:val="it-IT"/>
        </w:rPr>
        <w:t xml:space="preserve"> </w:t>
      </w:r>
      <w:r w:rsidRPr="009A2D5F">
        <w:rPr>
          <w:rFonts w:asciiTheme="majorHAnsi" w:hAnsiTheme="majorHAnsi"/>
          <w:lang w:val="it-IT"/>
        </w:rPr>
        <w:t>carta</w:t>
      </w:r>
      <w:r w:rsidRPr="009A2D5F">
        <w:rPr>
          <w:rFonts w:asciiTheme="majorHAnsi" w:hAnsiTheme="majorHAnsi"/>
          <w:spacing w:val="46"/>
          <w:lang w:val="it-IT"/>
        </w:rPr>
        <w:t xml:space="preserve"> </w:t>
      </w:r>
      <w:r w:rsidRPr="009A2D5F">
        <w:rPr>
          <w:rFonts w:asciiTheme="majorHAnsi" w:hAnsiTheme="majorHAnsi"/>
          <w:lang w:val="it-IT"/>
        </w:rPr>
        <w:t>da</w:t>
      </w:r>
      <w:r w:rsidRPr="009A2D5F">
        <w:rPr>
          <w:rFonts w:asciiTheme="majorHAnsi" w:hAnsiTheme="majorHAnsi"/>
          <w:spacing w:val="49"/>
          <w:lang w:val="it-IT"/>
        </w:rPr>
        <w:t xml:space="preserve"> </w:t>
      </w:r>
      <w:r w:rsidRPr="009A2D5F">
        <w:rPr>
          <w:rFonts w:asciiTheme="majorHAnsi" w:hAnsiTheme="majorHAnsi"/>
          <w:lang w:val="it-IT"/>
        </w:rPr>
        <w:t>bollo</w:t>
      </w:r>
      <w:r w:rsidR="00092420">
        <w:rPr>
          <w:rFonts w:asciiTheme="majorHAnsi" w:hAnsiTheme="majorHAnsi"/>
          <w:lang w:val="it-IT"/>
        </w:rPr>
        <w:t>, sottoscritta dal legale rappresentante (ovvero da un procuratore legale ed in tal caso va allegata a pena di esclusione copia conforme all’originale della relativa procura)</w:t>
      </w:r>
      <w:r w:rsidRPr="009A2D5F">
        <w:rPr>
          <w:rFonts w:asciiTheme="majorHAnsi" w:hAnsiTheme="majorHAnsi"/>
          <w:spacing w:val="9"/>
          <w:lang w:val="it-IT"/>
        </w:rPr>
        <w:t xml:space="preserve"> </w:t>
      </w:r>
      <w:r w:rsidRPr="009A2D5F">
        <w:rPr>
          <w:rFonts w:asciiTheme="majorHAnsi" w:hAnsiTheme="majorHAnsi"/>
          <w:lang w:val="it-IT"/>
        </w:rPr>
        <w:t>con</w:t>
      </w:r>
      <w:r w:rsidRPr="009A2D5F">
        <w:rPr>
          <w:rFonts w:asciiTheme="majorHAnsi" w:hAnsiTheme="majorHAnsi"/>
          <w:w w:val="97"/>
          <w:lang w:val="it-IT"/>
        </w:rPr>
        <w:t xml:space="preserve"> </w:t>
      </w:r>
      <w:r w:rsidRPr="009A2D5F">
        <w:rPr>
          <w:rFonts w:asciiTheme="majorHAnsi" w:hAnsiTheme="majorHAnsi"/>
          <w:lang w:val="it-IT"/>
        </w:rPr>
        <w:t>l'indicazione</w:t>
      </w:r>
      <w:r w:rsidRPr="009A2D5F">
        <w:rPr>
          <w:rFonts w:asciiTheme="majorHAnsi" w:hAnsiTheme="majorHAnsi"/>
          <w:spacing w:val="27"/>
          <w:lang w:val="it-IT"/>
        </w:rPr>
        <w:t xml:space="preserve"> </w:t>
      </w:r>
      <w:r w:rsidRPr="009A2D5F">
        <w:rPr>
          <w:rFonts w:asciiTheme="majorHAnsi" w:hAnsiTheme="majorHAnsi"/>
          <w:lang w:val="it-IT"/>
        </w:rPr>
        <w:t>del</w:t>
      </w:r>
      <w:r w:rsidRPr="009A2D5F">
        <w:rPr>
          <w:rFonts w:asciiTheme="majorHAnsi" w:hAnsiTheme="majorHAnsi"/>
          <w:spacing w:val="2"/>
          <w:lang w:val="it-IT"/>
        </w:rPr>
        <w:t xml:space="preserve"> </w:t>
      </w:r>
      <w:r w:rsidRPr="009A2D5F">
        <w:rPr>
          <w:rFonts w:asciiTheme="majorHAnsi" w:hAnsiTheme="majorHAnsi"/>
          <w:lang w:val="it-IT"/>
        </w:rPr>
        <w:t>numero,</w:t>
      </w:r>
      <w:r w:rsidRPr="009A2D5F">
        <w:rPr>
          <w:rFonts w:asciiTheme="majorHAnsi" w:hAnsiTheme="majorHAnsi"/>
          <w:spacing w:val="15"/>
          <w:lang w:val="it-IT"/>
        </w:rPr>
        <w:t xml:space="preserve"> </w:t>
      </w:r>
      <w:r w:rsidRPr="009A2D5F">
        <w:rPr>
          <w:rFonts w:asciiTheme="majorHAnsi" w:hAnsiTheme="majorHAnsi"/>
          <w:lang w:val="it-IT"/>
        </w:rPr>
        <w:t>dell'oggetto</w:t>
      </w:r>
      <w:r w:rsidRPr="009A2D5F">
        <w:rPr>
          <w:rFonts w:asciiTheme="majorHAnsi" w:hAnsiTheme="majorHAnsi"/>
          <w:spacing w:val="16"/>
          <w:lang w:val="it-IT"/>
        </w:rPr>
        <w:t xml:space="preserve"> </w:t>
      </w:r>
      <w:r w:rsidRPr="009A2D5F">
        <w:rPr>
          <w:rFonts w:asciiTheme="majorHAnsi" w:hAnsiTheme="majorHAnsi"/>
          <w:lang w:val="it-IT"/>
        </w:rPr>
        <w:t>e</w:t>
      </w:r>
      <w:r w:rsidRPr="009A2D5F">
        <w:rPr>
          <w:rFonts w:asciiTheme="majorHAnsi" w:hAnsiTheme="majorHAnsi"/>
          <w:spacing w:val="-5"/>
          <w:lang w:val="it-IT"/>
        </w:rPr>
        <w:t xml:space="preserve"> </w:t>
      </w:r>
      <w:r w:rsidRPr="009A2D5F">
        <w:rPr>
          <w:rFonts w:asciiTheme="majorHAnsi" w:hAnsiTheme="majorHAnsi"/>
          <w:lang w:val="it-IT"/>
        </w:rPr>
        <w:t>dell'importo</w:t>
      </w:r>
      <w:r w:rsidRPr="009A2D5F">
        <w:rPr>
          <w:rFonts w:asciiTheme="majorHAnsi" w:hAnsiTheme="majorHAnsi"/>
          <w:spacing w:val="19"/>
          <w:lang w:val="it-IT"/>
        </w:rPr>
        <w:t xml:space="preserve"> </w:t>
      </w:r>
      <w:r w:rsidRPr="009A2D5F">
        <w:rPr>
          <w:rFonts w:asciiTheme="majorHAnsi" w:hAnsiTheme="majorHAnsi"/>
          <w:lang w:val="it-IT"/>
        </w:rPr>
        <w:t>dell'appalto,</w:t>
      </w:r>
      <w:r w:rsidRPr="009A2D5F">
        <w:rPr>
          <w:rFonts w:asciiTheme="majorHAnsi" w:hAnsiTheme="majorHAnsi"/>
          <w:spacing w:val="12"/>
          <w:lang w:val="it-IT"/>
        </w:rPr>
        <w:t xml:space="preserve"> </w:t>
      </w:r>
      <w:r w:rsidRPr="009A2D5F">
        <w:rPr>
          <w:rFonts w:asciiTheme="majorHAnsi" w:hAnsiTheme="majorHAnsi"/>
          <w:lang w:val="it-IT"/>
        </w:rPr>
        <w:t>del</w:t>
      </w:r>
      <w:r w:rsidRPr="009A2D5F">
        <w:rPr>
          <w:rFonts w:asciiTheme="majorHAnsi" w:hAnsiTheme="majorHAnsi"/>
          <w:spacing w:val="2"/>
          <w:lang w:val="it-IT"/>
        </w:rPr>
        <w:t xml:space="preserve"> </w:t>
      </w:r>
      <w:r w:rsidRPr="009A2D5F">
        <w:rPr>
          <w:rFonts w:asciiTheme="majorHAnsi" w:hAnsiTheme="majorHAnsi"/>
          <w:lang w:val="it-IT"/>
        </w:rPr>
        <w:t>n. di telefono,</w:t>
      </w:r>
      <w:r w:rsidRPr="009A2D5F">
        <w:rPr>
          <w:rFonts w:asciiTheme="majorHAnsi" w:hAnsiTheme="majorHAnsi"/>
          <w:spacing w:val="-5"/>
          <w:lang w:val="it-IT"/>
        </w:rPr>
        <w:t xml:space="preserve"> </w:t>
      </w:r>
      <w:r w:rsidRPr="009A2D5F">
        <w:rPr>
          <w:rFonts w:asciiTheme="majorHAnsi" w:hAnsiTheme="majorHAnsi"/>
          <w:lang w:val="it-IT"/>
        </w:rPr>
        <w:t>di</w:t>
      </w:r>
      <w:r w:rsidRPr="009A2D5F">
        <w:rPr>
          <w:rFonts w:asciiTheme="majorHAnsi" w:hAnsiTheme="majorHAnsi"/>
          <w:spacing w:val="9"/>
          <w:lang w:val="it-IT"/>
        </w:rPr>
        <w:t xml:space="preserve"> </w:t>
      </w:r>
      <w:r w:rsidRPr="009A2D5F">
        <w:rPr>
          <w:rFonts w:asciiTheme="majorHAnsi" w:hAnsiTheme="majorHAnsi"/>
          <w:lang w:val="it-IT"/>
        </w:rPr>
        <w:t>telefax</w:t>
      </w:r>
      <w:r w:rsidRPr="009A2D5F">
        <w:rPr>
          <w:rFonts w:asciiTheme="majorHAnsi" w:hAnsiTheme="majorHAnsi"/>
          <w:spacing w:val="10"/>
          <w:lang w:val="it-IT"/>
        </w:rPr>
        <w:t xml:space="preserve"> </w:t>
      </w:r>
      <w:r w:rsidRPr="009A2D5F">
        <w:rPr>
          <w:rFonts w:asciiTheme="majorHAnsi" w:hAnsiTheme="majorHAnsi"/>
          <w:lang w:val="it-IT"/>
        </w:rPr>
        <w:t>e</w:t>
      </w:r>
      <w:r w:rsidRPr="009A2D5F">
        <w:rPr>
          <w:rFonts w:asciiTheme="majorHAnsi" w:hAnsiTheme="majorHAnsi"/>
          <w:spacing w:val="-13"/>
          <w:lang w:val="it-IT"/>
        </w:rPr>
        <w:t xml:space="preserve"> </w:t>
      </w:r>
      <w:r w:rsidRPr="009A2D5F">
        <w:rPr>
          <w:rFonts w:asciiTheme="majorHAnsi" w:hAnsiTheme="majorHAnsi"/>
          <w:lang w:val="it-IT"/>
        </w:rPr>
        <w:t>del</w:t>
      </w:r>
      <w:r w:rsidRPr="009A2D5F">
        <w:rPr>
          <w:rFonts w:asciiTheme="majorHAnsi" w:hAnsiTheme="majorHAnsi"/>
          <w:spacing w:val="-8"/>
          <w:lang w:val="it-IT"/>
        </w:rPr>
        <w:t xml:space="preserve"> </w:t>
      </w:r>
      <w:r w:rsidRPr="009A2D5F">
        <w:rPr>
          <w:rFonts w:asciiTheme="majorHAnsi" w:hAnsiTheme="majorHAnsi"/>
          <w:lang w:val="it-IT"/>
        </w:rPr>
        <w:t>codice</w:t>
      </w:r>
      <w:r w:rsidRPr="009A2D5F">
        <w:rPr>
          <w:rFonts w:asciiTheme="majorHAnsi" w:hAnsiTheme="majorHAnsi"/>
          <w:spacing w:val="4"/>
          <w:lang w:val="it-IT"/>
        </w:rPr>
        <w:t xml:space="preserve"> </w:t>
      </w:r>
      <w:r w:rsidRPr="009A2D5F">
        <w:rPr>
          <w:rFonts w:asciiTheme="majorHAnsi" w:hAnsiTheme="majorHAnsi"/>
          <w:lang w:val="it-IT"/>
        </w:rPr>
        <w:t>fiscale</w:t>
      </w:r>
      <w:r w:rsidRPr="009A2D5F">
        <w:rPr>
          <w:rFonts w:asciiTheme="majorHAnsi" w:hAnsiTheme="majorHAnsi"/>
          <w:spacing w:val="2"/>
          <w:lang w:val="it-IT"/>
        </w:rPr>
        <w:t xml:space="preserve"> </w:t>
      </w:r>
      <w:r w:rsidRPr="009A2D5F">
        <w:rPr>
          <w:rFonts w:asciiTheme="majorHAnsi" w:hAnsiTheme="majorHAnsi"/>
          <w:lang w:val="it-IT"/>
        </w:rPr>
        <w:t>indirizzo</w:t>
      </w:r>
      <w:r w:rsidRPr="009A2D5F">
        <w:rPr>
          <w:rFonts w:asciiTheme="majorHAnsi" w:hAnsiTheme="majorHAnsi"/>
          <w:spacing w:val="3"/>
          <w:lang w:val="it-IT"/>
        </w:rPr>
        <w:t xml:space="preserve"> </w:t>
      </w:r>
      <w:r w:rsidRPr="009A2D5F">
        <w:rPr>
          <w:rFonts w:asciiTheme="majorHAnsi" w:hAnsiTheme="majorHAnsi"/>
          <w:lang w:val="it-IT"/>
        </w:rPr>
        <w:t>E-mail</w:t>
      </w:r>
      <w:r w:rsidR="007041D4">
        <w:rPr>
          <w:rFonts w:asciiTheme="majorHAnsi" w:hAnsiTheme="majorHAnsi"/>
          <w:lang w:val="it-IT"/>
        </w:rPr>
        <w:t>, pec,</w:t>
      </w:r>
      <w:r w:rsidRPr="009A2D5F">
        <w:rPr>
          <w:rFonts w:asciiTheme="majorHAnsi" w:hAnsiTheme="majorHAnsi"/>
          <w:lang w:val="it-IT"/>
        </w:rPr>
        <w:t xml:space="preserve"> nonché</w:t>
      </w:r>
      <w:r w:rsidRPr="009A2D5F">
        <w:rPr>
          <w:rFonts w:asciiTheme="majorHAnsi" w:hAnsiTheme="majorHAnsi"/>
          <w:spacing w:val="2"/>
          <w:lang w:val="it-IT"/>
        </w:rPr>
        <w:t xml:space="preserve"> </w:t>
      </w:r>
      <w:r w:rsidRPr="009A2D5F">
        <w:rPr>
          <w:rFonts w:asciiTheme="majorHAnsi" w:hAnsiTheme="majorHAnsi"/>
          <w:lang w:val="it-IT"/>
        </w:rPr>
        <w:t>della</w:t>
      </w:r>
      <w:r w:rsidRPr="009A2D5F">
        <w:rPr>
          <w:rFonts w:asciiTheme="majorHAnsi" w:hAnsiTheme="majorHAnsi"/>
          <w:spacing w:val="-14"/>
          <w:lang w:val="it-IT"/>
        </w:rPr>
        <w:t xml:space="preserve"> </w:t>
      </w:r>
      <w:r w:rsidRPr="009A2D5F">
        <w:rPr>
          <w:rFonts w:asciiTheme="majorHAnsi" w:hAnsiTheme="majorHAnsi"/>
          <w:lang w:val="it-IT"/>
        </w:rPr>
        <w:t>partita</w:t>
      </w:r>
      <w:r w:rsidR="009A2D5F">
        <w:rPr>
          <w:rFonts w:asciiTheme="majorHAnsi" w:hAnsiTheme="majorHAnsi"/>
          <w:lang w:val="it-IT"/>
        </w:rPr>
        <w:t xml:space="preserve"> </w:t>
      </w:r>
      <w:r w:rsidRPr="009A2D5F">
        <w:rPr>
          <w:rFonts w:asciiTheme="majorHAnsi" w:hAnsiTheme="majorHAnsi"/>
          <w:lang w:val="it-IT"/>
        </w:rPr>
        <w:t>I</w:t>
      </w:r>
      <w:r w:rsidRPr="009A2D5F">
        <w:rPr>
          <w:rFonts w:asciiTheme="majorHAnsi" w:hAnsiTheme="majorHAnsi"/>
          <w:spacing w:val="11"/>
          <w:lang w:val="it-IT"/>
        </w:rPr>
        <w:t>V</w:t>
      </w:r>
      <w:r w:rsidRPr="009A2D5F">
        <w:rPr>
          <w:rFonts w:asciiTheme="majorHAnsi" w:hAnsiTheme="majorHAnsi"/>
          <w:lang w:val="it-IT"/>
        </w:rPr>
        <w:t>A,</w:t>
      </w:r>
      <w:r w:rsidRPr="009A2D5F">
        <w:rPr>
          <w:rFonts w:asciiTheme="majorHAnsi" w:hAnsiTheme="majorHAnsi"/>
          <w:spacing w:val="9"/>
          <w:lang w:val="it-IT"/>
        </w:rPr>
        <w:t xml:space="preserve"> </w:t>
      </w:r>
      <w:r w:rsidRPr="009A2D5F">
        <w:rPr>
          <w:rFonts w:asciiTheme="majorHAnsi" w:hAnsiTheme="majorHAnsi"/>
          <w:lang w:val="it-IT"/>
        </w:rPr>
        <w:t>e/o</w:t>
      </w:r>
      <w:r w:rsidRPr="009A2D5F">
        <w:rPr>
          <w:rFonts w:asciiTheme="majorHAnsi" w:hAnsiTheme="majorHAnsi"/>
          <w:spacing w:val="-5"/>
          <w:lang w:val="it-IT"/>
        </w:rPr>
        <w:t xml:space="preserve"> </w:t>
      </w:r>
      <w:r w:rsidRPr="009A2D5F">
        <w:rPr>
          <w:rFonts w:asciiTheme="majorHAnsi" w:hAnsiTheme="majorHAnsi"/>
          <w:lang w:val="it-IT"/>
        </w:rPr>
        <w:t>codice</w:t>
      </w:r>
      <w:r w:rsidR="007041D4">
        <w:rPr>
          <w:rFonts w:asciiTheme="majorHAnsi" w:hAnsiTheme="majorHAnsi"/>
          <w:lang w:val="it-IT"/>
        </w:rPr>
        <w:t xml:space="preserve"> </w:t>
      </w:r>
      <w:r w:rsidRPr="009A2D5F">
        <w:rPr>
          <w:rFonts w:asciiTheme="majorHAnsi" w:hAnsiTheme="majorHAnsi"/>
          <w:lang w:val="it-IT"/>
        </w:rPr>
        <w:t>fiscale,</w:t>
      </w:r>
      <w:r w:rsidRPr="009A2D5F">
        <w:rPr>
          <w:rFonts w:asciiTheme="majorHAnsi" w:hAnsiTheme="majorHAnsi"/>
          <w:spacing w:val="-2"/>
          <w:lang w:val="it-IT"/>
        </w:rPr>
        <w:t xml:space="preserve"> </w:t>
      </w:r>
      <w:r w:rsidRPr="009A2D5F">
        <w:rPr>
          <w:rFonts w:asciiTheme="majorHAnsi" w:hAnsiTheme="majorHAnsi"/>
          <w:lang w:val="it-IT"/>
        </w:rPr>
        <w:t>con</w:t>
      </w:r>
      <w:r w:rsidRPr="009A2D5F">
        <w:rPr>
          <w:rFonts w:asciiTheme="majorHAnsi" w:hAnsiTheme="majorHAnsi"/>
          <w:spacing w:val="5"/>
          <w:lang w:val="it-IT"/>
        </w:rPr>
        <w:t xml:space="preserve"> </w:t>
      </w:r>
      <w:r w:rsidRPr="009A2D5F">
        <w:rPr>
          <w:rFonts w:asciiTheme="majorHAnsi" w:hAnsiTheme="majorHAnsi"/>
          <w:lang w:val="it-IT"/>
        </w:rPr>
        <w:t>la</w:t>
      </w:r>
      <w:r w:rsidRPr="009A2D5F">
        <w:rPr>
          <w:rFonts w:asciiTheme="majorHAnsi" w:hAnsiTheme="majorHAnsi"/>
          <w:spacing w:val="-12"/>
          <w:lang w:val="it-IT"/>
        </w:rPr>
        <w:t xml:space="preserve"> </w:t>
      </w:r>
      <w:r w:rsidR="002403A3">
        <w:rPr>
          <w:rFonts w:asciiTheme="majorHAnsi" w:hAnsiTheme="majorHAnsi"/>
          <w:spacing w:val="-12"/>
          <w:lang w:val="it-IT"/>
        </w:rPr>
        <w:t xml:space="preserve">quale il </w:t>
      </w:r>
      <w:r w:rsidRPr="009A2D5F">
        <w:rPr>
          <w:rFonts w:asciiTheme="majorHAnsi" w:hAnsiTheme="majorHAnsi"/>
          <w:lang w:val="it-IT"/>
        </w:rPr>
        <w:t>concorrente:</w:t>
      </w:r>
    </w:p>
    <w:p w:rsidR="004901D9" w:rsidRPr="002E4DEA" w:rsidRDefault="00032176" w:rsidP="00FC6DB6">
      <w:pPr>
        <w:pStyle w:val="Corpotesto"/>
        <w:ind w:left="284"/>
        <w:jc w:val="both"/>
        <w:rPr>
          <w:rFonts w:asciiTheme="majorHAnsi" w:hAnsiTheme="majorHAnsi"/>
          <w:lang w:val="it-IT"/>
        </w:rPr>
      </w:pPr>
      <w:r w:rsidRPr="009A2D5F">
        <w:rPr>
          <w:rFonts w:asciiTheme="majorHAnsi" w:hAnsiTheme="majorHAnsi"/>
          <w:lang w:val="it-IT"/>
        </w:rPr>
        <w:t>chiede</w:t>
      </w:r>
      <w:r w:rsidR="002403A3">
        <w:rPr>
          <w:rFonts w:asciiTheme="majorHAnsi" w:hAnsiTheme="majorHAnsi"/>
          <w:lang w:val="it-IT"/>
        </w:rPr>
        <w:t xml:space="preserve"> </w:t>
      </w:r>
      <w:r w:rsidRPr="002E4DEA">
        <w:rPr>
          <w:rFonts w:asciiTheme="majorHAnsi" w:hAnsiTheme="majorHAnsi"/>
          <w:lang w:val="it-IT"/>
        </w:rPr>
        <w:t>di</w:t>
      </w:r>
      <w:r w:rsidRPr="002E4DEA">
        <w:rPr>
          <w:rFonts w:asciiTheme="majorHAnsi" w:hAnsiTheme="majorHAnsi"/>
          <w:spacing w:val="27"/>
          <w:lang w:val="it-IT"/>
        </w:rPr>
        <w:t xml:space="preserve"> </w:t>
      </w:r>
      <w:r w:rsidRPr="002E4DEA">
        <w:rPr>
          <w:rFonts w:asciiTheme="majorHAnsi" w:hAnsiTheme="majorHAnsi"/>
          <w:lang w:val="it-IT"/>
        </w:rPr>
        <w:t>essere</w:t>
      </w:r>
      <w:r w:rsidRPr="002E4DEA">
        <w:rPr>
          <w:rFonts w:asciiTheme="majorHAnsi" w:hAnsiTheme="majorHAnsi"/>
          <w:spacing w:val="32"/>
          <w:lang w:val="it-IT"/>
        </w:rPr>
        <w:t xml:space="preserve"> </w:t>
      </w:r>
      <w:r w:rsidRPr="002E4DEA">
        <w:rPr>
          <w:rFonts w:asciiTheme="majorHAnsi" w:hAnsiTheme="majorHAnsi"/>
          <w:lang w:val="it-IT"/>
        </w:rPr>
        <w:t>ammesso</w:t>
      </w:r>
      <w:r w:rsidRPr="002E4DEA">
        <w:rPr>
          <w:rFonts w:asciiTheme="majorHAnsi" w:hAnsiTheme="majorHAnsi"/>
          <w:spacing w:val="40"/>
          <w:lang w:val="it-IT"/>
        </w:rPr>
        <w:t xml:space="preserve"> </w:t>
      </w:r>
      <w:r w:rsidRPr="002E4DEA">
        <w:rPr>
          <w:rFonts w:asciiTheme="majorHAnsi" w:hAnsiTheme="majorHAnsi"/>
          <w:lang w:val="it-IT"/>
        </w:rPr>
        <w:t>alla</w:t>
      </w:r>
      <w:r w:rsidRPr="002E4DEA">
        <w:rPr>
          <w:rFonts w:asciiTheme="majorHAnsi" w:hAnsiTheme="majorHAnsi"/>
          <w:spacing w:val="21"/>
          <w:lang w:val="it-IT"/>
        </w:rPr>
        <w:t xml:space="preserve"> </w:t>
      </w:r>
      <w:r w:rsidRPr="002E4DEA">
        <w:rPr>
          <w:rFonts w:asciiTheme="majorHAnsi" w:hAnsiTheme="majorHAnsi"/>
          <w:lang w:val="it-IT"/>
        </w:rPr>
        <w:t>gara</w:t>
      </w:r>
      <w:r w:rsidRPr="002E4DEA">
        <w:rPr>
          <w:rFonts w:asciiTheme="majorHAnsi" w:hAnsiTheme="majorHAnsi"/>
          <w:spacing w:val="23"/>
          <w:lang w:val="it-IT"/>
        </w:rPr>
        <w:t xml:space="preserve"> </w:t>
      </w:r>
      <w:r w:rsidRPr="005933B8">
        <w:rPr>
          <w:rFonts w:asciiTheme="majorHAnsi" w:hAnsiTheme="majorHAnsi"/>
          <w:lang w:val="it-IT"/>
        </w:rPr>
        <w:t>e</w:t>
      </w:r>
      <w:r w:rsidRPr="005933B8">
        <w:rPr>
          <w:rFonts w:asciiTheme="majorHAnsi" w:hAnsiTheme="majorHAnsi"/>
          <w:spacing w:val="18"/>
          <w:lang w:val="it-IT"/>
        </w:rPr>
        <w:t xml:space="preserve"> </w:t>
      </w:r>
      <w:r w:rsidRPr="005933B8">
        <w:rPr>
          <w:rFonts w:asciiTheme="majorHAnsi" w:hAnsiTheme="majorHAnsi"/>
          <w:u w:val="thick" w:color="000000"/>
          <w:lang w:val="it-IT"/>
        </w:rPr>
        <w:t>dichiara</w:t>
      </w:r>
      <w:r w:rsidRPr="005933B8">
        <w:rPr>
          <w:rFonts w:asciiTheme="majorHAnsi" w:hAnsiTheme="majorHAnsi"/>
          <w:spacing w:val="23"/>
          <w:u w:val="thick" w:color="000000"/>
          <w:lang w:val="it-IT"/>
        </w:rPr>
        <w:t xml:space="preserve"> </w:t>
      </w:r>
      <w:r w:rsidRPr="005933B8">
        <w:rPr>
          <w:rFonts w:asciiTheme="majorHAnsi" w:hAnsiTheme="majorHAnsi"/>
          <w:lang w:val="it-IT"/>
        </w:rPr>
        <w:t>di</w:t>
      </w:r>
      <w:r w:rsidRPr="005933B8">
        <w:rPr>
          <w:rFonts w:asciiTheme="majorHAnsi" w:hAnsiTheme="majorHAnsi"/>
          <w:spacing w:val="27"/>
          <w:lang w:val="it-IT"/>
        </w:rPr>
        <w:t xml:space="preserve"> </w:t>
      </w:r>
      <w:r w:rsidRPr="005933B8">
        <w:rPr>
          <w:rFonts w:asciiTheme="majorHAnsi" w:hAnsiTheme="majorHAnsi"/>
          <w:lang w:val="it-IT"/>
        </w:rPr>
        <w:t>avere</w:t>
      </w:r>
      <w:r w:rsidRPr="005933B8">
        <w:rPr>
          <w:rFonts w:asciiTheme="majorHAnsi" w:hAnsiTheme="majorHAnsi"/>
          <w:spacing w:val="33"/>
          <w:lang w:val="it-IT"/>
        </w:rPr>
        <w:t xml:space="preserve"> </w:t>
      </w:r>
      <w:r w:rsidRPr="005933B8">
        <w:rPr>
          <w:rFonts w:asciiTheme="majorHAnsi" w:hAnsiTheme="majorHAnsi"/>
          <w:lang w:val="it-IT"/>
        </w:rPr>
        <w:t>esaminato</w:t>
      </w:r>
      <w:r w:rsidRPr="005933B8">
        <w:rPr>
          <w:rFonts w:asciiTheme="majorHAnsi" w:hAnsiTheme="majorHAnsi"/>
          <w:spacing w:val="42"/>
          <w:lang w:val="it-IT"/>
        </w:rPr>
        <w:t xml:space="preserve"> </w:t>
      </w:r>
      <w:r w:rsidRPr="005933B8">
        <w:rPr>
          <w:rFonts w:asciiTheme="majorHAnsi" w:hAnsiTheme="majorHAnsi"/>
          <w:lang w:val="it-IT"/>
        </w:rPr>
        <w:t>gli</w:t>
      </w:r>
      <w:r w:rsidRPr="005933B8">
        <w:rPr>
          <w:rFonts w:asciiTheme="majorHAnsi" w:hAnsiTheme="majorHAnsi"/>
          <w:spacing w:val="23"/>
          <w:lang w:val="it-IT"/>
        </w:rPr>
        <w:t xml:space="preserve"> </w:t>
      </w:r>
      <w:r w:rsidRPr="005933B8">
        <w:rPr>
          <w:rFonts w:asciiTheme="majorHAnsi" w:hAnsiTheme="majorHAnsi"/>
          <w:lang w:val="it-IT"/>
        </w:rPr>
        <w:t>elaborati</w:t>
      </w:r>
      <w:r w:rsidRPr="005933B8">
        <w:rPr>
          <w:rFonts w:asciiTheme="majorHAnsi" w:hAnsiTheme="majorHAnsi"/>
          <w:w w:val="97"/>
          <w:lang w:val="it-IT"/>
        </w:rPr>
        <w:t xml:space="preserve"> </w:t>
      </w:r>
      <w:r w:rsidRPr="005933B8">
        <w:rPr>
          <w:rFonts w:asciiTheme="majorHAnsi" w:hAnsiTheme="majorHAnsi"/>
          <w:lang w:val="it-IT"/>
        </w:rPr>
        <w:t>progettuali,</w:t>
      </w:r>
      <w:r w:rsidRPr="005933B8">
        <w:rPr>
          <w:rFonts w:asciiTheme="majorHAnsi" w:hAnsiTheme="majorHAnsi"/>
          <w:spacing w:val="46"/>
          <w:lang w:val="it-IT"/>
        </w:rPr>
        <w:t xml:space="preserve"> </w:t>
      </w:r>
      <w:r w:rsidRPr="005933B8">
        <w:rPr>
          <w:rFonts w:asciiTheme="majorHAnsi" w:hAnsiTheme="majorHAnsi"/>
          <w:lang w:val="it-IT"/>
        </w:rPr>
        <w:t>compreso</w:t>
      </w:r>
      <w:r w:rsidRPr="005933B8">
        <w:rPr>
          <w:rFonts w:asciiTheme="majorHAnsi" w:hAnsiTheme="majorHAnsi"/>
          <w:spacing w:val="36"/>
          <w:lang w:val="it-IT"/>
        </w:rPr>
        <w:t xml:space="preserve"> </w:t>
      </w:r>
      <w:r w:rsidRPr="005933B8">
        <w:rPr>
          <w:rFonts w:asciiTheme="majorHAnsi" w:hAnsiTheme="majorHAnsi"/>
          <w:lang w:val="it-IT"/>
        </w:rPr>
        <w:t>il</w:t>
      </w:r>
      <w:r w:rsidRPr="005933B8">
        <w:rPr>
          <w:rFonts w:asciiTheme="majorHAnsi" w:hAnsiTheme="majorHAnsi"/>
          <w:spacing w:val="23"/>
          <w:lang w:val="it-IT"/>
        </w:rPr>
        <w:t xml:space="preserve"> </w:t>
      </w:r>
      <w:r w:rsidRPr="005933B8">
        <w:rPr>
          <w:rFonts w:asciiTheme="majorHAnsi" w:hAnsiTheme="majorHAnsi"/>
          <w:lang w:val="it-IT"/>
        </w:rPr>
        <w:t>computo</w:t>
      </w:r>
      <w:r w:rsidRPr="005933B8">
        <w:rPr>
          <w:rFonts w:asciiTheme="majorHAnsi" w:hAnsiTheme="majorHAnsi"/>
          <w:spacing w:val="33"/>
          <w:lang w:val="it-IT"/>
        </w:rPr>
        <w:t xml:space="preserve"> </w:t>
      </w:r>
      <w:r w:rsidRPr="005933B8">
        <w:rPr>
          <w:rFonts w:asciiTheme="majorHAnsi" w:hAnsiTheme="majorHAnsi"/>
          <w:lang w:val="it-IT"/>
        </w:rPr>
        <w:t>metrico,</w:t>
      </w:r>
      <w:r w:rsidRPr="005933B8">
        <w:rPr>
          <w:rFonts w:asciiTheme="majorHAnsi" w:hAnsiTheme="majorHAnsi"/>
          <w:spacing w:val="46"/>
          <w:lang w:val="it-IT"/>
        </w:rPr>
        <w:t xml:space="preserve"> </w:t>
      </w:r>
      <w:r w:rsidRPr="005933B8">
        <w:rPr>
          <w:rFonts w:asciiTheme="majorHAnsi" w:hAnsiTheme="majorHAnsi"/>
          <w:lang w:val="it-IT"/>
        </w:rPr>
        <w:t>di</w:t>
      </w:r>
      <w:r w:rsidRPr="005933B8">
        <w:rPr>
          <w:rFonts w:asciiTheme="majorHAnsi" w:hAnsiTheme="majorHAnsi"/>
          <w:spacing w:val="21"/>
          <w:lang w:val="it-IT"/>
        </w:rPr>
        <w:t xml:space="preserve"> </w:t>
      </w:r>
      <w:r w:rsidRPr="005933B8">
        <w:rPr>
          <w:rFonts w:asciiTheme="majorHAnsi" w:hAnsiTheme="majorHAnsi"/>
          <w:lang w:val="it-IT"/>
        </w:rPr>
        <w:t>essersi</w:t>
      </w:r>
      <w:r w:rsidRPr="005933B8">
        <w:rPr>
          <w:rFonts w:asciiTheme="majorHAnsi" w:hAnsiTheme="majorHAnsi"/>
          <w:spacing w:val="31"/>
          <w:lang w:val="it-IT"/>
        </w:rPr>
        <w:t xml:space="preserve"> </w:t>
      </w:r>
      <w:r w:rsidRPr="005933B8">
        <w:rPr>
          <w:rFonts w:asciiTheme="majorHAnsi" w:hAnsiTheme="majorHAnsi"/>
          <w:lang w:val="it-IT"/>
        </w:rPr>
        <w:t>recato</w:t>
      </w:r>
      <w:r w:rsidRPr="005933B8">
        <w:rPr>
          <w:rFonts w:asciiTheme="majorHAnsi" w:hAnsiTheme="majorHAnsi"/>
          <w:spacing w:val="39"/>
          <w:lang w:val="it-IT"/>
        </w:rPr>
        <w:t xml:space="preserve"> </w:t>
      </w:r>
      <w:r w:rsidRPr="005933B8">
        <w:rPr>
          <w:rFonts w:asciiTheme="majorHAnsi" w:hAnsiTheme="majorHAnsi"/>
          <w:lang w:val="it-IT"/>
        </w:rPr>
        <w:t>sul</w:t>
      </w:r>
      <w:r w:rsidRPr="005933B8">
        <w:rPr>
          <w:rFonts w:asciiTheme="majorHAnsi" w:hAnsiTheme="majorHAnsi"/>
          <w:spacing w:val="29"/>
          <w:lang w:val="it-IT"/>
        </w:rPr>
        <w:t xml:space="preserve"> </w:t>
      </w:r>
      <w:r w:rsidRPr="005933B8">
        <w:rPr>
          <w:rFonts w:asciiTheme="majorHAnsi" w:hAnsiTheme="majorHAnsi"/>
          <w:lang w:val="it-IT"/>
        </w:rPr>
        <w:t>luogo</w:t>
      </w:r>
      <w:r w:rsidRPr="005933B8">
        <w:rPr>
          <w:rFonts w:asciiTheme="majorHAnsi" w:hAnsiTheme="majorHAnsi"/>
          <w:spacing w:val="33"/>
          <w:lang w:val="it-IT"/>
        </w:rPr>
        <w:t xml:space="preserve"> </w:t>
      </w:r>
      <w:r w:rsidRPr="005933B8">
        <w:rPr>
          <w:rFonts w:asciiTheme="majorHAnsi" w:hAnsiTheme="majorHAnsi"/>
          <w:lang w:val="it-IT"/>
        </w:rPr>
        <w:t>di</w:t>
      </w:r>
      <w:r w:rsidRPr="005933B8">
        <w:rPr>
          <w:rFonts w:asciiTheme="majorHAnsi" w:hAnsiTheme="majorHAnsi"/>
          <w:w w:val="97"/>
          <w:lang w:val="it-IT"/>
        </w:rPr>
        <w:t xml:space="preserve"> </w:t>
      </w:r>
      <w:r w:rsidRPr="005933B8">
        <w:rPr>
          <w:rFonts w:asciiTheme="majorHAnsi" w:hAnsiTheme="majorHAnsi"/>
          <w:lang w:val="it-IT"/>
        </w:rPr>
        <w:t>esecuzione</w:t>
      </w:r>
      <w:r w:rsidRPr="005933B8">
        <w:rPr>
          <w:rFonts w:asciiTheme="majorHAnsi" w:hAnsiTheme="majorHAnsi"/>
          <w:spacing w:val="37"/>
          <w:lang w:val="it-IT"/>
        </w:rPr>
        <w:t xml:space="preserve"> </w:t>
      </w:r>
      <w:r w:rsidRPr="005933B8">
        <w:rPr>
          <w:rFonts w:asciiTheme="majorHAnsi" w:hAnsiTheme="majorHAnsi"/>
          <w:lang w:val="it-IT"/>
        </w:rPr>
        <w:t>dei</w:t>
      </w:r>
      <w:r w:rsidRPr="005933B8">
        <w:rPr>
          <w:rFonts w:asciiTheme="majorHAnsi" w:hAnsiTheme="majorHAnsi"/>
          <w:spacing w:val="34"/>
          <w:lang w:val="it-IT"/>
        </w:rPr>
        <w:t xml:space="preserve"> </w:t>
      </w:r>
      <w:r w:rsidRPr="005933B8">
        <w:rPr>
          <w:rFonts w:asciiTheme="majorHAnsi" w:hAnsiTheme="majorHAnsi"/>
          <w:lang w:val="it-IT"/>
        </w:rPr>
        <w:t>lavori,</w:t>
      </w:r>
      <w:r w:rsidRPr="005933B8">
        <w:rPr>
          <w:rFonts w:asciiTheme="majorHAnsi" w:hAnsiTheme="majorHAnsi"/>
          <w:spacing w:val="27"/>
          <w:lang w:val="it-IT"/>
        </w:rPr>
        <w:t xml:space="preserve"> </w:t>
      </w:r>
      <w:r w:rsidRPr="005933B8">
        <w:rPr>
          <w:rFonts w:asciiTheme="majorHAnsi" w:hAnsiTheme="majorHAnsi"/>
          <w:lang w:val="it-IT"/>
        </w:rPr>
        <w:t>di</w:t>
      </w:r>
      <w:r w:rsidRPr="005933B8">
        <w:rPr>
          <w:rFonts w:asciiTheme="majorHAnsi" w:hAnsiTheme="majorHAnsi"/>
          <w:spacing w:val="26"/>
          <w:lang w:val="it-IT"/>
        </w:rPr>
        <w:t xml:space="preserve"> </w:t>
      </w:r>
      <w:r w:rsidRPr="005933B8">
        <w:rPr>
          <w:rFonts w:asciiTheme="majorHAnsi" w:hAnsiTheme="majorHAnsi"/>
          <w:lang w:val="it-IT"/>
        </w:rPr>
        <w:t>avere</w:t>
      </w:r>
      <w:r w:rsidRPr="005933B8">
        <w:rPr>
          <w:rFonts w:asciiTheme="majorHAnsi" w:hAnsiTheme="majorHAnsi"/>
          <w:spacing w:val="31"/>
          <w:lang w:val="it-IT"/>
        </w:rPr>
        <w:t xml:space="preserve"> </w:t>
      </w:r>
      <w:r w:rsidRPr="005933B8">
        <w:rPr>
          <w:rFonts w:asciiTheme="majorHAnsi" w:hAnsiTheme="majorHAnsi"/>
          <w:lang w:val="it-IT"/>
        </w:rPr>
        <w:t>preso</w:t>
      </w:r>
      <w:r w:rsidRPr="005933B8">
        <w:rPr>
          <w:rFonts w:asciiTheme="majorHAnsi" w:hAnsiTheme="majorHAnsi"/>
          <w:spacing w:val="39"/>
          <w:lang w:val="it-IT"/>
        </w:rPr>
        <w:t xml:space="preserve"> </w:t>
      </w:r>
      <w:r w:rsidRPr="005933B8">
        <w:rPr>
          <w:rFonts w:asciiTheme="majorHAnsi" w:hAnsiTheme="majorHAnsi"/>
          <w:lang w:val="it-IT"/>
        </w:rPr>
        <w:t>conoscenza</w:t>
      </w:r>
      <w:r w:rsidRPr="005933B8">
        <w:rPr>
          <w:rFonts w:asciiTheme="majorHAnsi" w:hAnsiTheme="majorHAnsi"/>
          <w:spacing w:val="41"/>
          <w:lang w:val="it-IT"/>
        </w:rPr>
        <w:t xml:space="preserve"> </w:t>
      </w:r>
      <w:r w:rsidRPr="005933B8">
        <w:rPr>
          <w:rFonts w:asciiTheme="majorHAnsi" w:hAnsiTheme="majorHAnsi"/>
          <w:lang w:val="it-IT"/>
        </w:rPr>
        <w:t>delle</w:t>
      </w:r>
      <w:r w:rsidRPr="005933B8">
        <w:rPr>
          <w:rFonts w:asciiTheme="majorHAnsi" w:hAnsiTheme="majorHAnsi"/>
          <w:spacing w:val="28"/>
          <w:lang w:val="it-IT"/>
        </w:rPr>
        <w:t xml:space="preserve"> </w:t>
      </w:r>
      <w:r w:rsidRPr="005933B8">
        <w:rPr>
          <w:rFonts w:asciiTheme="majorHAnsi" w:hAnsiTheme="majorHAnsi"/>
          <w:lang w:val="it-IT"/>
        </w:rPr>
        <w:t>condizioni</w:t>
      </w:r>
      <w:r w:rsidRPr="005933B8">
        <w:rPr>
          <w:rFonts w:asciiTheme="majorHAnsi" w:hAnsiTheme="majorHAnsi"/>
          <w:spacing w:val="42"/>
          <w:lang w:val="it-IT"/>
        </w:rPr>
        <w:t xml:space="preserve"> </w:t>
      </w:r>
      <w:r w:rsidRPr="005933B8">
        <w:rPr>
          <w:rFonts w:asciiTheme="majorHAnsi" w:hAnsiTheme="majorHAnsi"/>
          <w:lang w:val="it-IT"/>
        </w:rPr>
        <w:t>locali,</w:t>
      </w:r>
      <w:r w:rsidRPr="005933B8">
        <w:rPr>
          <w:rFonts w:asciiTheme="majorHAnsi" w:hAnsiTheme="majorHAnsi"/>
          <w:spacing w:val="25"/>
          <w:lang w:val="it-IT"/>
        </w:rPr>
        <w:t xml:space="preserve"> </w:t>
      </w:r>
      <w:r w:rsidRPr="005933B8">
        <w:rPr>
          <w:rFonts w:asciiTheme="majorHAnsi" w:hAnsiTheme="majorHAnsi"/>
          <w:lang w:val="it-IT"/>
        </w:rPr>
        <w:t>della</w:t>
      </w:r>
      <w:r w:rsidRPr="005933B8">
        <w:rPr>
          <w:rFonts w:asciiTheme="majorHAnsi" w:hAnsiTheme="majorHAnsi"/>
          <w:w w:val="98"/>
          <w:lang w:val="it-IT"/>
        </w:rPr>
        <w:t xml:space="preserve"> </w:t>
      </w:r>
      <w:r w:rsidRPr="005933B8">
        <w:rPr>
          <w:rFonts w:asciiTheme="majorHAnsi" w:hAnsiTheme="majorHAnsi"/>
          <w:lang w:val="it-IT"/>
        </w:rPr>
        <w:t>viabilità</w:t>
      </w:r>
      <w:r w:rsidRPr="005933B8">
        <w:rPr>
          <w:rFonts w:asciiTheme="majorHAnsi" w:hAnsiTheme="majorHAnsi"/>
          <w:spacing w:val="11"/>
          <w:lang w:val="it-IT"/>
        </w:rPr>
        <w:t xml:space="preserve"> </w:t>
      </w:r>
      <w:r w:rsidRPr="005933B8">
        <w:rPr>
          <w:rFonts w:asciiTheme="majorHAnsi" w:hAnsiTheme="majorHAnsi"/>
          <w:lang w:val="it-IT"/>
        </w:rPr>
        <w:t>di</w:t>
      </w:r>
      <w:r w:rsidRPr="005933B8">
        <w:rPr>
          <w:rFonts w:asciiTheme="majorHAnsi" w:hAnsiTheme="majorHAnsi"/>
          <w:spacing w:val="1"/>
          <w:lang w:val="it-IT"/>
        </w:rPr>
        <w:t xml:space="preserve"> </w:t>
      </w:r>
      <w:r w:rsidRPr="005933B8">
        <w:rPr>
          <w:rFonts w:asciiTheme="majorHAnsi" w:hAnsiTheme="majorHAnsi"/>
          <w:lang w:val="it-IT"/>
        </w:rPr>
        <w:t>accesso,</w:t>
      </w:r>
      <w:r w:rsidRPr="005933B8">
        <w:rPr>
          <w:rFonts w:asciiTheme="majorHAnsi" w:hAnsiTheme="majorHAnsi"/>
          <w:spacing w:val="5"/>
          <w:lang w:val="it-IT"/>
        </w:rPr>
        <w:t xml:space="preserve"> </w:t>
      </w:r>
      <w:r w:rsidRPr="005933B8">
        <w:rPr>
          <w:rFonts w:asciiTheme="majorHAnsi" w:hAnsiTheme="majorHAnsi"/>
          <w:lang w:val="it-IT"/>
        </w:rPr>
        <w:t>delle</w:t>
      </w:r>
      <w:r w:rsidRPr="005933B8">
        <w:rPr>
          <w:rFonts w:asciiTheme="majorHAnsi" w:hAnsiTheme="majorHAnsi"/>
          <w:spacing w:val="4"/>
          <w:lang w:val="it-IT"/>
        </w:rPr>
        <w:t xml:space="preserve"> </w:t>
      </w:r>
      <w:r w:rsidRPr="005933B8">
        <w:rPr>
          <w:rFonts w:asciiTheme="majorHAnsi" w:hAnsiTheme="majorHAnsi"/>
          <w:lang w:val="it-IT"/>
        </w:rPr>
        <w:t>cave</w:t>
      </w:r>
      <w:r w:rsidRPr="005933B8">
        <w:rPr>
          <w:rFonts w:asciiTheme="majorHAnsi" w:hAnsiTheme="majorHAnsi"/>
          <w:spacing w:val="6"/>
          <w:lang w:val="it-IT"/>
        </w:rPr>
        <w:t xml:space="preserve"> </w:t>
      </w:r>
      <w:r w:rsidRPr="005933B8">
        <w:rPr>
          <w:rFonts w:asciiTheme="majorHAnsi" w:hAnsiTheme="majorHAnsi"/>
          <w:lang w:val="it-IT"/>
        </w:rPr>
        <w:t>eventualmente</w:t>
      </w:r>
      <w:r w:rsidRPr="005933B8">
        <w:rPr>
          <w:rFonts w:asciiTheme="majorHAnsi" w:hAnsiTheme="majorHAnsi"/>
          <w:spacing w:val="16"/>
          <w:lang w:val="it-IT"/>
        </w:rPr>
        <w:t xml:space="preserve"> </w:t>
      </w:r>
      <w:r w:rsidRPr="005933B8">
        <w:rPr>
          <w:rFonts w:asciiTheme="majorHAnsi" w:hAnsiTheme="majorHAnsi"/>
          <w:lang w:val="it-IT"/>
        </w:rPr>
        <w:t>necessarie</w:t>
      </w:r>
      <w:r w:rsidRPr="005933B8">
        <w:rPr>
          <w:rFonts w:asciiTheme="majorHAnsi" w:hAnsiTheme="majorHAnsi"/>
          <w:spacing w:val="17"/>
          <w:lang w:val="it-IT"/>
        </w:rPr>
        <w:t xml:space="preserve"> </w:t>
      </w:r>
      <w:r w:rsidRPr="005933B8">
        <w:rPr>
          <w:rFonts w:asciiTheme="majorHAnsi" w:hAnsiTheme="majorHAnsi"/>
          <w:lang w:val="it-IT"/>
        </w:rPr>
        <w:t>e</w:t>
      </w:r>
      <w:r w:rsidRPr="005933B8">
        <w:rPr>
          <w:rFonts w:asciiTheme="majorHAnsi" w:hAnsiTheme="majorHAnsi"/>
          <w:spacing w:val="59"/>
          <w:lang w:val="it-IT"/>
        </w:rPr>
        <w:t xml:space="preserve"> </w:t>
      </w:r>
      <w:r w:rsidRPr="005933B8">
        <w:rPr>
          <w:rFonts w:asciiTheme="majorHAnsi" w:hAnsiTheme="majorHAnsi"/>
          <w:lang w:val="it-IT"/>
        </w:rPr>
        <w:t>delle</w:t>
      </w:r>
      <w:r w:rsidRPr="005933B8">
        <w:rPr>
          <w:rFonts w:asciiTheme="majorHAnsi" w:hAnsiTheme="majorHAnsi"/>
          <w:spacing w:val="4"/>
          <w:lang w:val="it-IT"/>
        </w:rPr>
        <w:t xml:space="preserve"> </w:t>
      </w:r>
      <w:r w:rsidRPr="005933B8">
        <w:rPr>
          <w:rFonts w:asciiTheme="majorHAnsi" w:hAnsiTheme="majorHAnsi"/>
          <w:lang w:val="it-IT"/>
        </w:rPr>
        <w:t>discariche</w:t>
      </w:r>
      <w:r w:rsidRPr="005933B8">
        <w:rPr>
          <w:rFonts w:asciiTheme="majorHAnsi" w:hAnsiTheme="majorHAnsi"/>
          <w:w w:val="97"/>
          <w:lang w:val="it-IT"/>
        </w:rPr>
        <w:t xml:space="preserve"> </w:t>
      </w:r>
      <w:r w:rsidRPr="005933B8">
        <w:rPr>
          <w:rFonts w:asciiTheme="majorHAnsi" w:hAnsiTheme="majorHAnsi"/>
          <w:lang w:val="it-IT"/>
        </w:rPr>
        <w:t>autorizzate</w:t>
      </w:r>
      <w:r w:rsidRPr="005933B8">
        <w:rPr>
          <w:rFonts w:asciiTheme="majorHAnsi" w:hAnsiTheme="majorHAnsi"/>
          <w:spacing w:val="47"/>
          <w:lang w:val="it-IT"/>
        </w:rPr>
        <w:t xml:space="preserve"> </w:t>
      </w:r>
      <w:r w:rsidRPr="005933B8">
        <w:rPr>
          <w:rFonts w:asciiTheme="majorHAnsi" w:hAnsiTheme="majorHAnsi"/>
          <w:lang w:val="it-IT"/>
        </w:rPr>
        <w:t>nonché</w:t>
      </w:r>
      <w:r w:rsidRPr="005933B8">
        <w:rPr>
          <w:rFonts w:asciiTheme="majorHAnsi" w:hAnsiTheme="majorHAnsi"/>
          <w:spacing w:val="48"/>
          <w:lang w:val="it-IT"/>
        </w:rPr>
        <w:t xml:space="preserve"> </w:t>
      </w:r>
      <w:r w:rsidRPr="005933B8">
        <w:rPr>
          <w:rFonts w:asciiTheme="majorHAnsi" w:hAnsiTheme="majorHAnsi"/>
          <w:lang w:val="it-IT"/>
        </w:rPr>
        <w:t>di</w:t>
      </w:r>
      <w:r w:rsidRPr="005933B8">
        <w:rPr>
          <w:rFonts w:asciiTheme="majorHAnsi" w:hAnsiTheme="majorHAnsi"/>
          <w:spacing w:val="30"/>
          <w:lang w:val="it-IT"/>
        </w:rPr>
        <w:t xml:space="preserve"> </w:t>
      </w:r>
      <w:r w:rsidRPr="005933B8">
        <w:rPr>
          <w:rFonts w:asciiTheme="majorHAnsi" w:hAnsiTheme="majorHAnsi"/>
          <w:lang w:val="it-IT"/>
        </w:rPr>
        <w:t>tutte</w:t>
      </w:r>
      <w:r w:rsidRPr="005933B8">
        <w:rPr>
          <w:rFonts w:asciiTheme="majorHAnsi" w:hAnsiTheme="majorHAnsi"/>
          <w:spacing w:val="45"/>
          <w:lang w:val="it-IT"/>
        </w:rPr>
        <w:t xml:space="preserve"> </w:t>
      </w:r>
      <w:r w:rsidRPr="005933B8">
        <w:rPr>
          <w:rFonts w:asciiTheme="majorHAnsi" w:hAnsiTheme="majorHAnsi"/>
          <w:lang w:val="it-IT"/>
        </w:rPr>
        <w:t>le</w:t>
      </w:r>
      <w:r w:rsidRPr="005933B8">
        <w:rPr>
          <w:rFonts w:asciiTheme="majorHAnsi" w:hAnsiTheme="majorHAnsi"/>
          <w:spacing w:val="29"/>
          <w:lang w:val="it-IT"/>
        </w:rPr>
        <w:t xml:space="preserve"> </w:t>
      </w:r>
      <w:r w:rsidRPr="005933B8">
        <w:rPr>
          <w:rFonts w:asciiTheme="majorHAnsi" w:hAnsiTheme="majorHAnsi"/>
          <w:lang w:val="it-IT"/>
        </w:rPr>
        <w:t>circostanze</w:t>
      </w:r>
      <w:r w:rsidRPr="005933B8">
        <w:rPr>
          <w:rFonts w:asciiTheme="majorHAnsi" w:hAnsiTheme="majorHAnsi"/>
          <w:spacing w:val="52"/>
          <w:lang w:val="it-IT"/>
        </w:rPr>
        <w:t xml:space="preserve"> </w:t>
      </w:r>
      <w:r w:rsidRPr="005933B8">
        <w:rPr>
          <w:rFonts w:asciiTheme="majorHAnsi" w:hAnsiTheme="majorHAnsi"/>
          <w:lang w:val="it-IT"/>
        </w:rPr>
        <w:t>generali</w:t>
      </w:r>
      <w:r w:rsidRPr="005933B8">
        <w:rPr>
          <w:rFonts w:asciiTheme="majorHAnsi" w:hAnsiTheme="majorHAnsi"/>
          <w:spacing w:val="44"/>
          <w:lang w:val="it-IT"/>
        </w:rPr>
        <w:t xml:space="preserve"> </w:t>
      </w:r>
      <w:r w:rsidRPr="005933B8">
        <w:rPr>
          <w:rFonts w:asciiTheme="majorHAnsi" w:hAnsiTheme="majorHAnsi"/>
          <w:lang w:val="it-IT"/>
        </w:rPr>
        <w:t>e</w:t>
      </w:r>
      <w:r w:rsidRPr="005933B8">
        <w:rPr>
          <w:rFonts w:asciiTheme="majorHAnsi" w:hAnsiTheme="majorHAnsi"/>
          <w:spacing w:val="19"/>
          <w:lang w:val="it-IT"/>
        </w:rPr>
        <w:t xml:space="preserve"> </w:t>
      </w:r>
      <w:r w:rsidRPr="005933B8">
        <w:rPr>
          <w:rFonts w:asciiTheme="majorHAnsi" w:hAnsiTheme="majorHAnsi"/>
          <w:lang w:val="it-IT"/>
        </w:rPr>
        <w:t xml:space="preserve">particolari </w:t>
      </w:r>
      <w:r w:rsidRPr="005933B8">
        <w:rPr>
          <w:rFonts w:asciiTheme="majorHAnsi" w:hAnsiTheme="majorHAnsi"/>
          <w:spacing w:val="2"/>
          <w:lang w:val="it-IT"/>
        </w:rPr>
        <w:t xml:space="preserve"> </w:t>
      </w:r>
      <w:r w:rsidRPr="005933B8">
        <w:rPr>
          <w:rFonts w:asciiTheme="majorHAnsi" w:hAnsiTheme="majorHAnsi"/>
          <w:lang w:val="it-IT"/>
        </w:rPr>
        <w:t>suscettibili</w:t>
      </w:r>
      <w:r w:rsidRPr="005933B8">
        <w:rPr>
          <w:rFonts w:asciiTheme="majorHAnsi" w:hAnsiTheme="majorHAnsi"/>
          <w:spacing w:val="43"/>
          <w:lang w:val="it-IT"/>
        </w:rPr>
        <w:t xml:space="preserve"> </w:t>
      </w:r>
      <w:r w:rsidRPr="005933B8">
        <w:rPr>
          <w:rFonts w:asciiTheme="majorHAnsi" w:hAnsiTheme="majorHAnsi"/>
          <w:lang w:val="it-IT"/>
        </w:rPr>
        <w:t>di</w:t>
      </w:r>
      <w:r w:rsidR="008863A6" w:rsidRPr="005933B8">
        <w:rPr>
          <w:rFonts w:asciiTheme="majorHAnsi" w:hAnsiTheme="majorHAnsi"/>
          <w:lang w:val="it-IT"/>
        </w:rPr>
        <w:t xml:space="preserve"> </w:t>
      </w:r>
      <w:r w:rsidRPr="005933B8">
        <w:rPr>
          <w:rFonts w:asciiTheme="majorHAnsi" w:hAnsiTheme="majorHAnsi"/>
          <w:lang w:val="it-IT"/>
        </w:rPr>
        <w:t>influire</w:t>
      </w:r>
      <w:r w:rsidRPr="005933B8">
        <w:rPr>
          <w:rFonts w:asciiTheme="majorHAnsi" w:hAnsiTheme="majorHAnsi"/>
          <w:spacing w:val="8"/>
          <w:lang w:val="it-IT"/>
        </w:rPr>
        <w:t xml:space="preserve"> </w:t>
      </w:r>
      <w:r w:rsidRPr="005933B8">
        <w:rPr>
          <w:rFonts w:asciiTheme="majorHAnsi" w:hAnsiTheme="majorHAnsi"/>
          <w:lang w:val="it-IT"/>
        </w:rPr>
        <w:t>sulla</w:t>
      </w:r>
      <w:r w:rsidRPr="005933B8">
        <w:rPr>
          <w:rFonts w:asciiTheme="majorHAnsi" w:hAnsiTheme="majorHAnsi"/>
          <w:spacing w:val="54"/>
          <w:lang w:val="it-IT"/>
        </w:rPr>
        <w:t xml:space="preserve"> </w:t>
      </w:r>
      <w:r w:rsidRPr="005933B8">
        <w:rPr>
          <w:rFonts w:asciiTheme="majorHAnsi" w:hAnsiTheme="majorHAnsi"/>
          <w:lang w:val="it-IT"/>
        </w:rPr>
        <w:t>determinazione</w:t>
      </w:r>
      <w:r w:rsidRPr="005933B8">
        <w:rPr>
          <w:rFonts w:asciiTheme="majorHAnsi" w:hAnsiTheme="majorHAnsi"/>
          <w:spacing w:val="8"/>
          <w:lang w:val="it-IT"/>
        </w:rPr>
        <w:t xml:space="preserve"> </w:t>
      </w:r>
      <w:r w:rsidRPr="005933B8">
        <w:rPr>
          <w:rFonts w:asciiTheme="majorHAnsi" w:hAnsiTheme="majorHAnsi"/>
          <w:lang w:val="it-IT"/>
        </w:rPr>
        <w:t>dei</w:t>
      </w:r>
      <w:r w:rsidRPr="005933B8">
        <w:rPr>
          <w:rFonts w:asciiTheme="majorHAnsi" w:hAnsiTheme="majorHAnsi"/>
          <w:spacing w:val="1"/>
          <w:lang w:val="it-IT"/>
        </w:rPr>
        <w:t xml:space="preserve"> </w:t>
      </w:r>
      <w:r w:rsidRPr="005933B8">
        <w:rPr>
          <w:rFonts w:asciiTheme="majorHAnsi" w:hAnsiTheme="majorHAnsi"/>
          <w:lang w:val="it-IT"/>
        </w:rPr>
        <w:t>prezzi,</w:t>
      </w:r>
      <w:r w:rsidRPr="005933B8">
        <w:rPr>
          <w:rFonts w:asciiTheme="majorHAnsi" w:hAnsiTheme="majorHAnsi"/>
          <w:spacing w:val="9"/>
          <w:lang w:val="it-IT"/>
        </w:rPr>
        <w:t xml:space="preserve"> </w:t>
      </w:r>
      <w:r w:rsidRPr="005933B8">
        <w:rPr>
          <w:rFonts w:asciiTheme="majorHAnsi" w:hAnsiTheme="majorHAnsi"/>
          <w:lang w:val="it-IT"/>
        </w:rPr>
        <w:t>sulle</w:t>
      </w:r>
      <w:r w:rsidRPr="005933B8">
        <w:rPr>
          <w:rFonts w:asciiTheme="majorHAnsi" w:hAnsiTheme="majorHAnsi"/>
          <w:spacing w:val="55"/>
          <w:lang w:val="it-IT"/>
        </w:rPr>
        <w:t xml:space="preserve"> </w:t>
      </w:r>
      <w:r w:rsidRPr="005933B8">
        <w:rPr>
          <w:rFonts w:asciiTheme="majorHAnsi" w:hAnsiTheme="majorHAnsi"/>
          <w:lang w:val="it-IT"/>
        </w:rPr>
        <w:t>condizioni</w:t>
      </w:r>
      <w:r w:rsidRPr="005933B8">
        <w:rPr>
          <w:rFonts w:asciiTheme="majorHAnsi" w:hAnsiTheme="majorHAnsi"/>
          <w:spacing w:val="17"/>
          <w:lang w:val="it-IT"/>
        </w:rPr>
        <w:t xml:space="preserve"> </w:t>
      </w:r>
      <w:r w:rsidRPr="005933B8">
        <w:rPr>
          <w:rFonts w:asciiTheme="majorHAnsi" w:hAnsiTheme="majorHAnsi"/>
          <w:lang w:val="it-IT"/>
        </w:rPr>
        <w:t>contrattuali</w:t>
      </w:r>
      <w:r w:rsidRPr="005933B8">
        <w:rPr>
          <w:rFonts w:asciiTheme="majorHAnsi" w:hAnsiTheme="majorHAnsi"/>
          <w:spacing w:val="12"/>
          <w:lang w:val="it-IT"/>
        </w:rPr>
        <w:t xml:space="preserve"> </w:t>
      </w:r>
      <w:r w:rsidRPr="005933B8">
        <w:rPr>
          <w:rFonts w:asciiTheme="majorHAnsi" w:hAnsiTheme="majorHAnsi"/>
          <w:lang w:val="it-IT"/>
        </w:rPr>
        <w:t>e sull'esecuzione</w:t>
      </w:r>
      <w:r w:rsidRPr="005933B8">
        <w:rPr>
          <w:rFonts w:asciiTheme="majorHAnsi" w:hAnsiTheme="majorHAnsi"/>
          <w:spacing w:val="10"/>
          <w:lang w:val="it-IT"/>
        </w:rPr>
        <w:t xml:space="preserve"> </w:t>
      </w:r>
      <w:r w:rsidRPr="005933B8">
        <w:rPr>
          <w:rFonts w:asciiTheme="majorHAnsi" w:hAnsiTheme="majorHAnsi"/>
          <w:lang w:val="it-IT"/>
        </w:rPr>
        <w:t>dei</w:t>
      </w:r>
      <w:r w:rsidRPr="005933B8">
        <w:rPr>
          <w:rFonts w:asciiTheme="majorHAnsi" w:hAnsiTheme="majorHAnsi"/>
          <w:spacing w:val="55"/>
          <w:lang w:val="it-IT"/>
        </w:rPr>
        <w:t xml:space="preserve"> </w:t>
      </w:r>
      <w:r w:rsidRPr="005933B8">
        <w:rPr>
          <w:rFonts w:asciiTheme="majorHAnsi" w:hAnsiTheme="majorHAnsi"/>
          <w:lang w:val="it-IT"/>
        </w:rPr>
        <w:t>lavori</w:t>
      </w:r>
      <w:r w:rsidRPr="005933B8">
        <w:rPr>
          <w:rFonts w:asciiTheme="majorHAnsi" w:hAnsiTheme="majorHAnsi"/>
          <w:spacing w:val="57"/>
          <w:lang w:val="it-IT"/>
        </w:rPr>
        <w:t xml:space="preserve"> </w:t>
      </w:r>
      <w:r w:rsidRPr="005933B8">
        <w:rPr>
          <w:rFonts w:asciiTheme="majorHAnsi" w:hAnsiTheme="majorHAnsi"/>
          <w:lang w:val="it-IT"/>
        </w:rPr>
        <w:t>e</w:t>
      </w:r>
      <w:r w:rsidRPr="005933B8">
        <w:rPr>
          <w:rFonts w:asciiTheme="majorHAnsi" w:hAnsiTheme="majorHAnsi"/>
          <w:spacing w:val="43"/>
          <w:lang w:val="it-IT"/>
        </w:rPr>
        <w:t xml:space="preserve"> </w:t>
      </w:r>
      <w:r w:rsidRPr="005933B8">
        <w:rPr>
          <w:rFonts w:asciiTheme="majorHAnsi" w:hAnsiTheme="majorHAnsi"/>
          <w:lang w:val="it-IT"/>
        </w:rPr>
        <w:t>di</w:t>
      </w:r>
      <w:r w:rsidRPr="005933B8">
        <w:rPr>
          <w:rFonts w:asciiTheme="majorHAnsi" w:hAnsiTheme="majorHAnsi"/>
          <w:spacing w:val="55"/>
          <w:lang w:val="it-IT"/>
        </w:rPr>
        <w:t xml:space="preserve"> </w:t>
      </w:r>
      <w:r w:rsidRPr="005933B8">
        <w:rPr>
          <w:rFonts w:asciiTheme="majorHAnsi" w:hAnsiTheme="majorHAnsi"/>
          <w:lang w:val="it-IT"/>
        </w:rPr>
        <w:t>aver</w:t>
      </w:r>
      <w:r w:rsidRPr="005933B8">
        <w:rPr>
          <w:rFonts w:asciiTheme="majorHAnsi" w:hAnsiTheme="majorHAnsi"/>
          <w:spacing w:val="7"/>
          <w:lang w:val="it-IT"/>
        </w:rPr>
        <w:t xml:space="preserve"> </w:t>
      </w:r>
      <w:r w:rsidRPr="005933B8">
        <w:rPr>
          <w:rFonts w:asciiTheme="majorHAnsi" w:hAnsiTheme="majorHAnsi"/>
          <w:lang w:val="it-IT"/>
        </w:rPr>
        <w:t>giudicato</w:t>
      </w:r>
      <w:r w:rsidRPr="005933B8">
        <w:rPr>
          <w:rFonts w:asciiTheme="majorHAnsi" w:hAnsiTheme="majorHAnsi"/>
          <w:spacing w:val="9"/>
          <w:lang w:val="it-IT"/>
        </w:rPr>
        <w:t xml:space="preserve"> </w:t>
      </w:r>
      <w:r w:rsidRPr="005933B8">
        <w:rPr>
          <w:rFonts w:asciiTheme="majorHAnsi" w:hAnsiTheme="majorHAnsi"/>
          <w:lang w:val="it-IT"/>
        </w:rPr>
        <w:t>i</w:t>
      </w:r>
      <w:r w:rsidRPr="005933B8">
        <w:rPr>
          <w:rFonts w:asciiTheme="majorHAnsi" w:hAnsiTheme="majorHAnsi"/>
          <w:spacing w:val="55"/>
          <w:lang w:val="it-IT"/>
        </w:rPr>
        <w:t xml:space="preserve"> </w:t>
      </w:r>
      <w:r w:rsidRPr="005933B8">
        <w:rPr>
          <w:rFonts w:asciiTheme="majorHAnsi" w:hAnsiTheme="majorHAnsi"/>
          <w:lang w:val="it-IT"/>
        </w:rPr>
        <w:t>lavori</w:t>
      </w:r>
      <w:r w:rsidRPr="005933B8">
        <w:rPr>
          <w:rFonts w:asciiTheme="majorHAnsi" w:hAnsiTheme="majorHAnsi"/>
          <w:spacing w:val="3"/>
          <w:lang w:val="it-IT"/>
        </w:rPr>
        <w:t xml:space="preserve"> </w:t>
      </w:r>
      <w:r w:rsidRPr="005933B8">
        <w:rPr>
          <w:rFonts w:asciiTheme="majorHAnsi" w:hAnsiTheme="majorHAnsi"/>
          <w:lang w:val="it-IT"/>
        </w:rPr>
        <w:t>stessi</w:t>
      </w:r>
      <w:r w:rsidRPr="005933B8">
        <w:rPr>
          <w:rFonts w:asciiTheme="majorHAnsi" w:hAnsiTheme="majorHAnsi"/>
          <w:spacing w:val="53"/>
          <w:lang w:val="it-IT"/>
        </w:rPr>
        <w:t xml:space="preserve"> </w:t>
      </w:r>
      <w:r w:rsidRPr="005933B8">
        <w:rPr>
          <w:rFonts w:asciiTheme="majorHAnsi" w:hAnsiTheme="majorHAnsi"/>
          <w:lang w:val="it-IT"/>
        </w:rPr>
        <w:t>realizzabili, gli</w:t>
      </w:r>
      <w:r w:rsidRPr="005933B8">
        <w:rPr>
          <w:rFonts w:asciiTheme="majorHAnsi" w:hAnsiTheme="majorHAnsi"/>
          <w:w w:val="99"/>
          <w:lang w:val="it-IT"/>
        </w:rPr>
        <w:t xml:space="preserve"> </w:t>
      </w:r>
      <w:r w:rsidRPr="005933B8">
        <w:rPr>
          <w:rFonts w:asciiTheme="majorHAnsi" w:hAnsiTheme="majorHAnsi"/>
          <w:lang w:val="it-IT"/>
        </w:rPr>
        <w:t>elaborati</w:t>
      </w:r>
      <w:r w:rsidRPr="005933B8">
        <w:rPr>
          <w:rFonts w:asciiTheme="majorHAnsi" w:hAnsiTheme="majorHAnsi"/>
          <w:spacing w:val="20"/>
          <w:lang w:val="it-IT"/>
        </w:rPr>
        <w:t xml:space="preserve"> </w:t>
      </w:r>
      <w:r w:rsidRPr="005933B8">
        <w:rPr>
          <w:rFonts w:asciiTheme="majorHAnsi" w:hAnsiTheme="majorHAnsi"/>
          <w:lang w:val="it-IT"/>
        </w:rPr>
        <w:t>progettuali</w:t>
      </w:r>
      <w:r w:rsidRPr="005933B8">
        <w:rPr>
          <w:rFonts w:asciiTheme="majorHAnsi" w:hAnsiTheme="majorHAnsi"/>
          <w:spacing w:val="24"/>
          <w:lang w:val="it-IT"/>
        </w:rPr>
        <w:t xml:space="preserve"> </w:t>
      </w:r>
      <w:r w:rsidRPr="005933B8">
        <w:rPr>
          <w:rFonts w:asciiTheme="majorHAnsi" w:hAnsiTheme="majorHAnsi"/>
          <w:lang w:val="it-IT"/>
        </w:rPr>
        <w:t>adeguati</w:t>
      </w:r>
      <w:r w:rsidRPr="005933B8">
        <w:rPr>
          <w:rFonts w:asciiTheme="majorHAnsi" w:hAnsiTheme="majorHAnsi"/>
          <w:spacing w:val="18"/>
          <w:lang w:val="it-IT"/>
        </w:rPr>
        <w:t xml:space="preserve"> </w:t>
      </w:r>
      <w:r w:rsidRPr="005933B8">
        <w:rPr>
          <w:rFonts w:asciiTheme="majorHAnsi" w:hAnsiTheme="majorHAnsi"/>
          <w:lang w:val="it-IT"/>
        </w:rPr>
        <w:t>ed</w:t>
      </w:r>
      <w:r w:rsidRPr="005933B8">
        <w:rPr>
          <w:rFonts w:asciiTheme="majorHAnsi" w:hAnsiTheme="majorHAnsi"/>
          <w:spacing w:val="7"/>
          <w:lang w:val="it-IT"/>
        </w:rPr>
        <w:t xml:space="preserve"> </w:t>
      </w:r>
      <w:r w:rsidRPr="005933B8">
        <w:rPr>
          <w:rFonts w:asciiTheme="majorHAnsi" w:hAnsiTheme="majorHAnsi"/>
          <w:lang w:val="it-IT"/>
        </w:rPr>
        <w:t>i</w:t>
      </w:r>
      <w:r w:rsidRPr="005933B8">
        <w:rPr>
          <w:rFonts w:asciiTheme="majorHAnsi" w:hAnsiTheme="majorHAnsi"/>
          <w:spacing w:val="6"/>
          <w:lang w:val="it-IT"/>
        </w:rPr>
        <w:t xml:space="preserve"> </w:t>
      </w:r>
      <w:r w:rsidRPr="005933B8">
        <w:rPr>
          <w:rFonts w:asciiTheme="majorHAnsi" w:hAnsiTheme="majorHAnsi"/>
          <w:lang w:val="it-IT"/>
        </w:rPr>
        <w:t>prezzi</w:t>
      </w:r>
      <w:r w:rsidRPr="005933B8">
        <w:rPr>
          <w:rFonts w:asciiTheme="majorHAnsi" w:hAnsiTheme="majorHAnsi"/>
          <w:spacing w:val="21"/>
          <w:lang w:val="it-IT"/>
        </w:rPr>
        <w:t xml:space="preserve"> </w:t>
      </w:r>
      <w:r w:rsidRPr="005933B8">
        <w:rPr>
          <w:rFonts w:asciiTheme="majorHAnsi" w:hAnsiTheme="majorHAnsi"/>
          <w:lang w:val="it-IT"/>
        </w:rPr>
        <w:t>nel</w:t>
      </w:r>
      <w:r w:rsidRPr="005933B8">
        <w:rPr>
          <w:rFonts w:asciiTheme="majorHAnsi" w:hAnsiTheme="majorHAnsi"/>
          <w:spacing w:val="15"/>
          <w:lang w:val="it-IT"/>
        </w:rPr>
        <w:t xml:space="preserve"> </w:t>
      </w:r>
      <w:r w:rsidRPr="005933B8">
        <w:rPr>
          <w:rFonts w:asciiTheme="majorHAnsi" w:hAnsiTheme="majorHAnsi"/>
          <w:lang w:val="it-IT"/>
        </w:rPr>
        <w:t>loro</w:t>
      </w:r>
      <w:r w:rsidRPr="005933B8">
        <w:rPr>
          <w:rFonts w:asciiTheme="majorHAnsi" w:hAnsiTheme="majorHAnsi"/>
          <w:spacing w:val="9"/>
          <w:lang w:val="it-IT"/>
        </w:rPr>
        <w:t xml:space="preserve"> </w:t>
      </w:r>
      <w:r w:rsidRPr="005933B8">
        <w:rPr>
          <w:rFonts w:asciiTheme="majorHAnsi" w:hAnsiTheme="majorHAnsi"/>
          <w:lang w:val="it-IT"/>
        </w:rPr>
        <w:t>complesso</w:t>
      </w:r>
      <w:r w:rsidRPr="005933B8">
        <w:rPr>
          <w:rFonts w:asciiTheme="majorHAnsi" w:hAnsiTheme="majorHAnsi"/>
          <w:spacing w:val="20"/>
          <w:lang w:val="it-IT"/>
        </w:rPr>
        <w:t xml:space="preserve"> </w:t>
      </w:r>
      <w:r w:rsidRPr="005933B8">
        <w:rPr>
          <w:rFonts w:asciiTheme="majorHAnsi" w:hAnsiTheme="majorHAnsi"/>
          <w:lang w:val="it-IT"/>
        </w:rPr>
        <w:t>remunerativi</w:t>
      </w:r>
      <w:r w:rsidRPr="005933B8">
        <w:rPr>
          <w:rFonts w:asciiTheme="majorHAnsi" w:hAnsiTheme="majorHAnsi"/>
          <w:spacing w:val="27"/>
          <w:lang w:val="it-IT"/>
        </w:rPr>
        <w:t xml:space="preserve"> </w:t>
      </w:r>
      <w:r w:rsidRPr="005933B8">
        <w:rPr>
          <w:rFonts w:asciiTheme="majorHAnsi" w:hAnsiTheme="majorHAnsi"/>
          <w:lang w:val="it-IT"/>
        </w:rPr>
        <w:t>e</w:t>
      </w:r>
      <w:r w:rsidRPr="005933B8">
        <w:rPr>
          <w:rFonts w:asciiTheme="majorHAnsi" w:hAnsiTheme="majorHAnsi"/>
          <w:spacing w:val="-3"/>
          <w:lang w:val="it-IT"/>
        </w:rPr>
        <w:t xml:space="preserve"> </w:t>
      </w:r>
      <w:r w:rsidRPr="005933B8">
        <w:rPr>
          <w:rFonts w:asciiTheme="majorHAnsi" w:hAnsiTheme="majorHAnsi"/>
          <w:lang w:val="it-IT"/>
        </w:rPr>
        <w:t>tali</w:t>
      </w:r>
      <w:r w:rsidRPr="005933B8">
        <w:rPr>
          <w:rFonts w:asciiTheme="majorHAnsi" w:hAnsiTheme="majorHAnsi"/>
          <w:w w:val="96"/>
          <w:lang w:val="it-IT"/>
        </w:rPr>
        <w:t xml:space="preserve"> </w:t>
      </w:r>
      <w:r w:rsidRPr="005933B8">
        <w:rPr>
          <w:rFonts w:asciiTheme="majorHAnsi" w:hAnsiTheme="majorHAnsi"/>
          <w:lang w:val="it-IT"/>
        </w:rPr>
        <w:t>da</w:t>
      </w:r>
      <w:r w:rsidRPr="005933B8">
        <w:rPr>
          <w:rFonts w:asciiTheme="majorHAnsi" w:hAnsiTheme="majorHAnsi"/>
          <w:spacing w:val="39"/>
          <w:lang w:val="it-IT"/>
        </w:rPr>
        <w:t xml:space="preserve"> </w:t>
      </w:r>
      <w:r w:rsidRPr="005933B8">
        <w:rPr>
          <w:rFonts w:asciiTheme="majorHAnsi" w:hAnsiTheme="majorHAnsi"/>
          <w:lang w:val="it-IT"/>
        </w:rPr>
        <w:t>consentire il</w:t>
      </w:r>
      <w:r w:rsidRPr="005933B8">
        <w:rPr>
          <w:rFonts w:asciiTheme="majorHAnsi" w:hAnsiTheme="majorHAnsi"/>
          <w:spacing w:val="40"/>
          <w:lang w:val="it-IT"/>
        </w:rPr>
        <w:t xml:space="preserve"> </w:t>
      </w:r>
      <w:r w:rsidRPr="005933B8">
        <w:rPr>
          <w:rFonts w:asciiTheme="majorHAnsi" w:hAnsiTheme="majorHAnsi"/>
          <w:lang w:val="it-IT"/>
        </w:rPr>
        <w:t>ribasso</w:t>
      </w:r>
      <w:r w:rsidRPr="005933B8">
        <w:rPr>
          <w:rFonts w:asciiTheme="majorHAnsi" w:hAnsiTheme="majorHAnsi"/>
          <w:spacing w:val="52"/>
          <w:lang w:val="it-IT"/>
        </w:rPr>
        <w:t xml:space="preserve"> </w:t>
      </w:r>
      <w:r w:rsidRPr="005933B8">
        <w:rPr>
          <w:rFonts w:asciiTheme="majorHAnsi" w:hAnsiTheme="majorHAnsi"/>
          <w:lang w:val="it-IT"/>
        </w:rPr>
        <w:t>offerto</w:t>
      </w:r>
      <w:r w:rsidRPr="005933B8">
        <w:rPr>
          <w:rFonts w:asciiTheme="majorHAnsi" w:hAnsiTheme="majorHAnsi"/>
          <w:spacing w:val="50"/>
          <w:lang w:val="it-IT"/>
        </w:rPr>
        <w:t xml:space="preserve"> </w:t>
      </w:r>
      <w:r w:rsidRPr="005933B8">
        <w:rPr>
          <w:rFonts w:asciiTheme="majorHAnsi" w:hAnsiTheme="majorHAnsi"/>
          <w:lang w:val="it-IT"/>
        </w:rPr>
        <w:t>nonché</w:t>
      </w:r>
      <w:r w:rsidRPr="005933B8">
        <w:rPr>
          <w:rFonts w:asciiTheme="majorHAnsi" w:hAnsiTheme="majorHAnsi"/>
          <w:spacing w:val="52"/>
          <w:lang w:val="it-IT"/>
        </w:rPr>
        <w:t xml:space="preserve"> </w:t>
      </w:r>
      <w:r w:rsidRPr="005933B8">
        <w:rPr>
          <w:rFonts w:asciiTheme="majorHAnsi" w:hAnsiTheme="majorHAnsi"/>
          <w:lang w:val="it-IT"/>
        </w:rPr>
        <w:t>di</w:t>
      </w:r>
      <w:r w:rsidRPr="005933B8">
        <w:rPr>
          <w:rFonts w:asciiTheme="majorHAnsi" w:hAnsiTheme="majorHAnsi"/>
          <w:spacing w:val="46"/>
          <w:lang w:val="it-IT"/>
        </w:rPr>
        <w:t xml:space="preserve"> </w:t>
      </w:r>
      <w:r w:rsidRPr="005933B8">
        <w:rPr>
          <w:rFonts w:asciiTheme="majorHAnsi" w:hAnsiTheme="majorHAnsi"/>
          <w:lang w:val="it-IT"/>
        </w:rPr>
        <w:t>avere</w:t>
      </w:r>
      <w:r w:rsidRPr="005933B8">
        <w:rPr>
          <w:rFonts w:asciiTheme="majorHAnsi" w:hAnsiTheme="majorHAnsi"/>
          <w:spacing w:val="45"/>
          <w:lang w:val="it-IT"/>
        </w:rPr>
        <w:t xml:space="preserve"> </w:t>
      </w:r>
      <w:r w:rsidRPr="005933B8">
        <w:rPr>
          <w:rFonts w:asciiTheme="majorHAnsi" w:hAnsiTheme="majorHAnsi"/>
          <w:lang w:val="it-IT"/>
        </w:rPr>
        <w:t>effettuato</w:t>
      </w:r>
      <w:r w:rsidRPr="005933B8">
        <w:rPr>
          <w:rFonts w:asciiTheme="majorHAnsi" w:hAnsiTheme="majorHAnsi"/>
          <w:spacing w:val="53"/>
          <w:lang w:val="it-IT"/>
        </w:rPr>
        <w:t xml:space="preserve"> </w:t>
      </w:r>
      <w:r w:rsidRPr="005933B8">
        <w:rPr>
          <w:rFonts w:asciiTheme="majorHAnsi" w:hAnsiTheme="majorHAnsi"/>
          <w:lang w:val="it-IT"/>
        </w:rPr>
        <w:t>una</w:t>
      </w:r>
      <w:r w:rsidRPr="005933B8">
        <w:rPr>
          <w:rFonts w:asciiTheme="majorHAnsi" w:hAnsiTheme="majorHAnsi"/>
          <w:spacing w:val="40"/>
          <w:lang w:val="it-IT"/>
        </w:rPr>
        <w:t xml:space="preserve"> </w:t>
      </w:r>
      <w:r w:rsidRPr="005933B8">
        <w:rPr>
          <w:rFonts w:asciiTheme="majorHAnsi" w:hAnsiTheme="majorHAnsi"/>
          <w:lang w:val="it-IT"/>
        </w:rPr>
        <w:t>verifica</w:t>
      </w:r>
      <w:r w:rsidRPr="005933B8">
        <w:rPr>
          <w:rFonts w:asciiTheme="majorHAnsi" w:hAnsiTheme="majorHAnsi"/>
          <w:spacing w:val="51"/>
          <w:lang w:val="it-IT"/>
        </w:rPr>
        <w:t xml:space="preserve"> </w:t>
      </w:r>
      <w:r w:rsidRPr="005933B8">
        <w:rPr>
          <w:rFonts w:asciiTheme="majorHAnsi" w:hAnsiTheme="majorHAnsi"/>
          <w:lang w:val="it-IT"/>
        </w:rPr>
        <w:t>della</w:t>
      </w:r>
      <w:r w:rsidRPr="005933B8">
        <w:rPr>
          <w:rFonts w:asciiTheme="majorHAnsi" w:hAnsiTheme="majorHAnsi"/>
          <w:w w:val="99"/>
          <w:lang w:val="it-IT"/>
        </w:rPr>
        <w:t xml:space="preserve"> </w:t>
      </w:r>
      <w:r w:rsidRPr="005933B8">
        <w:rPr>
          <w:rFonts w:asciiTheme="majorHAnsi" w:hAnsiTheme="majorHAnsi"/>
          <w:lang w:val="it-IT"/>
        </w:rPr>
        <w:t>disponibilità</w:t>
      </w:r>
      <w:r w:rsidRPr="005933B8">
        <w:rPr>
          <w:rFonts w:asciiTheme="majorHAnsi" w:hAnsiTheme="majorHAnsi"/>
          <w:spacing w:val="49"/>
          <w:lang w:val="it-IT"/>
        </w:rPr>
        <w:t xml:space="preserve"> </w:t>
      </w:r>
      <w:r w:rsidRPr="005933B8">
        <w:rPr>
          <w:rFonts w:asciiTheme="majorHAnsi" w:hAnsiTheme="majorHAnsi"/>
          <w:lang w:val="it-IT"/>
        </w:rPr>
        <w:t>della</w:t>
      </w:r>
      <w:r w:rsidRPr="005933B8">
        <w:rPr>
          <w:rFonts w:asciiTheme="majorHAnsi" w:hAnsiTheme="majorHAnsi"/>
          <w:spacing w:val="35"/>
          <w:lang w:val="it-IT"/>
        </w:rPr>
        <w:t xml:space="preserve"> </w:t>
      </w:r>
      <w:r w:rsidRPr="005933B8">
        <w:rPr>
          <w:rFonts w:asciiTheme="majorHAnsi" w:hAnsiTheme="majorHAnsi"/>
          <w:lang w:val="it-IT"/>
        </w:rPr>
        <w:t>mano</w:t>
      </w:r>
      <w:r w:rsidRPr="005933B8">
        <w:rPr>
          <w:rFonts w:asciiTheme="majorHAnsi" w:hAnsiTheme="majorHAnsi"/>
          <w:spacing w:val="36"/>
          <w:lang w:val="it-IT"/>
        </w:rPr>
        <w:t xml:space="preserve"> </w:t>
      </w:r>
      <w:r w:rsidRPr="005933B8">
        <w:rPr>
          <w:rFonts w:asciiTheme="majorHAnsi" w:hAnsiTheme="majorHAnsi"/>
          <w:lang w:val="it-IT"/>
        </w:rPr>
        <w:t>d'opera</w:t>
      </w:r>
      <w:r w:rsidRPr="005933B8">
        <w:rPr>
          <w:rFonts w:asciiTheme="majorHAnsi" w:hAnsiTheme="majorHAnsi"/>
          <w:spacing w:val="38"/>
          <w:lang w:val="it-IT"/>
        </w:rPr>
        <w:t xml:space="preserve"> </w:t>
      </w:r>
      <w:r w:rsidRPr="005933B8">
        <w:rPr>
          <w:rFonts w:asciiTheme="majorHAnsi" w:hAnsiTheme="majorHAnsi"/>
          <w:lang w:val="it-IT"/>
        </w:rPr>
        <w:t>necessaria</w:t>
      </w:r>
      <w:r w:rsidRPr="005933B8">
        <w:rPr>
          <w:rFonts w:asciiTheme="majorHAnsi" w:hAnsiTheme="majorHAnsi"/>
          <w:spacing w:val="48"/>
          <w:lang w:val="it-IT"/>
        </w:rPr>
        <w:t xml:space="preserve"> </w:t>
      </w:r>
      <w:r w:rsidRPr="005933B8">
        <w:rPr>
          <w:rFonts w:asciiTheme="majorHAnsi" w:hAnsiTheme="majorHAnsi"/>
          <w:lang w:val="it-IT"/>
        </w:rPr>
        <w:t>per</w:t>
      </w:r>
      <w:r w:rsidRPr="005933B8">
        <w:rPr>
          <w:rFonts w:asciiTheme="majorHAnsi" w:hAnsiTheme="majorHAnsi"/>
          <w:spacing w:val="43"/>
          <w:lang w:val="it-IT"/>
        </w:rPr>
        <w:t xml:space="preserve"> </w:t>
      </w:r>
      <w:r w:rsidRPr="005933B8">
        <w:rPr>
          <w:rFonts w:asciiTheme="majorHAnsi" w:hAnsiTheme="majorHAnsi"/>
          <w:lang w:val="it-IT"/>
        </w:rPr>
        <w:t>l</w:t>
      </w:r>
      <w:r w:rsidR="009A2D5F" w:rsidRPr="005933B8">
        <w:rPr>
          <w:rFonts w:asciiTheme="majorHAnsi" w:hAnsiTheme="majorHAnsi"/>
          <w:lang w:val="it-IT"/>
        </w:rPr>
        <w:t>’</w:t>
      </w:r>
      <w:r w:rsidRPr="005933B8">
        <w:rPr>
          <w:rFonts w:asciiTheme="majorHAnsi" w:hAnsiTheme="majorHAnsi"/>
          <w:lang w:val="it-IT"/>
        </w:rPr>
        <w:t>esecuzione</w:t>
      </w:r>
      <w:r w:rsidRPr="005933B8">
        <w:rPr>
          <w:rFonts w:asciiTheme="majorHAnsi" w:hAnsiTheme="majorHAnsi"/>
          <w:spacing w:val="38"/>
          <w:lang w:val="it-IT"/>
        </w:rPr>
        <w:t xml:space="preserve"> </w:t>
      </w:r>
      <w:r w:rsidRPr="005933B8">
        <w:rPr>
          <w:rFonts w:asciiTheme="majorHAnsi" w:hAnsiTheme="majorHAnsi"/>
          <w:lang w:val="it-IT"/>
        </w:rPr>
        <w:t>dei</w:t>
      </w:r>
      <w:r w:rsidRPr="005933B8">
        <w:rPr>
          <w:rFonts w:asciiTheme="majorHAnsi" w:hAnsiTheme="majorHAnsi"/>
          <w:spacing w:val="40"/>
          <w:lang w:val="it-IT"/>
        </w:rPr>
        <w:t xml:space="preserve"> </w:t>
      </w:r>
      <w:r w:rsidRPr="005933B8">
        <w:rPr>
          <w:rFonts w:asciiTheme="majorHAnsi" w:hAnsiTheme="majorHAnsi"/>
          <w:lang w:val="it-IT"/>
        </w:rPr>
        <w:t>lavori</w:t>
      </w:r>
      <w:r w:rsidRPr="005933B8">
        <w:rPr>
          <w:rFonts w:asciiTheme="majorHAnsi" w:hAnsiTheme="majorHAnsi"/>
          <w:spacing w:val="37"/>
          <w:lang w:val="it-IT"/>
        </w:rPr>
        <w:t xml:space="preserve"> </w:t>
      </w:r>
      <w:r w:rsidRPr="005933B8">
        <w:rPr>
          <w:rFonts w:asciiTheme="majorHAnsi" w:hAnsiTheme="majorHAnsi"/>
          <w:lang w:val="it-IT"/>
        </w:rPr>
        <w:t>e</w:t>
      </w:r>
      <w:r w:rsidRPr="005933B8">
        <w:rPr>
          <w:rFonts w:asciiTheme="majorHAnsi" w:hAnsiTheme="majorHAnsi"/>
          <w:spacing w:val="29"/>
          <w:lang w:val="it-IT"/>
        </w:rPr>
        <w:t xml:space="preserve"> </w:t>
      </w:r>
      <w:r w:rsidRPr="005933B8">
        <w:rPr>
          <w:rFonts w:asciiTheme="majorHAnsi" w:hAnsiTheme="majorHAnsi"/>
          <w:lang w:val="it-IT"/>
        </w:rPr>
        <w:t>della</w:t>
      </w:r>
      <w:r w:rsidRPr="005933B8">
        <w:rPr>
          <w:rFonts w:asciiTheme="majorHAnsi" w:hAnsiTheme="majorHAnsi"/>
          <w:w w:val="99"/>
          <w:lang w:val="it-IT"/>
        </w:rPr>
        <w:t xml:space="preserve"> </w:t>
      </w:r>
      <w:r w:rsidRPr="005933B8">
        <w:rPr>
          <w:rFonts w:asciiTheme="majorHAnsi" w:hAnsiTheme="majorHAnsi"/>
          <w:lang w:val="it-IT"/>
        </w:rPr>
        <w:t>disponibilità</w:t>
      </w:r>
      <w:r w:rsidRPr="005933B8">
        <w:rPr>
          <w:rFonts w:asciiTheme="majorHAnsi" w:hAnsiTheme="majorHAnsi"/>
          <w:spacing w:val="44"/>
          <w:lang w:val="it-IT"/>
        </w:rPr>
        <w:t xml:space="preserve"> </w:t>
      </w:r>
      <w:r w:rsidRPr="005933B8">
        <w:rPr>
          <w:rFonts w:asciiTheme="majorHAnsi" w:hAnsiTheme="majorHAnsi"/>
          <w:lang w:val="it-IT"/>
        </w:rPr>
        <w:t>di</w:t>
      </w:r>
      <w:r w:rsidRPr="005933B8">
        <w:rPr>
          <w:rFonts w:asciiTheme="majorHAnsi" w:hAnsiTheme="majorHAnsi"/>
          <w:spacing w:val="35"/>
          <w:lang w:val="it-IT"/>
        </w:rPr>
        <w:t xml:space="preserve"> </w:t>
      </w:r>
      <w:r w:rsidRPr="005933B8">
        <w:rPr>
          <w:rFonts w:asciiTheme="majorHAnsi" w:hAnsiTheme="majorHAnsi"/>
          <w:lang w:val="it-IT"/>
        </w:rPr>
        <w:t>attrezzature</w:t>
      </w:r>
      <w:r w:rsidRPr="005933B8">
        <w:rPr>
          <w:rFonts w:asciiTheme="majorHAnsi" w:hAnsiTheme="majorHAnsi"/>
          <w:spacing w:val="49"/>
          <w:lang w:val="it-IT"/>
        </w:rPr>
        <w:t xml:space="preserve"> </w:t>
      </w:r>
      <w:r w:rsidRPr="005933B8">
        <w:rPr>
          <w:rFonts w:asciiTheme="majorHAnsi" w:hAnsiTheme="majorHAnsi"/>
          <w:lang w:val="it-IT"/>
        </w:rPr>
        <w:t>adeguate</w:t>
      </w:r>
      <w:r w:rsidRPr="005933B8">
        <w:rPr>
          <w:rFonts w:asciiTheme="majorHAnsi" w:hAnsiTheme="majorHAnsi"/>
          <w:spacing w:val="43"/>
          <w:lang w:val="it-IT"/>
        </w:rPr>
        <w:t xml:space="preserve"> </w:t>
      </w:r>
      <w:r w:rsidRPr="005933B8">
        <w:rPr>
          <w:rFonts w:asciiTheme="majorHAnsi" w:hAnsiTheme="majorHAnsi"/>
          <w:lang w:val="it-IT"/>
        </w:rPr>
        <w:t>all'entità</w:t>
      </w:r>
      <w:r w:rsidRPr="005933B8">
        <w:rPr>
          <w:rFonts w:asciiTheme="majorHAnsi" w:hAnsiTheme="majorHAnsi"/>
          <w:spacing w:val="40"/>
          <w:lang w:val="it-IT"/>
        </w:rPr>
        <w:t xml:space="preserve"> </w:t>
      </w:r>
      <w:r w:rsidRPr="005933B8">
        <w:rPr>
          <w:rFonts w:asciiTheme="majorHAnsi" w:hAnsiTheme="majorHAnsi"/>
          <w:lang w:val="it-IT"/>
        </w:rPr>
        <w:t>e</w:t>
      </w:r>
      <w:r w:rsidRPr="005933B8">
        <w:rPr>
          <w:rFonts w:asciiTheme="majorHAnsi" w:hAnsiTheme="majorHAnsi"/>
          <w:spacing w:val="25"/>
          <w:lang w:val="it-IT"/>
        </w:rPr>
        <w:t xml:space="preserve"> </w:t>
      </w:r>
      <w:r w:rsidRPr="005933B8">
        <w:rPr>
          <w:rFonts w:asciiTheme="majorHAnsi" w:hAnsiTheme="majorHAnsi"/>
          <w:lang w:val="it-IT"/>
        </w:rPr>
        <w:t>alla</w:t>
      </w:r>
      <w:r w:rsidRPr="005933B8">
        <w:rPr>
          <w:rFonts w:asciiTheme="majorHAnsi" w:hAnsiTheme="majorHAnsi"/>
          <w:spacing w:val="28"/>
          <w:lang w:val="it-IT"/>
        </w:rPr>
        <w:t xml:space="preserve"> </w:t>
      </w:r>
      <w:r w:rsidRPr="005933B8">
        <w:rPr>
          <w:rFonts w:asciiTheme="majorHAnsi" w:hAnsiTheme="majorHAnsi"/>
          <w:lang w:val="it-IT"/>
        </w:rPr>
        <w:t>tipologia</w:t>
      </w:r>
      <w:r w:rsidRPr="005933B8">
        <w:rPr>
          <w:rFonts w:asciiTheme="majorHAnsi" w:hAnsiTheme="majorHAnsi"/>
          <w:spacing w:val="41"/>
          <w:lang w:val="it-IT"/>
        </w:rPr>
        <w:t xml:space="preserve"> </w:t>
      </w:r>
      <w:r w:rsidRPr="005933B8">
        <w:rPr>
          <w:rFonts w:asciiTheme="majorHAnsi" w:hAnsiTheme="majorHAnsi"/>
          <w:lang w:val="it-IT"/>
        </w:rPr>
        <w:t>e</w:t>
      </w:r>
      <w:r w:rsidRPr="005933B8">
        <w:rPr>
          <w:rFonts w:asciiTheme="majorHAnsi" w:hAnsiTheme="majorHAnsi"/>
          <w:spacing w:val="25"/>
          <w:lang w:val="it-IT"/>
        </w:rPr>
        <w:t xml:space="preserve"> </w:t>
      </w:r>
      <w:r w:rsidRPr="005933B8">
        <w:rPr>
          <w:rFonts w:asciiTheme="majorHAnsi" w:hAnsiTheme="majorHAnsi"/>
          <w:lang w:val="it-IT"/>
        </w:rPr>
        <w:t>categoria</w:t>
      </w:r>
      <w:r w:rsidRPr="005933B8">
        <w:rPr>
          <w:rFonts w:asciiTheme="majorHAnsi" w:hAnsiTheme="majorHAnsi"/>
          <w:spacing w:val="38"/>
          <w:lang w:val="it-IT"/>
        </w:rPr>
        <w:t xml:space="preserve"> </w:t>
      </w:r>
      <w:r w:rsidRPr="005933B8">
        <w:rPr>
          <w:rFonts w:asciiTheme="majorHAnsi" w:hAnsiTheme="majorHAnsi"/>
          <w:lang w:val="it-IT"/>
        </w:rPr>
        <w:t>dei</w:t>
      </w:r>
      <w:r w:rsidRPr="005933B8">
        <w:rPr>
          <w:rFonts w:asciiTheme="majorHAnsi" w:hAnsiTheme="majorHAnsi"/>
          <w:w w:val="98"/>
          <w:lang w:val="it-IT"/>
        </w:rPr>
        <w:t xml:space="preserve"> </w:t>
      </w:r>
      <w:r w:rsidRPr="005933B8">
        <w:rPr>
          <w:rFonts w:asciiTheme="majorHAnsi" w:hAnsiTheme="majorHAnsi"/>
          <w:lang w:val="it-IT"/>
        </w:rPr>
        <w:t>lavori</w:t>
      </w:r>
      <w:r w:rsidRPr="005933B8">
        <w:rPr>
          <w:rFonts w:asciiTheme="majorHAnsi" w:hAnsiTheme="majorHAnsi"/>
          <w:spacing w:val="-8"/>
          <w:lang w:val="it-IT"/>
        </w:rPr>
        <w:t xml:space="preserve"> </w:t>
      </w:r>
      <w:r w:rsidRPr="005933B8">
        <w:rPr>
          <w:rFonts w:asciiTheme="majorHAnsi" w:hAnsiTheme="majorHAnsi"/>
          <w:lang w:val="it-IT"/>
        </w:rPr>
        <w:t>in</w:t>
      </w:r>
      <w:r w:rsidRPr="005933B8">
        <w:rPr>
          <w:rFonts w:asciiTheme="majorHAnsi" w:hAnsiTheme="majorHAnsi"/>
          <w:spacing w:val="-18"/>
          <w:lang w:val="it-IT"/>
        </w:rPr>
        <w:t xml:space="preserve"> </w:t>
      </w:r>
      <w:r w:rsidRPr="005933B8">
        <w:rPr>
          <w:rFonts w:asciiTheme="majorHAnsi" w:hAnsiTheme="majorHAnsi"/>
          <w:lang w:val="it-IT"/>
        </w:rPr>
        <w:t>appalto;</w:t>
      </w:r>
    </w:p>
    <w:p w:rsidR="00144458" w:rsidRPr="00144458" w:rsidRDefault="005B7CDF" w:rsidP="00A22764">
      <w:pPr>
        <w:autoSpaceDE w:val="0"/>
        <w:autoSpaceDN w:val="0"/>
        <w:adjustRightInd w:val="0"/>
        <w:spacing w:before="241" w:line="253" w:lineRule="exact"/>
        <w:jc w:val="both"/>
        <w:rPr>
          <w:rFonts w:ascii="Times New Roman" w:hAnsi="Times New Roman"/>
          <w:color w:val="000000"/>
          <w:spacing w:val="-2"/>
          <w:lang w:val="it-IT"/>
        </w:rPr>
      </w:pPr>
      <w:r w:rsidRPr="00A436AA">
        <w:rPr>
          <w:rFonts w:asciiTheme="majorHAnsi" w:hAnsiTheme="majorHAnsi"/>
          <w:b/>
          <w:w w:val="95"/>
          <w:lang w:val="it-IT"/>
        </w:rPr>
        <w:t>II)</w:t>
      </w:r>
      <w:r w:rsidR="00144458" w:rsidRPr="00144458">
        <w:rPr>
          <w:rFonts w:ascii="Times New Roman" w:hAnsi="Times New Roman"/>
          <w:b/>
          <w:color w:val="000000"/>
          <w:w w:val="106"/>
          <w:sz w:val="20"/>
          <w:szCs w:val="20"/>
          <w:lang w:val="it-IT"/>
        </w:rPr>
        <w:t xml:space="preserve"> </w:t>
      </w:r>
      <w:r w:rsidR="00144458" w:rsidRPr="00144458">
        <w:rPr>
          <w:rFonts w:ascii="Times New Roman" w:hAnsi="Times New Roman"/>
          <w:b/>
          <w:color w:val="000000"/>
          <w:w w:val="106"/>
          <w:lang w:val="it-IT"/>
        </w:rPr>
        <w:t>dichiarazione sostitutiva</w:t>
      </w:r>
      <w:r w:rsidR="00144458" w:rsidRPr="00144458">
        <w:rPr>
          <w:rFonts w:ascii="Times New Roman" w:hAnsi="Times New Roman"/>
          <w:color w:val="000000"/>
          <w:w w:val="106"/>
          <w:lang w:val="it-IT"/>
        </w:rPr>
        <w:t xml:space="preserve"> ai sensi dell’art. 47 del d.P.R. del 28 dicembre 2000, </w:t>
      </w:r>
      <w:r w:rsidR="00144458" w:rsidRPr="00144458">
        <w:rPr>
          <w:rFonts w:ascii="Times New Roman" w:hAnsi="Times New Roman"/>
          <w:color w:val="000000"/>
          <w:spacing w:val="-3"/>
          <w:lang w:val="it-IT"/>
        </w:rPr>
        <w:t xml:space="preserve">n.445,  relativa al possesso dell’attestazione di qualificazione </w:t>
      </w:r>
      <w:r w:rsidR="00144458">
        <w:rPr>
          <w:rFonts w:ascii="Times New Roman" w:hAnsi="Times New Roman"/>
          <w:color w:val="000000"/>
          <w:spacing w:val="-3"/>
          <w:lang w:val="it-IT"/>
        </w:rPr>
        <w:t xml:space="preserve">(SOA) </w:t>
      </w:r>
      <w:r w:rsidR="00144458" w:rsidRPr="00144458">
        <w:rPr>
          <w:rFonts w:ascii="Times New Roman" w:hAnsi="Times New Roman"/>
          <w:color w:val="000000"/>
          <w:spacing w:val="-3"/>
          <w:lang w:val="it-IT"/>
        </w:rPr>
        <w:t xml:space="preserve">ovvero attestazione di </w:t>
      </w:r>
      <w:r w:rsidR="00144458" w:rsidRPr="00144458">
        <w:rPr>
          <w:rFonts w:ascii="Times New Roman" w:hAnsi="Times New Roman"/>
          <w:color w:val="000000"/>
          <w:spacing w:val="-1"/>
          <w:lang w:val="it-IT"/>
        </w:rPr>
        <w:t>qualificazione in copia autentica o, nel caso di concorrenti costituiti da raggruppamenti, aggregazioni di imprese di</w:t>
      </w:r>
      <w:r w:rsidR="00144458" w:rsidRPr="00144458">
        <w:rPr>
          <w:rFonts w:ascii="Times New Roman" w:hAnsi="Times New Roman"/>
          <w:color w:val="000000"/>
          <w:w w:val="103"/>
          <w:lang w:val="it-IT"/>
        </w:rPr>
        <w:t xml:space="preserve">rete  o consorzi - costituiti o  costituirsi - più dichiarazioni o attestazioni (o </w:t>
      </w:r>
      <w:r w:rsidR="00144458" w:rsidRPr="00144458">
        <w:rPr>
          <w:rFonts w:ascii="Times New Roman" w:hAnsi="Times New Roman"/>
          <w:color w:val="000000"/>
          <w:w w:val="106"/>
          <w:lang w:val="it-IT"/>
        </w:rPr>
        <w:t xml:space="preserve">fotocopie sottoscritte dai legali rappresentanti ed accompagnate da copie dei </w:t>
      </w:r>
      <w:r w:rsidR="00144458" w:rsidRPr="00144458">
        <w:rPr>
          <w:rFonts w:ascii="Times New Roman" w:hAnsi="Times New Roman"/>
          <w:color w:val="000000"/>
          <w:spacing w:val="-2"/>
          <w:lang w:val="it-IT"/>
        </w:rPr>
        <w:t xml:space="preserve">documenti di identità degli stessi), rilasciata/e da società organismo di attestazione </w:t>
      </w:r>
      <w:r w:rsidR="00144458" w:rsidRPr="00144458">
        <w:rPr>
          <w:rFonts w:ascii="Times New Roman" w:hAnsi="Times New Roman"/>
          <w:color w:val="000000"/>
          <w:w w:val="108"/>
          <w:lang w:val="it-IT"/>
        </w:rPr>
        <w:t xml:space="preserve">(SOA) regolarmente autorizzata, in corso di validità che documenti la </w:t>
      </w:r>
      <w:r w:rsidR="00144458" w:rsidRPr="00144458">
        <w:rPr>
          <w:rFonts w:ascii="Times New Roman" w:hAnsi="Times New Roman"/>
          <w:color w:val="000000"/>
          <w:spacing w:val="-3"/>
          <w:lang w:val="it-IT"/>
        </w:rPr>
        <w:t>qualificazione in categorie e classifiche adeguate, i sensi dell’articolo 40, comma 3,</w:t>
      </w:r>
      <w:r w:rsidR="0038217C">
        <w:rPr>
          <w:rFonts w:ascii="Times New Roman" w:hAnsi="Times New Roman"/>
          <w:color w:val="000000"/>
          <w:spacing w:val="-3"/>
          <w:lang w:val="it-IT"/>
        </w:rPr>
        <w:t xml:space="preserve"> </w:t>
      </w:r>
      <w:r w:rsidR="00144458" w:rsidRPr="00144458">
        <w:rPr>
          <w:rFonts w:ascii="Times New Roman" w:hAnsi="Times New Roman"/>
          <w:color w:val="000000"/>
          <w:w w:val="103"/>
          <w:lang w:val="it-IT"/>
        </w:rPr>
        <w:t xml:space="preserve">lett. a) e b) del Codice) nonché il possesso del sistema di qualità aziendale </w:t>
      </w:r>
    </w:p>
    <w:p w:rsidR="00144458" w:rsidRPr="00144458" w:rsidRDefault="00144458" w:rsidP="00FC6DB6">
      <w:pPr>
        <w:autoSpaceDE w:val="0"/>
        <w:autoSpaceDN w:val="0"/>
        <w:adjustRightInd w:val="0"/>
        <w:spacing w:line="253" w:lineRule="exact"/>
        <w:ind w:left="284" w:hanging="284"/>
        <w:jc w:val="both"/>
        <w:rPr>
          <w:rFonts w:ascii="Times New Roman" w:hAnsi="Times New Roman"/>
          <w:color w:val="000000"/>
          <w:spacing w:val="-2"/>
          <w:lang w:val="it-IT"/>
        </w:rPr>
      </w:pPr>
    </w:p>
    <w:p w:rsidR="00144458" w:rsidRPr="00144458" w:rsidRDefault="00A22764" w:rsidP="00FC6DB6">
      <w:pPr>
        <w:tabs>
          <w:tab w:val="left" w:pos="2779"/>
        </w:tabs>
        <w:autoSpaceDE w:val="0"/>
        <w:autoSpaceDN w:val="0"/>
        <w:adjustRightInd w:val="0"/>
        <w:spacing w:before="39" w:line="253" w:lineRule="exact"/>
        <w:ind w:left="284" w:hanging="284"/>
        <w:jc w:val="both"/>
        <w:rPr>
          <w:rFonts w:ascii="Times New Roman" w:hAnsi="Times New Roman"/>
          <w:color w:val="000000"/>
          <w:spacing w:val="-1"/>
          <w:lang w:val="it-IT"/>
        </w:rPr>
      </w:pPr>
      <w:r>
        <w:rPr>
          <w:rFonts w:ascii="Times New Roman" w:hAnsi="Times New Roman"/>
          <w:b/>
          <w:color w:val="000000"/>
          <w:spacing w:val="-1"/>
          <w:lang w:val="it-IT"/>
        </w:rPr>
        <w:t>III</w:t>
      </w:r>
      <w:r w:rsidR="00144458" w:rsidRPr="00FC6DB6">
        <w:rPr>
          <w:rFonts w:ascii="Times New Roman" w:hAnsi="Times New Roman"/>
          <w:b/>
          <w:color w:val="000000"/>
          <w:spacing w:val="-1"/>
          <w:lang w:val="it-IT"/>
        </w:rPr>
        <w:t>)</w:t>
      </w:r>
      <w:r w:rsidR="0038217C">
        <w:rPr>
          <w:rFonts w:ascii="Times New Roman" w:hAnsi="Times New Roman"/>
          <w:b/>
          <w:color w:val="000000"/>
          <w:spacing w:val="-1"/>
          <w:sz w:val="20"/>
          <w:szCs w:val="20"/>
          <w:lang w:val="it-IT"/>
        </w:rPr>
        <w:t xml:space="preserve"> </w:t>
      </w:r>
      <w:r w:rsidR="00144458" w:rsidRPr="00144458">
        <w:rPr>
          <w:rFonts w:ascii="Times New Roman" w:hAnsi="Times New Roman"/>
          <w:color w:val="000000"/>
          <w:spacing w:val="-1"/>
          <w:lang w:val="it-IT"/>
        </w:rPr>
        <w:t>(nel caso di concorrente stabilito in altri stati aderenti all’Unione Europea che non</w:t>
      </w:r>
      <w:r w:rsidR="00144458">
        <w:rPr>
          <w:rFonts w:ascii="Times New Roman" w:hAnsi="Times New Roman"/>
          <w:color w:val="000000"/>
          <w:spacing w:val="-1"/>
          <w:lang w:val="it-IT"/>
        </w:rPr>
        <w:t xml:space="preserve"> </w:t>
      </w:r>
      <w:r w:rsidR="00144458" w:rsidRPr="00144458">
        <w:rPr>
          <w:rFonts w:ascii="Times New Roman" w:hAnsi="Times New Roman"/>
          <w:color w:val="000000"/>
          <w:spacing w:val="-1"/>
          <w:lang w:val="it-IT"/>
        </w:rPr>
        <w:t>possiede l’attestazione di qualificazione)</w:t>
      </w:r>
    </w:p>
    <w:p w:rsidR="00144458" w:rsidRPr="00FC6DB6" w:rsidRDefault="00144458" w:rsidP="00FC6DB6">
      <w:pPr>
        <w:autoSpaceDE w:val="0"/>
        <w:autoSpaceDN w:val="0"/>
        <w:adjustRightInd w:val="0"/>
        <w:spacing w:line="252" w:lineRule="exact"/>
        <w:ind w:left="284" w:hanging="284"/>
        <w:jc w:val="both"/>
        <w:rPr>
          <w:rFonts w:ascii="Times New Roman" w:hAnsi="Times New Roman"/>
          <w:color w:val="000000"/>
          <w:spacing w:val="-1"/>
          <w:lang w:val="it-IT"/>
        </w:rPr>
      </w:pPr>
      <w:r w:rsidRPr="00FC6DB6">
        <w:rPr>
          <w:rFonts w:ascii="Times New Roman" w:hAnsi="Times New Roman"/>
          <w:color w:val="000000"/>
          <w:spacing w:val="-1"/>
          <w:lang w:val="it-IT"/>
        </w:rPr>
        <w:t xml:space="preserve">     dichiarazione/i sostitutiva/e resa/e ai sensi degli articoli 46 e </w:t>
      </w:r>
      <w:r w:rsidR="005266DD">
        <w:rPr>
          <w:rFonts w:ascii="Times New Roman" w:hAnsi="Times New Roman"/>
          <w:color w:val="000000"/>
          <w:spacing w:val="-1"/>
          <w:lang w:val="it-IT"/>
        </w:rPr>
        <w:t xml:space="preserve">47 del d.P.R. 28 dicembre </w:t>
      </w:r>
      <w:r w:rsidR="005266DD">
        <w:rPr>
          <w:rFonts w:ascii="Times New Roman" w:hAnsi="Times New Roman"/>
          <w:color w:val="000000"/>
          <w:spacing w:val="-1"/>
          <w:lang w:val="it-IT"/>
        </w:rPr>
        <w:br/>
      </w:r>
      <w:r w:rsidRPr="00FC6DB6">
        <w:rPr>
          <w:rFonts w:ascii="Times New Roman" w:hAnsi="Times New Roman"/>
          <w:color w:val="000000"/>
          <w:spacing w:val="-1"/>
          <w:lang w:val="it-IT"/>
        </w:rPr>
        <w:t>2000, n. 445 e ss.mm.ii. oppure documentazione idonea equi</w:t>
      </w:r>
      <w:r w:rsidR="005266DD">
        <w:rPr>
          <w:rFonts w:ascii="Times New Roman" w:hAnsi="Times New Roman"/>
          <w:color w:val="000000"/>
          <w:spacing w:val="-1"/>
          <w:lang w:val="it-IT"/>
        </w:rPr>
        <w:t xml:space="preserve">valente resa/e secondo la </w:t>
      </w:r>
      <w:r w:rsidR="005266DD">
        <w:rPr>
          <w:rFonts w:ascii="Times New Roman" w:hAnsi="Times New Roman"/>
          <w:color w:val="000000"/>
          <w:spacing w:val="-1"/>
          <w:lang w:val="it-IT"/>
        </w:rPr>
        <w:br/>
      </w:r>
      <w:r w:rsidRPr="00FC6DB6">
        <w:rPr>
          <w:rFonts w:ascii="Times New Roman" w:hAnsi="Times New Roman"/>
          <w:color w:val="000000"/>
          <w:spacing w:val="-1"/>
          <w:lang w:val="it-IT"/>
        </w:rPr>
        <w:t xml:space="preserve">legislazione dello Stato di appartenenza, con la/e quale/i il concorrente o suo procuratore, </w:t>
      </w:r>
      <w:r w:rsidRPr="00FC6DB6">
        <w:rPr>
          <w:rFonts w:ascii="Times New Roman" w:hAnsi="Times New Roman"/>
          <w:color w:val="000000"/>
          <w:spacing w:val="-1"/>
          <w:lang w:val="it-IT"/>
        </w:rPr>
        <w:br/>
        <w:t xml:space="preserve">assumendosene la piena responsabilità attesta di possedere i requisiti d’ordine speciale </w:t>
      </w:r>
      <w:r w:rsidRPr="00FC6DB6">
        <w:rPr>
          <w:rFonts w:ascii="Times New Roman" w:hAnsi="Times New Roman"/>
          <w:color w:val="000000"/>
          <w:spacing w:val="-1"/>
          <w:lang w:val="it-IT"/>
        </w:rPr>
        <w:br/>
        <w:t xml:space="preserve">previsti dal   titolo III , parte II del Regolamento come specificati al paragrafo 7 del  disciplinare; </w:t>
      </w:r>
    </w:p>
    <w:p w:rsidR="00144458" w:rsidRPr="00144458" w:rsidRDefault="00144458" w:rsidP="00904D4D">
      <w:pPr>
        <w:autoSpaceDE w:val="0"/>
        <w:autoSpaceDN w:val="0"/>
        <w:adjustRightInd w:val="0"/>
        <w:spacing w:line="253" w:lineRule="exact"/>
        <w:ind w:left="-142"/>
        <w:jc w:val="both"/>
        <w:rPr>
          <w:rFonts w:ascii="Times New Roman" w:hAnsi="Times New Roman"/>
          <w:color w:val="000000"/>
          <w:spacing w:val="-5"/>
          <w:lang w:val="it-IT"/>
        </w:rPr>
      </w:pPr>
    </w:p>
    <w:p w:rsidR="00144458" w:rsidRPr="00144458" w:rsidRDefault="00A22764" w:rsidP="00FC6DB6">
      <w:pPr>
        <w:tabs>
          <w:tab w:val="left" w:pos="2779"/>
        </w:tabs>
        <w:autoSpaceDE w:val="0"/>
        <w:autoSpaceDN w:val="0"/>
        <w:adjustRightInd w:val="0"/>
        <w:spacing w:before="31" w:line="253" w:lineRule="exact"/>
        <w:ind w:left="284" w:hanging="284"/>
        <w:jc w:val="both"/>
        <w:rPr>
          <w:rFonts w:ascii="Times New Roman" w:hAnsi="Times New Roman"/>
          <w:color w:val="000000"/>
          <w:spacing w:val="-4"/>
          <w:lang w:val="it-IT"/>
        </w:rPr>
      </w:pPr>
      <w:r>
        <w:rPr>
          <w:rFonts w:ascii="Times New Roman" w:hAnsi="Times New Roman"/>
          <w:b/>
          <w:color w:val="000000"/>
          <w:spacing w:val="-3"/>
          <w:sz w:val="20"/>
          <w:szCs w:val="20"/>
          <w:lang w:val="it-IT"/>
        </w:rPr>
        <w:t>I</w:t>
      </w:r>
      <w:r w:rsidR="00144458" w:rsidRPr="00144458">
        <w:rPr>
          <w:rFonts w:ascii="Times New Roman" w:hAnsi="Times New Roman"/>
          <w:b/>
          <w:color w:val="000000"/>
          <w:spacing w:val="-3"/>
          <w:sz w:val="20"/>
          <w:szCs w:val="20"/>
          <w:lang w:val="it-IT"/>
        </w:rPr>
        <w:t xml:space="preserve">V) </w:t>
      </w:r>
      <w:r w:rsidR="00144458" w:rsidRPr="00144458">
        <w:rPr>
          <w:rFonts w:ascii="Times New Roman" w:hAnsi="Times New Roman"/>
          <w:color w:val="000000"/>
          <w:spacing w:val="-4"/>
          <w:lang w:val="it-IT"/>
        </w:rPr>
        <w:t>(in caso di avvalimento)</w:t>
      </w:r>
    </w:p>
    <w:p w:rsidR="00144458" w:rsidRPr="00144458" w:rsidRDefault="00144458" w:rsidP="00FC6DB6">
      <w:pPr>
        <w:autoSpaceDE w:val="0"/>
        <w:autoSpaceDN w:val="0"/>
        <w:adjustRightInd w:val="0"/>
        <w:spacing w:before="1" w:line="198" w:lineRule="exact"/>
        <w:ind w:left="284" w:hanging="284"/>
        <w:jc w:val="both"/>
        <w:rPr>
          <w:rFonts w:ascii="Times New Roman" w:hAnsi="Times New Roman"/>
          <w:color w:val="000000"/>
          <w:spacing w:val="-3"/>
          <w:lang w:val="it-IT"/>
        </w:rPr>
      </w:pPr>
      <w:r w:rsidRPr="00144458">
        <w:rPr>
          <w:rFonts w:ascii="Times New Roman" w:hAnsi="Times New Roman"/>
          <w:color w:val="000000"/>
          <w:spacing w:val="-3"/>
          <w:lang w:val="it-IT"/>
        </w:rPr>
        <w:t xml:space="preserve">       Il concorrente deve allegare alla domanda di partecipazione: </w:t>
      </w:r>
    </w:p>
    <w:p w:rsidR="00144458" w:rsidRPr="00144458" w:rsidRDefault="00144458" w:rsidP="00FC6DB6">
      <w:pPr>
        <w:tabs>
          <w:tab w:val="left" w:pos="2697"/>
        </w:tabs>
        <w:autoSpaceDE w:val="0"/>
        <w:autoSpaceDN w:val="0"/>
        <w:adjustRightInd w:val="0"/>
        <w:spacing w:before="20" w:line="250" w:lineRule="exact"/>
        <w:ind w:left="284" w:hanging="284"/>
        <w:jc w:val="both"/>
        <w:rPr>
          <w:rFonts w:ascii="Times New Roman" w:hAnsi="Times New Roman"/>
          <w:color w:val="000000"/>
          <w:spacing w:val="-2"/>
          <w:lang w:val="it-IT"/>
        </w:rPr>
      </w:pPr>
      <w:r w:rsidRPr="00144458">
        <w:rPr>
          <w:rFonts w:ascii="Times New Roman" w:hAnsi="Times New Roman"/>
          <w:color w:val="000000"/>
          <w:w w:val="107"/>
          <w:sz w:val="20"/>
          <w:szCs w:val="20"/>
          <w:lang w:val="it-IT"/>
        </w:rPr>
        <w:t>a)</w:t>
      </w:r>
      <w:r w:rsidRPr="00144458">
        <w:rPr>
          <w:rFonts w:ascii="Arial" w:hAnsi="Arial" w:cs="Arial"/>
          <w:color w:val="000000"/>
          <w:w w:val="107"/>
          <w:sz w:val="20"/>
          <w:szCs w:val="20"/>
          <w:lang w:val="it-IT"/>
        </w:rPr>
        <w:t xml:space="preserve"> </w:t>
      </w:r>
      <w:r w:rsidRPr="00144458">
        <w:rPr>
          <w:rFonts w:ascii="Times New Roman" w:hAnsi="Times New Roman"/>
          <w:color w:val="000000"/>
          <w:w w:val="107"/>
          <w:lang w:val="it-IT"/>
        </w:rPr>
        <w:t xml:space="preserve"> dichiarazione  sostitutiva,  rilasciata  dal  legale  rappresentante  dell’impresa</w:t>
      </w:r>
      <w:r w:rsidR="0038217C">
        <w:rPr>
          <w:rFonts w:ascii="Times New Roman" w:hAnsi="Times New Roman"/>
          <w:color w:val="000000"/>
          <w:w w:val="107"/>
          <w:lang w:val="it-IT"/>
        </w:rPr>
        <w:t xml:space="preserve"> </w:t>
      </w:r>
      <w:r w:rsidRPr="00144458">
        <w:rPr>
          <w:rFonts w:ascii="Times New Roman" w:hAnsi="Times New Roman"/>
          <w:color w:val="000000"/>
          <w:w w:val="105"/>
          <w:lang w:val="it-IT"/>
        </w:rPr>
        <w:t>ausiliaria, relativa al possesso dell’attestazione di qualificazione ovvero copia</w:t>
      </w:r>
      <w:r w:rsidR="00A37C40">
        <w:rPr>
          <w:rFonts w:ascii="Times New Roman" w:hAnsi="Times New Roman"/>
          <w:color w:val="000000"/>
          <w:w w:val="105"/>
          <w:lang w:val="it-IT"/>
        </w:rPr>
        <w:t xml:space="preserve"> </w:t>
      </w:r>
      <w:r w:rsidRPr="00144458">
        <w:rPr>
          <w:rFonts w:ascii="Times New Roman" w:hAnsi="Times New Roman"/>
          <w:color w:val="000000"/>
          <w:spacing w:val="-2"/>
          <w:lang w:val="it-IT"/>
        </w:rPr>
        <w:t xml:space="preserve">autentica dell’ attestazione di qualificazione posseduta dall’impresa ausiliaria; </w:t>
      </w:r>
    </w:p>
    <w:p w:rsidR="00144458" w:rsidRPr="00144458" w:rsidRDefault="00144458" w:rsidP="00FC6DB6">
      <w:pPr>
        <w:tabs>
          <w:tab w:val="left" w:pos="2697"/>
        </w:tabs>
        <w:autoSpaceDE w:val="0"/>
        <w:autoSpaceDN w:val="0"/>
        <w:adjustRightInd w:val="0"/>
        <w:spacing w:before="6" w:line="255" w:lineRule="exact"/>
        <w:ind w:left="284" w:hanging="284"/>
        <w:jc w:val="both"/>
        <w:rPr>
          <w:rFonts w:ascii="Times New Roman" w:hAnsi="Times New Roman"/>
          <w:color w:val="000000"/>
          <w:spacing w:val="-3"/>
          <w:lang w:val="it-IT"/>
        </w:rPr>
      </w:pPr>
      <w:r w:rsidRPr="00144458">
        <w:rPr>
          <w:rFonts w:ascii="Times New Roman" w:hAnsi="Times New Roman"/>
          <w:color w:val="000000"/>
          <w:w w:val="107"/>
          <w:sz w:val="20"/>
          <w:szCs w:val="20"/>
          <w:lang w:val="it-IT"/>
        </w:rPr>
        <w:t>b)</w:t>
      </w:r>
      <w:r w:rsidRPr="00144458">
        <w:rPr>
          <w:rFonts w:ascii="Arial" w:hAnsi="Arial" w:cs="Arial"/>
          <w:color w:val="000000"/>
          <w:w w:val="107"/>
          <w:sz w:val="20"/>
          <w:szCs w:val="20"/>
          <w:lang w:val="it-IT"/>
        </w:rPr>
        <w:t xml:space="preserve"> </w:t>
      </w:r>
      <w:r w:rsidRPr="00144458">
        <w:rPr>
          <w:rFonts w:ascii="Times New Roman" w:hAnsi="Times New Roman"/>
          <w:color w:val="000000"/>
          <w:w w:val="107"/>
          <w:lang w:val="it-IT"/>
        </w:rPr>
        <w:t xml:space="preserve"> dichiarazione sostitutiva sottoscritta, nelle forme e modalità specificate per la </w:t>
      </w:r>
      <w:r w:rsidRPr="00144458">
        <w:rPr>
          <w:rFonts w:ascii="Times New Roman" w:hAnsi="Times New Roman"/>
          <w:color w:val="000000"/>
          <w:lang w:val="it-IT"/>
        </w:rPr>
        <w:t xml:space="preserve">domanda di partecipazione, attestante che, per dimostrare il possesso dei requisiti </w:t>
      </w:r>
      <w:r w:rsidRPr="00144458">
        <w:rPr>
          <w:rFonts w:ascii="Times New Roman" w:hAnsi="Times New Roman"/>
          <w:color w:val="000000"/>
          <w:spacing w:val="-2"/>
          <w:lang w:val="it-IT"/>
        </w:rPr>
        <w:t>necessari per partecipare alla gara, intende ricorrere all’istituto dell’avvalimento; la</w:t>
      </w:r>
      <w:r w:rsidRPr="00144458">
        <w:rPr>
          <w:rFonts w:ascii="Times New Roman" w:hAnsi="Times New Roman"/>
          <w:color w:val="000000"/>
          <w:spacing w:val="-1"/>
          <w:lang w:val="it-IT"/>
        </w:rPr>
        <w:t>deve specificare i requisiti per i quali intende ricorrere all’avvalimento ed indicare</w:t>
      </w:r>
      <w:r w:rsidR="00A37C40">
        <w:rPr>
          <w:rFonts w:ascii="Times New Roman" w:hAnsi="Times New Roman"/>
          <w:color w:val="000000"/>
          <w:spacing w:val="-1"/>
          <w:lang w:val="it-IT"/>
        </w:rPr>
        <w:t xml:space="preserve"> </w:t>
      </w:r>
      <w:r w:rsidRPr="00144458">
        <w:rPr>
          <w:rFonts w:ascii="Times New Roman" w:hAnsi="Times New Roman"/>
          <w:color w:val="000000"/>
          <w:spacing w:val="-3"/>
          <w:lang w:val="it-IT"/>
        </w:rPr>
        <w:t xml:space="preserve">l’impresa ausiliaria; </w:t>
      </w:r>
    </w:p>
    <w:p w:rsidR="00144458" w:rsidRDefault="00144458" w:rsidP="00FC6DB6">
      <w:pPr>
        <w:tabs>
          <w:tab w:val="left" w:pos="2697"/>
        </w:tabs>
        <w:autoSpaceDE w:val="0"/>
        <w:autoSpaceDN w:val="0"/>
        <w:adjustRightInd w:val="0"/>
        <w:spacing w:line="260" w:lineRule="exact"/>
        <w:ind w:left="284" w:hanging="284"/>
        <w:jc w:val="both"/>
        <w:rPr>
          <w:rFonts w:ascii="Times New Roman" w:hAnsi="Times New Roman"/>
          <w:color w:val="000000"/>
          <w:spacing w:val="-3"/>
          <w:lang w:val="it-IT"/>
        </w:rPr>
      </w:pPr>
      <w:r w:rsidRPr="00144458">
        <w:rPr>
          <w:rFonts w:ascii="Times New Roman" w:hAnsi="Times New Roman"/>
          <w:color w:val="000000"/>
          <w:w w:val="105"/>
          <w:sz w:val="20"/>
          <w:szCs w:val="20"/>
          <w:lang w:val="it-IT"/>
        </w:rPr>
        <w:t>c)</w:t>
      </w:r>
      <w:r w:rsidRPr="00144458">
        <w:rPr>
          <w:rFonts w:ascii="Arial" w:hAnsi="Arial" w:cs="Arial"/>
          <w:color w:val="000000"/>
          <w:w w:val="105"/>
          <w:sz w:val="20"/>
          <w:szCs w:val="20"/>
          <w:lang w:val="it-IT"/>
        </w:rPr>
        <w:t xml:space="preserve"> </w:t>
      </w:r>
      <w:r w:rsidRPr="00144458">
        <w:rPr>
          <w:rFonts w:ascii="Times New Roman" w:hAnsi="Times New Roman"/>
          <w:color w:val="000000"/>
          <w:w w:val="105"/>
          <w:lang w:val="it-IT"/>
        </w:rPr>
        <w:t xml:space="preserve"> dichiarazione  sostitutiva  sottoscritta  dal  legale  rappresentante  dell’impresa </w:t>
      </w:r>
      <w:r w:rsidRPr="00144458">
        <w:rPr>
          <w:rFonts w:ascii="Times New Roman" w:hAnsi="Times New Roman"/>
          <w:color w:val="000000"/>
          <w:spacing w:val="-1"/>
          <w:lang w:val="it-IT"/>
        </w:rPr>
        <w:t xml:space="preserve">ausiliaria attestante il possesso da parte di quest’ultima dei requisiti generali di cui </w:t>
      </w:r>
      <w:bookmarkStart w:id="6" w:name="Pg20"/>
      <w:bookmarkEnd w:id="6"/>
      <w:r w:rsidRPr="00144458">
        <w:rPr>
          <w:rFonts w:ascii="Times New Roman" w:hAnsi="Times New Roman"/>
          <w:color w:val="000000"/>
          <w:w w:val="104"/>
          <w:lang w:val="it-IT"/>
        </w:rPr>
        <w:t xml:space="preserve">all’articolo 38 del Codice nonché il possesso dei requisiti tecnici e delle risorse </w:t>
      </w:r>
      <w:r w:rsidRPr="00144458">
        <w:rPr>
          <w:rFonts w:ascii="Times New Roman" w:hAnsi="Times New Roman"/>
          <w:color w:val="000000"/>
          <w:spacing w:val="-3"/>
          <w:lang w:val="it-IT"/>
        </w:rPr>
        <w:t xml:space="preserve">oggetto di avvalimento; </w:t>
      </w:r>
    </w:p>
    <w:p w:rsidR="00D96DF2" w:rsidRPr="00D96DF2" w:rsidRDefault="00D96DF2" w:rsidP="00FC6DB6">
      <w:pPr>
        <w:tabs>
          <w:tab w:val="left" w:pos="2697"/>
        </w:tabs>
        <w:autoSpaceDE w:val="0"/>
        <w:autoSpaceDN w:val="0"/>
        <w:adjustRightInd w:val="0"/>
        <w:spacing w:before="10" w:line="253" w:lineRule="exact"/>
        <w:ind w:left="284" w:right="20" w:hanging="284"/>
        <w:jc w:val="both"/>
        <w:rPr>
          <w:rFonts w:ascii="Times New Roman" w:hAnsi="Times New Roman"/>
          <w:color w:val="000000"/>
          <w:spacing w:val="-3"/>
          <w:lang w:val="it-IT"/>
        </w:rPr>
      </w:pPr>
      <w:r w:rsidRPr="00D96DF2">
        <w:rPr>
          <w:rFonts w:ascii="Times New Roman" w:hAnsi="Times New Roman"/>
          <w:color w:val="000000"/>
          <w:spacing w:val="-3"/>
          <w:sz w:val="20"/>
          <w:szCs w:val="20"/>
          <w:lang w:val="it-IT"/>
        </w:rPr>
        <w:t xml:space="preserve">d) </w:t>
      </w:r>
      <w:r w:rsidRPr="00D96DF2">
        <w:rPr>
          <w:rFonts w:ascii="Times New Roman" w:hAnsi="Times New Roman"/>
          <w:color w:val="000000"/>
          <w:w w:val="105"/>
          <w:lang w:val="it-IT"/>
        </w:rPr>
        <w:t>dichiarazione  sostitutiva  sottoscritta  dal  legale  rappresentante  dell’impresa</w:t>
      </w:r>
      <w:r w:rsidR="00A37C40">
        <w:rPr>
          <w:rFonts w:ascii="Times New Roman" w:hAnsi="Times New Roman"/>
          <w:color w:val="000000"/>
          <w:w w:val="105"/>
          <w:lang w:val="it-IT"/>
        </w:rPr>
        <w:t xml:space="preserve"> </w:t>
      </w:r>
      <w:r w:rsidRPr="00D96DF2">
        <w:rPr>
          <w:rFonts w:ascii="Times New Roman" w:hAnsi="Times New Roman"/>
          <w:color w:val="000000"/>
          <w:w w:val="102"/>
          <w:lang w:val="it-IT"/>
        </w:rPr>
        <w:t>ausiliaria con cui quest’ultima si obbliga verso il concorrente e verso la stazione</w:t>
      </w:r>
      <w:r w:rsidR="00A37C40">
        <w:rPr>
          <w:rFonts w:ascii="Times New Roman" w:hAnsi="Times New Roman"/>
          <w:color w:val="000000"/>
          <w:w w:val="102"/>
          <w:lang w:val="it-IT"/>
        </w:rPr>
        <w:t xml:space="preserve"> </w:t>
      </w:r>
      <w:r w:rsidRPr="00D96DF2">
        <w:rPr>
          <w:rFonts w:ascii="Times New Roman" w:hAnsi="Times New Roman"/>
          <w:color w:val="000000"/>
          <w:w w:val="109"/>
          <w:lang w:val="it-IT"/>
        </w:rPr>
        <w:t xml:space="preserve">appaltante a mettere a disposizione per tutta la durata dell’appalto le risorse </w:t>
      </w:r>
      <w:r w:rsidRPr="00D96DF2">
        <w:rPr>
          <w:rFonts w:ascii="Times New Roman" w:hAnsi="Times New Roman"/>
          <w:color w:val="000000"/>
          <w:spacing w:val="-3"/>
          <w:lang w:val="it-IT"/>
        </w:rPr>
        <w:t xml:space="preserve">necessarie di cui è carente il concorrente; </w:t>
      </w:r>
    </w:p>
    <w:p w:rsidR="00D96DF2" w:rsidRPr="00D96DF2" w:rsidRDefault="00D96DF2" w:rsidP="00FC6DB6">
      <w:pPr>
        <w:tabs>
          <w:tab w:val="left" w:pos="2697"/>
        </w:tabs>
        <w:autoSpaceDE w:val="0"/>
        <w:autoSpaceDN w:val="0"/>
        <w:adjustRightInd w:val="0"/>
        <w:spacing w:line="260" w:lineRule="exact"/>
        <w:ind w:left="284" w:right="20" w:hanging="284"/>
        <w:jc w:val="both"/>
        <w:rPr>
          <w:rFonts w:ascii="Times New Roman" w:hAnsi="Times New Roman"/>
          <w:color w:val="000000"/>
          <w:spacing w:val="-2"/>
          <w:lang w:val="it-IT"/>
        </w:rPr>
      </w:pPr>
      <w:r w:rsidRPr="00D96DF2">
        <w:rPr>
          <w:rFonts w:ascii="Times New Roman" w:hAnsi="Times New Roman"/>
          <w:color w:val="000000"/>
          <w:spacing w:val="-4"/>
          <w:sz w:val="20"/>
          <w:szCs w:val="20"/>
          <w:lang w:val="it-IT"/>
        </w:rPr>
        <w:t xml:space="preserve">e) </w:t>
      </w:r>
      <w:r w:rsidRPr="00D96DF2">
        <w:rPr>
          <w:rFonts w:ascii="Times New Roman" w:hAnsi="Times New Roman"/>
          <w:color w:val="000000"/>
          <w:w w:val="105"/>
          <w:lang w:val="it-IT"/>
        </w:rPr>
        <w:t>dichiarazione  sostitutiva  sottoscritta  dal  legale  rappresentante  dell’impresa</w:t>
      </w:r>
      <w:r w:rsidR="00A37C40">
        <w:rPr>
          <w:rFonts w:ascii="Times New Roman" w:hAnsi="Times New Roman"/>
          <w:color w:val="000000"/>
          <w:w w:val="105"/>
          <w:lang w:val="it-IT"/>
        </w:rPr>
        <w:t xml:space="preserve"> </w:t>
      </w:r>
      <w:r w:rsidRPr="00D96DF2">
        <w:rPr>
          <w:rFonts w:ascii="Times New Roman" w:hAnsi="Times New Roman"/>
          <w:color w:val="000000"/>
          <w:spacing w:val="-1"/>
          <w:lang w:val="it-IT"/>
        </w:rPr>
        <w:t xml:space="preserve">ausiliaria che attesta che quest’ultima non partecipa alla gara in proprio o associata </w:t>
      </w:r>
      <w:r w:rsidRPr="00D96DF2">
        <w:rPr>
          <w:rFonts w:ascii="Times New Roman" w:hAnsi="Times New Roman"/>
          <w:color w:val="000000"/>
          <w:spacing w:val="-2"/>
          <w:lang w:val="it-IT"/>
        </w:rPr>
        <w:t xml:space="preserve">o consorziata ai sensi dell’articolo 34, del Codice; </w:t>
      </w:r>
    </w:p>
    <w:p w:rsidR="00D96DF2" w:rsidRPr="00D96DF2" w:rsidRDefault="00D96DF2" w:rsidP="00FC6DB6">
      <w:pPr>
        <w:tabs>
          <w:tab w:val="left" w:pos="2697"/>
        </w:tabs>
        <w:autoSpaceDE w:val="0"/>
        <w:autoSpaceDN w:val="0"/>
        <w:adjustRightInd w:val="0"/>
        <w:spacing w:line="255" w:lineRule="exact"/>
        <w:ind w:left="284" w:right="20" w:hanging="284"/>
        <w:jc w:val="both"/>
        <w:rPr>
          <w:rFonts w:ascii="Times New Roman" w:hAnsi="Times New Roman"/>
          <w:color w:val="000000"/>
          <w:spacing w:val="-3"/>
          <w:lang w:val="it-IT"/>
        </w:rPr>
      </w:pPr>
      <w:r w:rsidRPr="00D96DF2">
        <w:rPr>
          <w:rFonts w:ascii="Times New Roman" w:hAnsi="Times New Roman"/>
          <w:color w:val="000000"/>
          <w:spacing w:val="-4"/>
          <w:sz w:val="20"/>
          <w:szCs w:val="20"/>
          <w:lang w:val="it-IT"/>
        </w:rPr>
        <w:t xml:space="preserve">f) </w:t>
      </w:r>
      <w:r w:rsidRPr="00D96DF2">
        <w:rPr>
          <w:rFonts w:ascii="Times New Roman" w:hAnsi="Times New Roman"/>
          <w:color w:val="000000"/>
          <w:w w:val="103"/>
          <w:lang w:val="it-IT"/>
        </w:rPr>
        <w:t xml:space="preserve">originale o copia autentica del contratto in virtù del quale l’impresa ausiliaria si </w:t>
      </w:r>
      <w:r w:rsidRPr="00D96DF2">
        <w:rPr>
          <w:rFonts w:ascii="Times New Roman" w:hAnsi="Times New Roman"/>
          <w:color w:val="000000"/>
          <w:spacing w:val="-3"/>
          <w:lang w:val="it-IT"/>
        </w:rPr>
        <w:t>obbliga, nei confronti del concorrente, a fornire i requisiti e a mettere a disposizione</w:t>
      </w:r>
      <w:r w:rsidR="00A37C40">
        <w:rPr>
          <w:rFonts w:ascii="Times New Roman" w:hAnsi="Times New Roman"/>
          <w:color w:val="000000"/>
          <w:spacing w:val="-3"/>
          <w:lang w:val="it-IT"/>
        </w:rPr>
        <w:t xml:space="preserve"> </w:t>
      </w:r>
      <w:r w:rsidRPr="00D96DF2">
        <w:rPr>
          <w:rFonts w:ascii="Times New Roman" w:hAnsi="Times New Roman"/>
          <w:color w:val="000000"/>
          <w:spacing w:val="-1"/>
          <w:lang w:val="it-IT"/>
        </w:rPr>
        <w:t xml:space="preserve">le risorse necessarie per tutta la durata dell’appalto, oppure, in caso di avvalimento </w:t>
      </w:r>
      <w:r w:rsidRPr="00D96DF2">
        <w:rPr>
          <w:rFonts w:ascii="Times New Roman" w:hAnsi="Times New Roman"/>
          <w:color w:val="000000"/>
          <w:w w:val="103"/>
          <w:lang w:val="it-IT"/>
        </w:rPr>
        <w:t xml:space="preserve">nei confronti di una impresa che appartiene al medesimo gruppo, dichiarazione sostitutiva attestante il legame giuridico ed economico esistente nel gruppo; dal </w:t>
      </w:r>
      <w:r w:rsidRPr="00D96DF2">
        <w:rPr>
          <w:rFonts w:ascii="Times New Roman" w:hAnsi="Times New Roman"/>
          <w:color w:val="000000"/>
          <w:w w:val="103"/>
          <w:lang w:val="it-IT"/>
        </w:rPr>
        <w:br/>
      </w:r>
      <w:r w:rsidRPr="00D96DF2">
        <w:rPr>
          <w:rFonts w:ascii="Times New Roman" w:hAnsi="Times New Roman"/>
          <w:color w:val="000000"/>
          <w:spacing w:val="-2"/>
          <w:lang w:val="it-IT"/>
        </w:rPr>
        <w:t xml:space="preserve">contratto e dalla suddetta dichiarazione   discendono , ai sensi dell’art.49, comma 5 del Codice, nei confronti del soggetto ausiliario, i medesimi obblighi in materia di normativa antimafia previsti per il concorrente, in </w:t>
      </w:r>
      <w:r w:rsidRPr="00D96DF2">
        <w:rPr>
          <w:rFonts w:ascii="Times New Roman" w:hAnsi="Times New Roman"/>
          <w:color w:val="000000"/>
          <w:spacing w:val="-2"/>
          <w:lang w:val="it-IT"/>
        </w:rPr>
        <w:lastRenderedPageBreak/>
        <w:t>ragione dell’importo dell’appalto</w:t>
      </w:r>
      <w:r w:rsidR="00A37C40">
        <w:rPr>
          <w:rFonts w:ascii="Times New Roman" w:hAnsi="Times New Roman"/>
          <w:color w:val="000000"/>
          <w:spacing w:val="-2"/>
          <w:lang w:val="it-IT"/>
        </w:rPr>
        <w:t xml:space="preserve"> </w:t>
      </w:r>
      <w:r w:rsidRPr="00D96DF2">
        <w:rPr>
          <w:rFonts w:ascii="Times New Roman" w:hAnsi="Times New Roman"/>
          <w:color w:val="000000"/>
          <w:spacing w:val="-3"/>
          <w:lang w:val="it-IT"/>
        </w:rPr>
        <w:t xml:space="preserve">posto a base di gara; </w:t>
      </w:r>
    </w:p>
    <w:p w:rsidR="00D96DF2" w:rsidRPr="00D96DF2" w:rsidRDefault="00D96DF2" w:rsidP="00FC6DB6">
      <w:pPr>
        <w:autoSpaceDE w:val="0"/>
        <w:autoSpaceDN w:val="0"/>
        <w:adjustRightInd w:val="0"/>
        <w:spacing w:line="253" w:lineRule="exact"/>
        <w:ind w:left="284" w:right="1410" w:hanging="284"/>
        <w:jc w:val="both"/>
        <w:rPr>
          <w:rFonts w:ascii="Times New Roman" w:hAnsi="Times New Roman"/>
          <w:color w:val="000000"/>
          <w:spacing w:val="-3"/>
          <w:lang w:val="it-IT"/>
        </w:rPr>
      </w:pPr>
    </w:p>
    <w:p w:rsidR="00D96DF2" w:rsidRPr="00D96DF2" w:rsidRDefault="00A22764" w:rsidP="00FC6DB6">
      <w:pPr>
        <w:tabs>
          <w:tab w:val="left" w:pos="2779"/>
          <w:tab w:val="left" w:pos="8789"/>
        </w:tabs>
        <w:autoSpaceDE w:val="0"/>
        <w:autoSpaceDN w:val="0"/>
        <w:adjustRightInd w:val="0"/>
        <w:spacing w:before="221" w:line="253" w:lineRule="exact"/>
        <w:ind w:left="284" w:right="20" w:hanging="284"/>
        <w:jc w:val="both"/>
        <w:rPr>
          <w:rFonts w:ascii="Times New Roman" w:hAnsi="Times New Roman"/>
          <w:color w:val="000000"/>
          <w:spacing w:val="-5"/>
          <w:lang w:val="it-IT"/>
        </w:rPr>
      </w:pPr>
      <w:r w:rsidRPr="00A22764">
        <w:rPr>
          <w:rFonts w:ascii="Times New Roman" w:hAnsi="Times New Roman"/>
          <w:b/>
          <w:color w:val="000000"/>
          <w:spacing w:val="-2"/>
          <w:sz w:val="20"/>
          <w:szCs w:val="20"/>
          <w:lang w:val="it-IT"/>
        </w:rPr>
        <w:t>V</w:t>
      </w:r>
      <w:r w:rsidR="00D96DF2" w:rsidRPr="00A22764">
        <w:rPr>
          <w:rFonts w:ascii="Times New Roman" w:hAnsi="Times New Roman"/>
          <w:b/>
          <w:color w:val="000000"/>
          <w:spacing w:val="-2"/>
          <w:sz w:val="20"/>
          <w:szCs w:val="20"/>
          <w:lang w:val="it-IT"/>
        </w:rPr>
        <w:t>)</w:t>
      </w:r>
      <w:r w:rsidR="00D96DF2" w:rsidRPr="00D96DF2">
        <w:rPr>
          <w:rFonts w:ascii="Times New Roman" w:hAnsi="Times New Roman"/>
          <w:color w:val="000000"/>
          <w:spacing w:val="-2"/>
          <w:sz w:val="20"/>
          <w:szCs w:val="20"/>
          <w:lang w:val="it-IT"/>
        </w:rPr>
        <w:t xml:space="preserve"> </w:t>
      </w:r>
      <w:r w:rsidR="00D96DF2" w:rsidRPr="00D96DF2">
        <w:rPr>
          <w:rFonts w:ascii="Times New Roman" w:hAnsi="Times New Roman"/>
          <w:b/>
          <w:color w:val="000000"/>
          <w:spacing w:val="-1"/>
          <w:lang w:val="it-IT"/>
        </w:rPr>
        <w:t>dichiarazione sostitutiva</w:t>
      </w:r>
      <w:r w:rsidR="00D96DF2" w:rsidRPr="00D96DF2">
        <w:rPr>
          <w:rFonts w:ascii="Times New Roman" w:hAnsi="Times New Roman"/>
          <w:color w:val="000000"/>
          <w:spacing w:val="-1"/>
          <w:lang w:val="it-IT"/>
        </w:rPr>
        <w:t xml:space="preserve"> resa ai sensi degli articoli 46 e 47 del d.P.R. 28 dicembre </w:t>
      </w:r>
      <w:r w:rsidR="00D96DF2" w:rsidRPr="00D96DF2">
        <w:rPr>
          <w:rFonts w:ascii="Times New Roman" w:hAnsi="Times New Roman"/>
          <w:color w:val="000000"/>
          <w:spacing w:val="-2"/>
          <w:lang w:val="it-IT"/>
        </w:rPr>
        <w:t xml:space="preserve">2000,  n. </w:t>
      </w:r>
      <w:r w:rsidR="00D96DF2" w:rsidRPr="00D96DF2">
        <w:rPr>
          <w:rFonts w:ascii="Times New Roman" w:hAnsi="Times New Roman"/>
          <w:color w:val="000000"/>
          <w:w w:val="105"/>
          <w:lang w:val="it-IT"/>
        </w:rPr>
        <w:t xml:space="preserve">445  e ss.mm.  ii.  oppure,  per i concorrenti  non residenti  in Italia, </w:t>
      </w:r>
      <w:r w:rsidR="00D96DF2" w:rsidRPr="00D96DF2">
        <w:rPr>
          <w:rFonts w:ascii="Times New Roman" w:hAnsi="Times New Roman"/>
          <w:color w:val="000000"/>
          <w:w w:val="103"/>
          <w:lang w:val="it-IT"/>
        </w:rPr>
        <w:t>documentazione  idonea  equivalente  secondo  la  legislazione  dello  Stato di</w:t>
      </w:r>
      <w:r w:rsidR="00D96DF2">
        <w:rPr>
          <w:rFonts w:ascii="Times New Roman" w:hAnsi="Times New Roman"/>
          <w:color w:val="000000"/>
          <w:w w:val="103"/>
          <w:lang w:val="it-IT"/>
        </w:rPr>
        <w:t xml:space="preserve"> </w:t>
      </w:r>
      <w:r w:rsidR="00D96DF2" w:rsidRPr="00D96DF2">
        <w:rPr>
          <w:rFonts w:ascii="Times New Roman" w:hAnsi="Times New Roman"/>
          <w:color w:val="000000"/>
          <w:spacing w:val="-5"/>
          <w:lang w:val="it-IT"/>
        </w:rPr>
        <w:t xml:space="preserve">appartenenza, con la quale il concorrente : </w:t>
      </w:r>
    </w:p>
    <w:p w:rsidR="00D96DF2" w:rsidRPr="00D96DF2" w:rsidRDefault="00D96DF2" w:rsidP="00FC6DB6">
      <w:pPr>
        <w:tabs>
          <w:tab w:val="left" w:pos="8789"/>
        </w:tabs>
        <w:autoSpaceDE w:val="0"/>
        <w:autoSpaceDN w:val="0"/>
        <w:adjustRightInd w:val="0"/>
        <w:spacing w:line="253" w:lineRule="exact"/>
        <w:ind w:left="284" w:right="20" w:hanging="284"/>
        <w:jc w:val="both"/>
        <w:rPr>
          <w:rFonts w:ascii="Times New Roman" w:hAnsi="Times New Roman"/>
          <w:color w:val="000000"/>
          <w:spacing w:val="-5"/>
          <w:lang w:val="it-IT"/>
        </w:rPr>
      </w:pPr>
    </w:p>
    <w:p w:rsidR="00D96DF2" w:rsidRPr="00D96DF2" w:rsidRDefault="00D96DF2" w:rsidP="00FC6DB6">
      <w:pPr>
        <w:tabs>
          <w:tab w:val="left" w:pos="2705"/>
          <w:tab w:val="left" w:pos="8789"/>
        </w:tabs>
        <w:autoSpaceDE w:val="0"/>
        <w:autoSpaceDN w:val="0"/>
        <w:adjustRightInd w:val="0"/>
        <w:spacing w:before="10" w:line="253" w:lineRule="exact"/>
        <w:ind w:left="284" w:right="20" w:hanging="284"/>
        <w:jc w:val="both"/>
        <w:rPr>
          <w:rFonts w:ascii="Times New Roman" w:hAnsi="Times New Roman"/>
          <w:color w:val="000000"/>
          <w:w w:val="103"/>
          <w:lang w:val="it-IT"/>
        </w:rPr>
      </w:pPr>
      <w:r w:rsidRPr="00D96DF2">
        <w:rPr>
          <w:rFonts w:ascii="Times New Roman" w:hAnsi="Times New Roman"/>
          <w:color w:val="000000"/>
          <w:w w:val="103"/>
          <w:lang w:val="it-IT"/>
        </w:rPr>
        <w:t>a)</w:t>
      </w:r>
      <w:r w:rsidR="005266DD">
        <w:rPr>
          <w:rFonts w:ascii="Times New Roman" w:hAnsi="Times New Roman"/>
          <w:color w:val="000000"/>
          <w:w w:val="103"/>
          <w:lang w:val="it-IT"/>
        </w:rPr>
        <w:t xml:space="preserve"> </w:t>
      </w:r>
      <w:r w:rsidRPr="00D96DF2">
        <w:rPr>
          <w:rFonts w:ascii="Times New Roman" w:hAnsi="Times New Roman"/>
          <w:color w:val="000000"/>
          <w:w w:val="104"/>
          <w:lang w:val="it-IT"/>
        </w:rPr>
        <w:t>attesta, indicandole specificatamente, di non trovarsi nelle condizioni previste</w:t>
      </w:r>
      <w:r>
        <w:rPr>
          <w:rFonts w:ascii="Times New Roman" w:hAnsi="Times New Roman"/>
          <w:color w:val="000000"/>
          <w:w w:val="104"/>
          <w:lang w:val="it-IT"/>
        </w:rPr>
        <w:t xml:space="preserve"> </w:t>
      </w:r>
      <w:r w:rsidRPr="00D96DF2">
        <w:rPr>
          <w:rFonts w:ascii="Times New Roman" w:hAnsi="Times New Roman"/>
          <w:color w:val="000000"/>
          <w:w w:val="103"/>
          <w:lang w:val="it-IT"/>
        </w:rPr>
        <w:t xml:space="preserve">nell’articolo </w:t>
      </w:r>
      <w:r w:rsidRPr="00D96DF2">
        <w:rPr>
          <w:rFonts w:ascii="Times New Roman" w:hAnsi="Times New Roman"/>
          <w:color w:val="000000"/>
          <w:w w:val="104"/>
          <w:lang w:val="it-IT"/>
        </w:rPr>
        <w:t>38, comma 1, lettere a), b), c), d), e), f), g), h), i), l), m), m-bis), m-</w:t>
      </w:r>
      <w:r w:rsidRPr="00D96DF2">
        <w:rPr>
          <w:rFonts w:ascii="Times New Roman" w:hAnsi="Times New Roman"/>
          <w:color w:val="000000"/>
          <w:w w:val="103"/>
          <w:lang w:val="it-IT"/>
        </w:rPr>
        <w:t>ter) e m-quater) del Codice e precisamente:</w:t>
      </w:r>
    </w:p>
    <w:p w:rsidR="00D96DF2" w:rsidRPr="00D96DF2" w:rsidRDefault="00D96DF2" w:rsidP="00FC6DB6">
      <w:pPr>
        <w:tabs>
          <w:tab w:val="left" w:pos="2693"/>
          <w:tab w:val="left" w:pos="8789"/>
        </w:tabs>
        <w:autoSpaceDE w:val="0"/>
        <w:autoSpaceDN w:val="0"/>
        <w:adjustRightInd w:val="0"/>
        <w:spacing w:before="231" w:line="260" w:lineRule="exact"/>
        <w:ind w:left="284" w:right="20" w:hanging="284"/>
        <w:jc w:val="both"/>
        <w:rPr>
          <w:rFonts w:ascii="Times New Roman" w:hAnsi="Times New Roman"/>
          <w:color w:val="000000"/>
          <w:spacing w:val="-3"/>
          <w:lang w:val="it-IT"/>
        </w:rPr>
      </w:pPr>
      <w:r w:rsidRPr="00D96DF2">
        <w:rPr>
          <w:rFonts w:ascii="Times New Roman" w:hAnsi="Times New Roman"/>
          <w:color w:val="000000"/>
          <w:spacing w:val="-4"/>
          <w:sz w:val="20"/>
          <w:szCs w:val="20"/>
          <w:lang w:val="it-IT"/>
        </w:rPr>
        <w:t xml:space="preserve">1. </w:t>
      </w:r>
      <w:r w:rsidRPr="00D96DF2">
        <w:rPr>
          <w:rFonts w:ascii="Times New Roman" w:hAnsi="Times New Roman"/>
          <w:color w:val="000000"/>
          <w:w w:val="103"/>
          <w:lang w:val="it-IT"/>
        </w:rPr>
        <w:t>di non trovarsi in stato di fallimento, di liquidazione coatta, di amministrazione</w:t>
      </w:r>
      <w:r w:rsidR="00A37C40">
        <w:rPr>
          <w:rFonts w:ascii="Times New Roman" w:hAnsi="Times New Roman"/>
          <w:color w:val="000000"/>
          <w:w w:val="103"/>
          <w:lang w:val="it-IT"/>
        </w:rPr>
        <w:t xml:space="preserve"> </w:t>
      </w:r>
      <w:r w:rsidRPr="00D96DF2">
        <w:rPr>
          <w:rFonts w:ascii="Times New Roman" w:hAnsi="Times New Roman"/>
          <w:color w:val="000000"/>
          <w:lang w:val="it-IT"/>
        </w:rPr>
        <w:t>controllata o di concordato preventivo e che nei propri riguardi non è in corso un</w:t>
      </w:r>
      <w:r w:rsidR="00A37C40">
        <w:rPr>
          <w:rFonts w:ascii="Times New Roman" w:hAnsi="Times New Roman"/>
          <w:color w:val="000000"/>
          <w:lang w:val="it-IT"/>
        </w:rPr>
        <w:t xml:space="preserve"> </w:t>
      </w:r>
      <w:r w:rsidRPr="00D96DF2">
        <w:rPr>
          <w:rFonts w:ascii="Times New Roman" w:hAnsi="Times New Roman"/>
          <w:color w:val="000000"/>
          <w:spacing w:val="-3"/>
          <w:lang w:val="it-IT"/>
        </w:rPr>
        <w:t xml:space="preserve">procedimento per la dichiarazione di una di tali situazioni; </w:t>
      </w:r>
    </w:p>
    <w:p w:rsidR="00D96DF2" w:rsidRPr="00D96DF2" w:rsidRDefault="00D96DF2" w:rsidP="00FC6DB6">
      <w:pPr>
        <w:tabs>
          <w:tab w:val="left" w:pos="8789"/>
        </w:tabs>
        <w:autoSpaceDE w:val="0"/>
        <w:autoSpaceDN w:val="0"/>
        <w:adjustRightInd w:val="0"/>
        <w:spacing w:line="280" w:lineRule="exact"/>
        <w:ind w:left="284" w:right="20" w:hanging="284"/>
        <w:jc w:val="both"/>
        <w:rPr>
          <w:rFonts w:ascii="Times New Roman" w:hAnsi="Times New Roman"/>
          <w:color w:val="000000"/>
          <w:spacing w:val="-4"/>
          <w:lang w:val="it-IT"/>
        </w:rPr>
      </w:pPr>
      <w:r w:rsidRPr="00D96DF2">
        <w:rPr>
          <w:rFonts w:ascii="Times New Roman" w:hAnsi="Times New Roman"/>
          <w:color w:val="000000"/>
          <w:w w:val="104"/>
          <w:sz w:val="24"/>
          <w:szCs w:val="24"/>
          <w:lang w:val="it-IT"/>
        </w:rPr>
        <w:t xml:space="preserve">(ovvero, in caso di ammissione al concordato preventivo con continuità </w:t>
      </w:r>
      <w:r w:rsidRPr="00D96DF2">
        <w:rPr>
          <w:rFonts w:ascii="Times New Roman" w:hAnsi="Times New Roman"/>
          <w:color w:val="000000"/>
          <w:spacing w:val="-2"/>
          <w:sz w:val="24"/>
          <w:szCs w:val="24"/>
          <w:lang w:val="it-IT"/>
        </w:rPr>
        <w:t xml:space="preserve">aziendale) </w:t>
      </w:r>
      <w:r w:rsidRPr="00D96DF2">
        <w:rPr>
          <w:rFonts w:ascii="Times New Roman" w:hAnsi="Times New Roman"/>
          <w:color w:val="000000"/>
          <w:spacing w:val="-3"/>
          <w:lang w:val="it-IT"/>
        </w:rPr>
        <w:t xml:space="preserve">si trova in stato di concordato preventivo con continuità aziendale, di cui all’articolo </w:t>
      </w:r>
      <w:r w:rsidRPr="00D96DF2">
        <w:rPr>
          <w:rFonts w:ascii="Times New Roman" w:hAnsi="Times New Roman"/>
          <w:color w:val="000000"/>
          <w:lang w:val="it-IT"/>
        </w:rPr>
        <w:t xml:space="preserve">186 bis del Regio Decreto 16 marzo 1942, n. 267, giusto decreto del </w:t>
      </w:r>
      <w:r>
        <w:rPr>
          <w:rFonts w:ascii="Times New Roman" w:hAnsi="Times New Roman"/>
          <w:color w:val="000000"/>
          <w:lang w:val="it-IT"/>
        </w:rPr>
        <w:t>Tribunale di ____ del --/--/   ; pe</w:t>
      </w:r>
      <w:r w:rsidRPr="00D96DF2">
        <w:rPr>
          <w:rFonts w:ascii="Times New Roman" w:hAnsi="Times New Roman"/>
          <w:color w:val="000000"/>
          <w:lang w:val="it-IT"/>
        </w:rPr>
        <w:t>r tale motivo, dichiara di non partecipare alla presente gara</w:t>
      </w:r>
      <w:r>
        <w:rPr>
          <w:rFonts w:ascii="Times New Roman" w:hAnsi="Times New Roman"/>
          <w:color w:val="000000"/>
          <w:lang w:val="it-IT"/>
        </w:rPr>
        <w:t xml:space="preserve"> </w:t>
      </w:r>
      <w:r w:rsidRPr="00D96DF2">
        <w:rPr>
          <w:rFonts w:ascii="Times New Roman" w:hAnsi="Times New Roman"/>
          <w:color w:val="000000"/>
          <w:w w:val="105"/>
          <w:lang w:val="it-IT"/>
        </w:rPr>
        <w:t>quale  impresa  mandataria  di  un  raggruppamento  di  imprese  ed allega  la</w:t>
      </w:r>
      <w:r w:rsidR="007041D4">
        <w:rPr>
          <w:rFonts w:ascii="Times New Roman" w:hAnsi="Times New Roman"/>
          <w:color w:val="000000"/>
          <w:w w:val="105"/>
          <w:lang w:val="it-IT"/>
        </w:rPr>
        <w:t xml:space="preserve"> </w:t>
      </w:r>
      <w:r w:rsidRPr="00D96DF2">
        <w:rPr>
          <w:rFonts w:ascii="Times New Roman" w:hAnsi="Times New Roman"/>
          <w:color w:val="000000"/>
          <w:spacing w:val="-1"/>
          <w:lang w:val="it-IT"/>
        </w:rPr>
        <w:t xml:space="preserve">documentazione prevista dal comma 4 del citato art. 186 bis (art.38, comma 1, lett. </w:t>
      </w:r>
      <w:r w:rsidRPr="00D96DF2">
        <w:rPr>
          <w:rFonts w:ascii="Times New Roman" w:hAnsi="Times New Roman"/>
          <w:color w:val="000000"/>
          <w:spacing w:val="-4"/>
          <w:lang w:val="it-IT"/>
        </w:rPr>
        <w:t xml:space="preserve">a), del Codice ); </w:t>
      </w:r>
    </w:p>
    <w:p w:rsidR="00D96DF2" w:rsidRPr="00D96DF2" w:rsidRDefault="00D96DF2" w:rsidP="00FC6DB6">
      <w:pPr>
        <w:tabs>
          <w:tab w:val="left" w:pos="2705"/>
          <w:tab w:val="left" w:pos="8789"/>
        </w:tabs>
        <w:autoSpaceDE w:val="0"/>
        <w:autoSpaceDN w:val="0"/>
        <w:adjustRightInd w:val="0"/>
        <w:spacing w:before="8" w:line="253" w:lineRule="exact"/>
        <w:ind w:left="284" w:right="20" w:hanging="284"/>
        <w:jc w:val="both"/>
        <w:rPr>
          <w:rFonts w:ascii="Times New Roman" w:hAnsi="Times New Roman"/>
          <w:color w:val="000000"/>
          <w:spacing w:val="-3"/>
          <w:lang w:val="it-IT"/>
        </w:rPr>
      </w:pPr>
      <w:r w:rsidRPr="00D96DF2">
        <w:rPr>
          <w:rFonts w:ascii="Times New Roman" w:hAnsi="Times New Roman"/>
          <w:color w:val="000000"/>
          <w:spacing w:val="-4"/>
          <w:sz w:val="20"/>
          <w:szCs w:val="20"/>
          <w:lang w:val="it-IT"/>
        </w:rPr>
        <w:t xml:space="preserve">2. </w:t>
      </w:r>
      <w:r w:rsidRPr="00D96DF2">
        <w:rPr>
          <w:rFonts w:ascii="Times New Roman" w:hAnsi="Times New Roman"/>
          <w:color w:val="000000"/>
          <w:w w:val="102"/>
          <w:lang w:val="it-IT"/>
        </w:rPr>
        <w:t>che non è pendente alcun procedimento per l'applicazione di una delle misure di</w:t>
      </w:r>
      <w:r w:rsidR="00A37C40">
        <w:rPr>
          <w:rFonts w:ascii="Times New Roman" w:hAnsi="Times New Roman"/>
          <w:color w:val="000000"/>
          <w:w w:val="102"/>
          <w:lang w:val="it-IT"/>
        </w:rPr>
        <w:t xml:space="preserve">  </w:t>
      </w:r>
      <w:r w:rsidRPr="00D96DF2">
        <w:rPr>
          <w:rFonts w:ascii="Times New Roman" w:hAnsi="Times New Roman"/>
          <w:color w:val="000000"/>
          <w:spacing w:val="-3"/>
          <w:lang w:val="it-IT"/>
        </w:rPr>
        <w:t xml:space="preserve">prevenzione o di una delle cause ostative di cui rispettivamente all'art. 6 e all’art. 67 </w:t>
      </w:r>
      <w:r w:rsidRPr="00D96DF2">
        <w:rPr>
          <w:rFonts w:ascii="Times New Roman" w:hAnsi="Times New Roman"/>
          <w:color w:val="000000"/>
          <w:w w:val="105"/>
          <w:lang w:val="it-IT"/>
        </w:rPr>
        <w:t>del d.lgs. 6 settembre, n. 159 del 2011 (art.38, comma 1, lett. b), del Codice );</w:t>
      </w:r>
      <w:r w:rsidRPr="00D96DF2">
        <w:rPr>
          <w:rFonts w:ascii="Times New Roman" w:hAnsi="Times New Roman"/>
          <w:color w:val="000000"/>
          <w:w w:val="105"/>
          <w:lang w:val="it-IT"/>
        </w:rPr>
        <w:br/>
      </w:r>
      <w:r w:rsidRPr="00D96DF2">
        <w:rPr>
          <w:rFonts w:ascii="Times New Roman" w:hAnsi="Times New Roman"/>
          <w:color w:val="000000"/>
          <w:spacing w:val="-2"/>
          <w:lang w:val="it-IT"/>
        </w:rPr>
        <w:t xml:space="preserve">l’esclusione ed il divieto operano se la pendenza del procedimento riguarda il titolare </w:t>
      </w:r>
      <w:r w:rsidRPr="00D96DF2">
        <w:rPr>
          <w:rFonts w:ascii="Times New Roman" w:hAnsi="Times New Roman"/>
          <w:color w:val="000000"/>
          <w:spacing w:val="-2"/>
          <w:lang w:val="it-IT"/>
        </w:rPr>
        <w:br/>
      </w:r>
      <w:r w:rsidRPr="00D96DF2">
        <w:rPr>
          <w:rFonts w:ascii="Times New Roman" w:hAnsi="Times New Roman"/>
          <w:color w:val="000000"/>
          <w:w w:val="102"/>
          <w:lang w:val="it-IT"/>
        </w:rPr>
        <w:t xml:space="preserve">o il del direttore tecnico, se si tratta di impresa individuale; il socio o il direttore </w:t>
      </w:r>
      <w:r w:rsidRPr="00D96DF2">
        <w:rPr>
          <w:rFonts w:ascii="Times New Roman" w:hAnsi="Times New Roman"/>
          <w:color w:val="000000"/>
          <w:lang w:val="it-IT"/>
        </w:rPr>
        <w:t>tecnico se si tratta di società in nome collettivo, i soci accomandatari o il direttore</w:t>
      </w:r>
      <w:r w:rsidR="00A37C40">
        <w:rPr>
          <w:rFonts w:ascii="Times New Roman" w:hAnsi="Times New Roman"/>
          <w:color w:val="000000"/>
          <w:lang w:val="it-IT"/>
        </w:rPr>
        <w:t xml:space="preserve"> </w:t>
      </w:r>
      <w:r w:rsidRPr="00D96DF2">
        <w:rPr>
          <w:rFonts w:ascii="Times New Roman" w:hAnsi="Times New Roman"/>
          <w:color w:val="000000"/>
          <w:spacing w:val="-1"/>
          <w:lang w:val="it-IT"/>
        </w:rPr>
        <w:t xml:space="preserve">tecnico se si tratta di società in accomandita semplice, gli amministratori muniti di </w:t>
      </w:r>
      <w:r w:rsidRPr="00D96DF2">
        <w:rPr>
          <w:rFonts w:ascii="Times New Roman" w:hAnsi="Times New Roman"/>
          <w:color w:val="000000"/>
          <w:spacing w:val="-2"/>
          <w:lang w:val="it-IT"/>
        </w:rPr>
        <w:t xml:space="preserve">poteri di rappresentanza o il direttore tecnico o il socio unico persona fisica, ovvero </w:t>
      </w:r>
      <w:r w:rsidRPr="00D96DF2">
        <w:rPr>
          <w:rFonts w:ascii="Times New Roman" w:hAnsi="Times New Roman"/>
          <w:color w:val="000000"/>
          <w:w w:val="102"/>
          <w:lang w:val="it-IT"/>
        </w:rPr>
        <w:t xml:space="preserve">il socio di maggioranza in caso di società con meno di quattro soci, se si tratta di </w:t>
      </w:r>
      <w:r w:rsidRPr="00D96DF2">
        <w:rPr>
          <w:rFonts w:ascii="Times New Roman" w:hAnsi="Times New Roman"/>
          <w:color w:val="000000"/>
          <w:w w:val="102"/>
          <w:lang w:val="it-IT"/>
        </w:rPr>
        <w:br/>
      </w:r>
      <w:r w:rsidRPr="00D96DF2">
        <w:rPr>
          <w:rFonts w:ascii="Times New Roman" w:hAnsi="Times New Roman"/>
          <w:color w:val="000000"/>
          <w:spacing w:val="-3"/>
          <w:lang w:val="it-IT"/>
        </w:rPr>
        <w:t xml:space="preserve">altro tipo di società; </w:t>
      </w:r>
    </w:p>
    <w:p w:rsidR="00D96DF2" w:rsidRPr="00D96DF2" w:rsidRDefault="00D96DF2" w:rsidP="00FC6DB6">
      <w:pPr>
        <w:tabs>
          <w:tab w:val="left" w:pos="2705"/>
          <w:tab w:val="left" w:pos="8789"/>
        </w:tabs>
        <w:autoSpaceDE w:val="0"/>
        <w:autoSpaceDN w:val="0"/>
        <w:adjustRightInd w:val="0"/>
        <w:spacing w:before="1" w:line="246" w:lineRule="exact"/>
        <w:ind w:left="284" w:right="20" w:hanging="284"/>
        <w:jc w:val="both"/>
        <w:rPr>
          <w:rFonts w:ascii="Times New Roman" w:hAnsi="Times New Roman"/>
          <w:color w:val="000000"/>
          <w:spacing w:val="-2"/>
          <w:lang w:val="it-IT"/>
        </w:rPr>
      </w:pPr>
      <w:bookmarkStart w:id="7" w:name="Pg21"/>
      <w:bookmarkEnd w:id="7"/>
      <w:r w:rsidRPr="00D96DF2">
        <w:rPr>
          <w:rFonts w:ascii="Times New Roman" w:hAnsi="Times New Roman"/>
          <w:color w:val="000000"/>
          <w:spacing w:val="-2"/>
          <w:sz w:val="20"/>
          <w:szCs w:val="20"/>
          <w:lang w:val="it-IT"/>
        </w:rPr>
        <w:t xml:space="preserve">3. </w:t>
      </w:r>
      <w:r w:rsidRPr="00D96DF2">
        <w:rPr>
          <w:rFonts w:ascii="Times New Roman" w:hAnsi="Times New Roman"/>
          <w:color w:val="000000"/>
          <w:w w:val="104"/>
          <w:lang w:val="it-IT"/>
        </w:rPr>
        <w:t xml:space="preserve">che nei propri confronti non è stata pronunciata sentenza di condanna passata in </w:t>
      </w:r>
      <w:r w:rsidRPr="00D96DF2">
        <w:rPr>
          <w:rFonts w:ascii="Times New Roman" w:hAnsi="Times New Roman"/>
          <w:color w:val="000000"/>
          <w:spacing w:val="-1"/>
          <w:lang w:val="it-IT"/>
        </w:rPr>
        <w:t xml:space="preserve">giudicato, o emesso decreto penale di condanna divenuto irrevocabile, o sentenza di applicazione della pena su richiesta ai sensi dell'articolo 444 del codice di procedura </w:t>
      </w:r>
      <w:r w:rsidRPr="00D96DF2">
        <w:rPr>
          <w:rFonts w:ascii="Times New Roman" w:hAnsi="Times New Roman"/>
          <w:color w:val="000000"/>
          <w:spacing w:val="-2"/>
          <w:lang w:val="it-IT"/>
        </w:rPr>
        <w:t xml:space="preserve">penale; </w:t>
      </w:r>
    </w:p>
    <w:p w:rsidR="007041D4" w:rsidRDefault="00FC6DB6" w:rsidP="00FC6DB6">
      <w:pPr>
        <w:tabs>
          <w:tab w:val="left" w:pos="8789"/>
        </w:tabs>
        <w:autoSpaceDE w:val="0"/>
        <w:autoSpaceDN w:val="0"/>
        <w:adjustRightInd w:val="0"/>
        <w:spacing w:before="9" w:line="253" w:lineRule="exact"/>
        <w:ind w:left="284" w:right="20" w:hanging="284"/>
        <w:jc w:val="both"/>
        <w:rPr>
          <w:rFonts w:ascii="Times New Roman" w:hAnsi="Times New Roman"/>
          <w:color w:val="000000"/>
          <w:lang w:val="it-IT"/>
        </w:rPr>
      </w:pPr>
      <w:r>
        <w:rPr>
          <w:rFonts w:ascii="Times New Roman" w:hAnsi="Times New Roman"/>
          <w:color w:val="000000"/>
          <w:lang w:val="it-IT"/>
        </w:rPr>
        <w:t xml:space="preserve">    </w:t>
      </w:r>
      <w:r w:rsidR="00D96DF2" w:rsidRPr="00D96DF2">
        <w:rPr>
          <w:rFonts w:ascii="Times New Roman" w:hAnsi="Times New Roman"/>
          <w:color w:val="000000"/>
          <w:lang w:val="it-IT"/>
        </w:rPr>
        <w:t>(oppure, se presenti)</w:t>
      </w:r>
    </w:p>
    <w:p w:rsidR="00D96DF2" w:rsidRPr="00D96DF2" w:rsidRDefault="00D96DF2" w:rsidP="00FC6DB6">
      <w:pPr>
        <w:tabs>
          <w:tab w:val="left" w:pos="8789"/>
        </w:tabs>
        <w:autoSpaceDE w:val="0"/>
        <w:autoSpaceDN w:val="0"/>
        <w:adjustRightInd w:val="0"/>
        <w:spacing w:before="9" w:line="253" w:lineRule="exact"/>
        <w:ind w:left="284" w:right="20" w:hanging="284"/>
        <w:jc w:val="both"/>
        <w:rPr>
          <w:rFonts w:ascii="Times New Roman" w:hAnsi="Times New Roman"/>
          <w:color w:val="000000"/>
          <w:spacing w:val="-3"/>
          <w:lang w:val="it-IT"/>
        </w:rPr>
      </w:pPr>
      <w:r w:rsidRPr="00D96DF2">
        <w:rPr>
          <w:rFonts w:ascii="Times New Roman" w:hAnsi="Times New Roman"/>
          <w:color w:val="000000"/>
          <w:lang w:val="it-IT"/>
        </w:rPr>
        <w:t xml:space="preserve"> </w:t>
      </w:r>
      <w:r w:rsidR="00FC6DB6">
        <w:rPr>
          <w:rFonts w:ascii="Times New Roman" w:hAnsi="Times New Roman"/>
          <w:color w:val="000000"/>
          <w:lang w:val="it-IT"/>
        </w:rPr>
        <w:t xml:space="preserve">    </w:t>
      </w:r>
      <w:r w:rsidRPr="00D96DF2">
        <w:rPr>
          <w:rFonts w:ascii="Times New Roman" w:hAnsi="Times New Roman"/>
          <w:color w:val="000000"/>
          <w:w w:val="112"/>
          <w:lang w:val="it-IT"/>
        </w:rPr>
        <w:t xml:space="preserve">indica tutte le sentenza di condanna passata in giudicato, i decreti penali di </w:t>
      </w:r>
      <w:r w:rsidRPr="00D96DF2">
        <w:rPr>
          <w:rFonts w:ascii="Times New Roman" w:hAnsi="Times New Roman"/>
          <w:color w:val="000000"/>
          <w:w w:val="112"/>
          <w:lang w:val="it-IT"/>
        </w:rPr>
        <w:br/>
      </w:r>
      <w:r w:rsidRPr="00D96DF2">
        <w:rPr>
          <w:rFonts w:ascii="Times New Roman" w:hAnsi="Times New Roman"/>
          <w:color w:val="000000"/>
          <w:spacing w:val="-1"/>
          <w:lang w:val="it-IT"/>
        </w:rPr>
        <w:t xml:space="preserve">condanna divenuti irrevocabili, le sentenze di applicazione della pena su richiesta ai sensi dell'articolo 444 del codice di procedura penale emessi nei propri confronti, ivi </w:t>
      </w:r>
      <w:r w:rsidRPr="00D96DF2">
        <w:rPr>
          <w:rFonts w:ascii="Times New Roman" w:hAnsi="Times New Roman"/>
          <w:color w:val="000000"/>
          <w:w w:val="103"/>
          <w:lang w:val="it-IT"/>
        </w:rPr>
        <w:t xml:space="preserve">comprese quelle per le quali abbia beneficiato della non menzione, ad esclusione </w:t>
      </w:r>
      <w:r w:rsidRPr="00D96DF2">
        <w:rPr>
          <w:rFonts w:ascii="Times New Roman" w:hAnsi="Times New Roman"/>
          <w:color w:val="000000"/>
          <w:lang w:val="it-IT"/>
        </w:rPr>
        <w:t>delle condanne per reati depenalizzati o per le quali è intervenuta la riabilitazione o</w:t>
      </w:r>
      <w:r w:rsidR="007041D4">
        <w:rPr>
          <w:rFonts w:ascii="Times New Roman" w:hAnsi="Times New Roman"/>
          <w:color w:val="000000"/>
          <w:lang w:val="it-IT"/>
        </w:rPr>
        <w:t xml:space="preserve"> </w:t>
      </w:r>
      <w:r w:rsidRPr="00D96DF2">
        <w:rPr>
          <w:rFonts w:ascii="Times New Roman" w:hAnsi="Times New Roman"/>
          <w:color w:val="000000"/>
          <w:lang w:val="it-IT"/>
        </w:rPr>
        <w:t xml:space="preserve">quando il reato è stato dichiarato estinto dopo la condanna o in caso di revoca della </w:t>
      </w:r>
      <w:r w:rsidRPr="00D96DF2">
        <w:rPr>
          <w:rFonts w:ascii="Times New Roman" w:hAnsi="Times New Roman"/>
          <w:color w:val="000000"/>
          <w:spacing w:val="-3"/>
          <w:lang w:val="it-IT"/>
        </w:rPr>
        <w:t xml:space="preserve">condanna medesima. </w:t>
      </w:r>
    </w:p>
    <w:p w:rsidR="00D96DF2" w:rsidRPr="00D96DF2" w:rsidRDefault="00D96DF2" w:rsidP="00904D4D">
      <w:pPr>
        <w:tabs>
          <w:tab w:val="left" w:pos="8789"/>
        </w:tabs>
        <w:autoSpaceDE w:val="0"/>
        <w:autoSpaceDN w:val="0"/>
        <w:adjustRightInd w:val="0"/>
        <w:spacing w:line="254" w:lineRule="exact"/>
        <w:ind w:left="-142" w:right="20"/>
        <w:jc w:val="both"/>
        <w:rPr>
          <w:rFonts w:ascii="Times New Roman" w:hAnsi="Times New Roman"/>
          <w:color w:val="000000"/>
          <w:spacing w:val="-3"/>
          <w:lang w:val="it-IT"/>
        </w:rPr>
      </w:pPr>
      <w:r w:rsidRPr="00D96DF2">
        <w:rPr>
          <w:rFonts w:ascii="Times New Roman" w:hAnsi="Times New Roman"/>
          <w:color w:val="000000"/>
          <w:w w:val="102"/>
          <w:lang w:val="it-IT"/>
        </w:rPr>
        <w:t xml:space="preserve">L’esclusione o il divieto operano se la sentenza o il decreto sono stati emessi nei </w:t>
      </w:r>
      <w:r w:rsidRPr="00D96DF2">
        <w:rPr>
          <w:rFonts w:ascii="Times New Roman" w:hAnsi="Times New Roman"/>
          <w:color w:val="000000"/>
          <w:w w:val="102"/>
          <w:lang w:val="it-IT"/>
        </w:rPr>
        <w:br/>
      </w:r>
      <w:r w:rsidRPr="00D96DF2">
        <w:rPr>
          <w:rFonts w:ascii="Times New Roman" w:hAnsi="Times New Roman"/>
          <w:color w:val="000000"/>
          <w:spacing w:val="-3"/>
          <w:lang w:val="it-IT"/>
        </w:rPr>
        <w:t>confronti: del titolare o direttore tecnico se si tratta di impresa individuale; del socio o</w:t>
      </w:r>
      <w:r w:rsidR="00A37C40">
        <w:rPr>
          <w:rFonts w:ascii="Times New Roman" w:hAnsi="Times New Roman"/>
          <w:color w:val="000000"/>
          <w:spacing w:val="-3"/>
          <w:lang w:val="it-IT"/>
        </w:rPr>
        <w:t xml:space="preserve"> </w:t>
      </w:r>
      <w:r w:rsidRPr="00D96DF2">
        <w:rPr>
          <w:rFonts w:ascii="Times New Roman" w:hAnsi="Times New Roman"/>
          <w:color w:val="000000"/>
          <w:spacing w:val="-3"/>
          <w:lang w:val="it-IT"/>
        </w:rPr>
        <w:t xml:space="preserve">del direttore tecnico, se si tratta di società in nome collettivo; dei soci accomandatari o </w:t>
      </w:r>
      <w:r w:rsidRPr="00D96DF2">
        <w:rPr>
          <w:rFonts w:ascii="Times New Roman" w:hAnsi="Times New Roman"/>
          <w:color w:val="000000"/>
          <w:w w:val="103"/>
          <w:lang w:val="it-IT"/>
        </w:rPr>
        <w:t>del  direttore  tecnico  se  si  tratta  di  soci</w:t>
      </w:r>
      <w:r w:rsidR="005266DD">
        <w:rPr>
          <w:rFonts w:ascii="Times New Roman" w:hAnsi="Times New Roman"/>
          <w:color w:val="000000"/>
          <w:w w:val="103"/>
          <w:lang w:val="it-IT"/>
        </w:rPr>
        <w:t>età  in  accomandita  semplice;</w:t>
      </w:r>
      <w:r w:rsidRPr="00D96DF2">
        <w:rPr>
          <w:rFonts w:ascii="Times New Roman" w:hAnsi="Times New Roman"/>
          <w:color w:val="000000"/>
          <w:w w:val="103"/>
          <w:lang w:val="it-IT"/>
        </w:rPr>
        <w:t xml:space="preserve"> degli </w:t>
      </w:r>
      <w:r w:rsidRPr="00D96DF2">
        <w:rPr>
          <w:rFonts w:ascii="Times New Roman" w:hAnsi="Times New Roman"/>
          <w:color w:val="000000"/>
          <w:lang w:val="it-IT"/>
        </w:rPr>
        <w:t>amministratori muniti di potere di rappresentanza o del direttore tecnico o il socio</w:t>
      </w:r>
      <w:r w:rsidR="00A37C40">
        <w:rPr>
          <w:rFonts w:ascii="Times New Roman" w:hAnsi="Times New Roman"/>
          <w:color w:val="000000"/>
          <w:lang w:val="it-IT"/>
        </w:rPr>
        <w:t xml:space="preserve"> </w:t>
      </w:r>
      <w:r w:rsidRPr="00D96DF2">
        <w:rPr>
          <w:rFonts w:ascii="Times New Roman" w:hAnsi="Times New Roman"/>
          <w:color w:val="000000"/>
          <w:spacing w:val="-1"/>
          <w:lang w:val="it-IT"/>
        </w:rPr>
        <w:t xml:space="preserve">unico persona fisica, ovvero il socio di maggioranza in caso di società con meno di </w:t>
      </w:r>
      <w:r w:rsidRPr="00D96DF2">
        <w:rPr>
          <w:rFonts w:ascii="Times New Roman" w:hAnsi="Times New Roman"/>
          <w:color w:val="000000"/>
          <w:spacing w:val="-1"/>
          <w:lang w:val="it-IT"/>
        </w:rPr>
        <w:br/>
      </w:r>
      <w:r w:rsidRPr="00D96DF2">
        <w:rPr>
          <w:rFonts w:ascii="Times New Roman" w:hAnsi="Times New Roman"/>
          <w:color w:val="000000"/>
          <w:spacing w:val="-4"/>
          <w:lang w:val="it-IT"/>
        </w:rPr>
        <w:t>quattro soci se si tratta di altro tipo di società o consorzio; in ogni caso l’esclusione e il</w:t>
      </w:r>
      <w:r w:rsidR="00A37C40">
        <w:rPr>
          <w:rFonts w:ascii="Times New Roman" w:hAnsi="Times New Roman"/>
          <w:color w:val="000000"/>
          <w:spacing w:val="-4"/>
          <w:lang w:val="it-IT"/>
        </w:rPr>
        <w:t xml:space="preserve"> </w:t>
      </w:r>
      <w:r w:rsidRPr="00D96DF2">
        <w:rPr>
          <w:rFonts w:ascii="Times New Roman" w:hAnsi="Times New Roman"/>
          <w:color w:val="000000"/>
          <w:w w:val="106"/>
          <w:lang w:val="it-IT"/>
        </w:rPr>
        <w:t>divieto operano anche nei confronti del soggetti cessati dalla carica nell’anno</w:t>
      </w:r>
      <w:r w:rsidR="00A37C40">
        <w:rPr>
          <w:rFonts w:ascii="Times New Roman" w:hAnsi="Times New Roman"/>
          <w:color w:val="000000"/>
          <w:w w:val="106"/>
          <w:lang w:val="it-IT"/>
        </w:rPr>
        <w:t xml:space="preserve"> </w:t>
      </w:r>
      <w:r w:rsidRPr="00D96DF2">
        <w:rPr>
          <w:rFonts w:ascii="Times New Roman" w:hAnsi="Times New Roman"/>
          <w:color w:val="000000"/>
          <w:spacing w:val="-3"/>
          <w:lang w:val="it-IT"/>
        </w:rPr>
        <w:t>antecedente la data di pubblicazione del bando di gara, qualora l’impresa non dimostri</w:t>
      </w:r>
      <w:r w:rsidR="00A37C40">
        <w:rPr>
          <w:rFonts w:ascii="Times New Roman" w:hAnsi="Times New Roman"/>
          <w:color w:val="000000"/>
          <w:spacing w:val="-3"/>
          <w:lang w:val="it-IT"/>
        </w:rPr>
        <w:t xml:space="preserve"> </w:t>
      </w:r>
      <w:r w:rsidRPr="00D96DF2">
        <w:rPr>
          <w:rFonts w:ascii="Times New Roman" w:hAnsi="Times New Roman"/>
          <w:color w:val="000000"/>
          <w:w w:val="106"/>
          <w:lang w:val="it-IT"/>
        </w:rPr>
        <w:t xml:space="preserve">che vi sia stata completa ed effettiva dissociazione dalla condotta penalmente </w:t>
      </w:r>
      <w:r w:rsidRPr="00D96DF2">
        <w:rPr>
          <w:rFonts w:ascii="Times New Roman" w:hAnsi="Times New Roman"/>
          <w:color w:val="000000"/>
          <w:spacing w:val="-3"/>
          <w:lang w:val="it-IT"/>
        </w:rPr>
        <w:t xml:space="preserve">sanzionata (art.38 comma 1, lett. c) del Codice ); </w:t>
      </w:r>
    </w:p>
    <w:p w:rsidR="00D96DF2" w:rsidRPr="00D96DF2" w:rsidRDefault="00D96DF2" w:rsidP="00904D4D">
      <w:pPr>
        <w:tabs>
          <w:tab w:val="left" w:pos="8789"/>
        </w:tabs>
        <w:autoSpaceDE w:val="0"/>
        <w:autoSpaceDN w:val="0"/>
        <w:adjustRightInd w:val="0"/>
        <w:spacing w:line="254" w:lineRule="exact"/>
        <w:ind w:left="-142" w:right="20"/>
        <w:jc w:val="both"/>
        <w:rPr>
          <w:rFonts w:ascii="Times New Roman" w:hAnsi="Times New Roman"/>
          <w:color w:val="000000"/>
          <w:spacing w:val="-3"/>
          <w:lang w:val="it-IT"/>
        </w:rPr>
      </w:pPr>
    </w:p>
    <w:p w:rsidR="00D96DF2" w:rsidRPr="00D96DF2" w:rsidRDefault="00D96DF2" w:rsidP="00FC6DB6">
      <w:pPr>
        <w:tabs>
          <w:tab w:val="left" w:pos="2705"/>
          <w:tab w:val="left" w:pos="8789"/>
        </w:tabs>
        <w:autoSpaceDE w:val="0"/>
        <w:autoSpaceDN w:val="0"/>
        <w:adjustRightInd w:val="0"/>
        <w:spacing w:line="253" w:lineRule="exact"/>
        <w:ind w:left="284" w:right="20" w:hanging="284"/>
        <w:jc w:val="both"/>
        <w:rPr>
          <w:rFonts w:ascii="Times New Roman" w:hAnsi="Times New Roman"/>
          <w:color w:val="000000"/>
          <w:spacing w:val="-3"/>
          <w:lang w:val="it-IT"/>
        </w:rPr>
      </w:pPr>
      <w:r w:rsidRPr="00D96DF2">
        <w:rPr>
          <w:rFonts w:ascii="Times New Roman" w:hAnsi="Times New Roman"/>
          <w:color w:val="000000"/>
          <w:spacing w:val="-5"/>
          <w:sz w:val="20"/>
          <w:szCs w:val="20"/>
          <w:lang w:val="it-IT"/>
        </w:rPr>
        <w:t xml:space="preserve">4. </w:t>
      </w:r>
      <w:r w:rsidRPr="00D96DF2">
        <w:rPr>
          <w:rFonts w:ascii="Times New Roman" w:hAnsi="Times New Roman"/>
          <w:color w:val="000000"/>
          <w:spacing w:val="-3"/>
          <w:lang w:val="it-IT"/>
        </w:rPr>
        <w:t xml:space="preserve">di non aver </w:t>
      </w:r>
      <w:r w:rsidR="00775EA9">
        <w:rPr>
          <w:rFonts w:ascii="Times New Roman" w:hAnsi="Times New Roman"/>
          <w:color w:val="000000"/>
          <w:spacing w:val="-3"/>
          <w:lang w:val="it-IT"/>
        </w:rPr>
        <w:t xml:space="preserve"> </w:t>
      </w:r>
      <w:r w:rsidRPr="00D96DF2">
        <w:rPr>
          <w:rFonts w:ascii="Times New Roman" w:hAnsi="Times New Roman"/>
          <w:color w:val="000000"/>
          <w:spacing w:val="-3"/>
          <w:lang w:val="it-IT"/>
        </w:rPr>
        <w:t xml:space="preserve">violato il divieto di intestazione fiduciaria posto all’articolo 17 della legge </w:t>
      </w:r>
      <w:r w:rsidRPr="00D96DF2">
        <w:rPr>
          <w:rFonts w:ascii="Times New Roman" w:hAnsi="Times New Roman"/>
          <w:color w:val="000000"/>
          <w:lang w:val="it-IT"/>
        </w:rPr>
        <w:t xml:space="preserve">19 marzo 1990, n. 55 e ss. mm.ii.. L’esclusione ha la durata di un anno decorrente </w:t>
      </w:r>
      <w:r w:rsidRPr="00D96DF2">
        <w:rPr>
          <w:rFonts w:ascii="Times New Roman" w:hAnsi="Times New Roman"/>
          <w:color w:val="000000"/>
          <w:spacing w:val="-2"/>
          <w:lang w:val="it-IT"/>
        </w:rPr>
        <w:t xml:space="preserve">dall’accertamento definitivo della violazione e va comunque disposta se la violazione </w:t>
      </w:r>
      <w:r w:rsidRPr="00D96DF2">
        <w:rPr>
          <w:rFonts w:ascii="Times New Roman" w:hAnsi="Times New Roman"/>
          <w:color w:val="000000"/>
          <w:spacing w:val="-3"/>
          <w:lang w:val="it-IT"/>
        </w:rPr>
        <w:t>non è stata rimossa ( art.</w:t>
      </w:r>
      <w:r w:rsidR="005266DD">
        <w:rPr>
          <w:rFonts w:ascii="Times New Roman" w:hAnsi="Times New Roman"/>
          <w:color w:val="000000"/>
          <w:spacing w:val="-3"/>
          <w:lang w:val="it-IT"/>
        </w:rPr>
        <w:t>38 comma 1, lett. d) del Codice</w:t>
      </w:r>
      <w:r w:rsidRPr="00D96DF2">
        <w:rPr>
          <w:rFonts w:ascii="Times New Roman" w:hAnsi="Times New Roman"/>
          <w:color w:val="000000"/>
          <w:spacing w:val="-3"/>
          <w:lang w:val="it-IT"/>
        </w:rPr>
        <w:t xml:space="preserve">); </w:t>
      </w:r>
    </w:p>
    <w:p w:rsidR="00D96DF2" w:rsidRPr="00D96DF2" w:rsidRDefault="00D96DF2" w:rsidP="00FC6DB6">
      <w:pPr>
        <w:tabs>
          <w:tab w:val="left" w:pos="2697"/>
          <w:tab w:val="left" w:pos="8789"/>
        </w:tabs>
        <w:autoSpaceDE w:val="0"/>
        <w:autoSpaceDN w:val="0"/>
        <w:adjustRightInd w:val="0"/>
        <w:spacing w:line="250" w:lineRule="exact"/>
        <w:ind w:left="284" w:right="20" w:hanging="284"/>
        <w:jc w:val="both"/>
        <w:rPr>
          <w:rFonts w:ascii="Times New Roman" w:hAnsi="Times New Roman"/>
          <w:color w:val="000000"/>
          <w:spacing w:val="-5"/>
          <w:lang w:val="it-IT"/>
        </w:rPr>
      </w:pPr>
      <w:r w:rsidRPr="00D96DF2">
        <w:rPr>
          <w:rFonts w:ascii="Times New Roman" w:hAnsi="Times New Roman"/>
          <w:color w:val="000000"/>
          <w:spacing w:val="-5"/>
          <w:sz w:val="20"/>
          <w:szCs w:val="20"/>
          <w:lang w:val="it-IT"/>
        </w:rPr>
        <w:t xml:space="preserve">5. </w:t>
      </w:r>
      <w:r w:rsidRPr="00D96DF2">
        <w:rPr>
          <w:rFonts w:ascii="Times New Roman" w:hAnsi="Times New Roman"/>
          <w:color w:val="000000"/>
          <w:spacing w:val="-2"/>
          <w:lang w:val="it-IT"/>
        </w:rPr>
        <w:t xml:space="preserve">di non aver commesso gravi infrazioni debitamente accertate alle norme in materia di sicurezza e a ogni altro obbligo derivante dai rapporti di lavoro, risultanti dai dati in </w:t>
      </w:r>
      <w:r w:rsidRPr="00D96DF2">
        <w:rPr>
          <w:rFonts w:ascii="Times New Roman" w:hAnsi="Times New Roman"/>
          <w:color w:val="000000"/>
          <w:spacing w:val="-3"/>
          <w:lang w:val="it-IT"/>
        </w:rPr>
        <w:t xml:space="preserve">possesso dell’Osservatorio dei contratti pubblici dell’Autorità (art.38 comma 1, lett. </w:t>
      </w:r>
      <w:r w:rsidRPr="00D96DF2">
        <w:rPr>
          <w:rFonts w:ascii="Times New Roman" w:hAnsi="Times New Roman"/>
          <w:color w:val="000000"/>
          <w:spacing w:val="-5"/>
          <w:lang w:val="it-IT"/>
        </w:rPr>
        <w:t xml:space="preserve">e) del Codice); </w:t>
      </w:r>
    </w:p>
    <w:p w:rsidR="00D96DF2" w:rsidRDefault="00D96DF2" w:rsidP="00FC6DB6">
      <w:pPr>
        <w:tabs>
          <w:tab w:val="left" w:pos="2697"/>
          <w:tab w:val="left" w:pos="8789"/>
        </w:tabs>
        <w:autoSpaceDE w:val="0"/>
        <w:autoSpaceDN w:val="0"/>
        <w:adjustRightInd w:val="0"/>
        <w:spacing w:before="10" w:line="252" w:lineRule="exact"/>
        <w:ind w:left="284" w:right="20" w:hanging="284"/>
        <w:jc w:val="both"/>
        <w:rPr>
          <w:rFonts w:ascii="Times New Roman" w:hAnsi="Times New Roman"/>
          <w:color w:val="000000"/>
          <w:spacing w:val="-3"/>
          <w:lang w:val="it-IT"/>
        </w:rPr>
      </w:pPr>
      <w:r w:rsidRPr="00D96DF2">
        <w:rPr>
          <w:rFonts w:ascii="Times New Roman" w:hAnsi="Times New Roman"/>
          <w:color w:val="000000"/>
          <w:spacing w:val="-5"/>
          <w:sz w:val="20"/>
          <w:szCs w:val="20"/>
          <w:lang w:val="it-IT"/>
        </w:rPr>
        <w:t>6.</w:t>
      </w:r>
      <w:r w:rsidR="00FC6DB6">
        <w:rPr>
          <w:rFonts w:ascii="Times New Roman" w:hAnsi="Times New Roman"/>
          <w:color w:val="000000"/>
          <w:spacing w:val="-5"/>
          <w:sz w:val="20"/>
          <w:szCs w:val="20"/>
          <w:lang w:val="it-IT"/>
        </w:rPr>
        <w:t xml:space="preserve">  </w:t>
      </w:r>
      <w:r w:rsidRPr="00D96DF2">
        <w:rPr>
          <w:rFonts w:ascii="Times New Roman" w:hAnsi="Times New Roman"/>
          <w:color w:val="000000"/>
          <w:spacing w:val="-3"/>
          <w:lang w:val="it-IT"/>
        </w:rPr>
        <w:t xml:space="preserve">di non aver commesso grave negligenza o malafede nell’esecuzione di lavori affidati </w:t>
      </w:r>
      <w:r w:rsidRPr="00D96DF2">
        <w:rPr>
          <w:rFonts w:ascii="Times New Roman" w:hAnsi="Times New Roman"/>
          <w:color w:val="000000"/>
          <w:spacing w:val="-1"/>
          <w:lang w:val="it-IT"/>
        </w:rPr>
        <w:t xml:space="preserve">da codesta Stazione appaltante e di non aver commesso errore grave nell’esercizio </w:t>
      </w:r>
      <w:r w:rsidRPr="00D96DF2">
        <w:rPr>
          <w:rFonts w:ascii="Times New Roman" w:hAnsi="Times New Roman"/>
          <w:color w:val="000000"/>
          <w:spacing w:val="-3"/>
          <w:lang w:val="it-IT"/>
        </w:rPr>
        <w:t>della sua attività professionale (art.38 comma 1, lett. f) del Codice);</w:t>
      </w:r>
    </w:p>
    <w:p w:rsidR="00D96DF2" w:rsidRPr="00D96DF2" w:rsidRDefault="00D96DF2" w:rsidP="00FC6DB6">
      <w:pPr>
        <w:tabs>
          <w:tab w:val="left" w:pos="2697"/>
          <w:tab w:val="left" w:pos="8789"/>
        </w:tabs>
        <w:autoSpaceDE w:val="0"/>
        <w:autoSpaceDN w:val="0"/>
        <w:adjustRightInd w:val="0"/>
        <w:spacing w:before="10" w:line="252" w:lineRule="exact"/>
        <w:ind w:left="284" w:right="20" w:hanging="284"/>
        <w:jc w:val="both"/>
        <w:rPr>
          <w:rFonts w:ascii="Times New Roman" w:hAnsi="Times New Roman"/>
          <w:color w:val="000000"/>
          <w:spacing w:val="-5"/>
          <w:lang w:val="it-IT"/>
        </w:rPr>
      </w:pPr>
      <w:r w:rsidRPr="00D96DF2">
        <w:rPr>
          <w:rFonts w:ascii="Times New Roman" w:hAnsi="Times New Roman"/>
          <w:color w:val="000000"/>
          <w:spacing w:val="-3"/>
          <w:lang w:val="it-IT"/>
        </w:rPr>
        <w:t xml:space="preserve"> </w:t>
      </w:r>
      <w:r w:rsidRPr="00D96DF2">
        <w:rPr>
          <w:rFonts w:ascii="Times New Roman" w:hAnsi="Times New Roman"/>
          <w:color w:val="000000"/>
          <w:spacing w:val="-5"/>
          <w:sz w:val="20"/>
          <w:szCs w:val="20"/>
          <w:lang w:val="it-IT"/>
        </w:rPr>
        <w:t xml:space="preserve">7. </w:t>
      </w:r>
      <w:r w:rsidRPr="00D96DF2">
        <w:rPr>
          <w:rFonts w:ascii="Times New Roman" w:hAnsi="Times New Roman"/>
          <w:color w:val="000000"/>
          <w:spacing w:val="-3"/>
          <w:lang w:val="it-IT"/>
        </w:rPr>
        <w:t>di non aver commesso violazioni gravi, definitivamente accertate, rispetto gli obblighi</w:t>
      </w:r>
      <w:r>
        <w:rPr>
          <w:rFonts w:ascii="Times New Roman" w:hAnsi="Times New Roman"/>
          <w:color w:val="000000"/>
          <w:spacing w:val="-3"/>
          <w:lang w:val="it-IT"/>
        </w:rPr>
        <w:t xml:space="preserve"> </w:t>
      </w:r>
      <w:r w:rsidRPr="00D96DF2">
        <w:rPr>
          <w:rFonts w:ascii="Times New Roman" w:hAnsi="Times New Roman"/>
          <w:color w:val="000000"/>
          <w:spacing w:val="-2"/>
          <w:lang w:val="it-IT"/>
        </w:rPr>
        <w:t xml:space="preserve">relativi al pagamento delle imposte e tasse, secondo la legislazione italiana o quella dello Stato in cui è stabilito; ai sensi dell’art. 38, comma 2 del Codice, si intendono </w:t>
      </w:r>
      <w:r w:rsidRPr="00D96DF2">
        <w:rPr>
          <w:rFonts w:ascii="Times New Roman" w:hAnsi="Times New Roman"/>
          <w:color w:val="000000"/>
          <w:spacing w:val="-1"/>
          <w:lang w:val="it-IT"/>
        </w:rPr>
        <w:t xml:space="preserve">gravi le violazioni che comportano un omesso pagamento di imposte e tasse per un importo superiore a quello di cui all' articolo 48-bis, comma 1e 2-bis del d.P.R. 29 </w:t>
      </w:r>
      <w:r w:rsidRPr="00D96DF2">
        <w:rPr>
          <w:rFonts w:ascii="Times New Roman" w:hAnsi="Times New Roman"/>
          <w:color w:val="000000"/>
          <w:w w:val="102"/>
          <w:lang w:val="it-IT"/>
        </w:rPr>
        <w:t xml:space="preserve">settembre1973, n.602 e costituiscono violazioni definitivamente accertate quelle </w:t>
      </w:r>
      <w:r w:rsidRPr="00D96DF2">
        <w:rPr>
          <w:rFonts w:ascii="Times New Roman" w:hAnsi="Times New Roman"/>
          <w:color w:val="000000"/>
          <w:spacing w:val="-4"/>
          <w:lang w:val="it-IT"/>
        </w:rPr>
        <w:t>relative all’obbligo di pagamento di debiti per imposte e tasse certi, scaduti ed esigibili</w:t>
      </w:r>
      <w:r>
        <w:rPr>
          <w:rFonts w:ascii="Times New Roman" w:hAnsi="Times New Roman"/>
          <w:color w:val="000000"/>
          <w:spacing w:val="-4"/>
          <w:lang w:val="it-IT"/>
        </w:rPr>
        <w:t xml:space="preserve"> </w:t>
      </w:r>
      <w:r w:rsidRPr="00D96DF2">
        <w:rPr>
          <w:rFonts w:ascii="Times New Roman" w:hAnsi="Times New Roman"/>
          <w:color w:val="000000"/>
          <w:spacing w:val="-5"/>
          <w:lang w:val="it-IT"/>
        </w:rPr>
        <w:t xml:space="preserve">( art.38 comma 1, lett. g) del Codice); </w:t>
      </w:r>
    </w:p>
    <w:p w:rsidR="00D96DF2" w:rsidRPr="00D96DF2" w:rsidRDefault="00D96DF2" w:rsidP="00FC6DB6">
      <w:pPr>
        <w:tabs>
          <w:tab w:val="left" w:pos="2697"/>
          <w:tab w:val="left" w:pos="4764"/>
          <w:tab w:val="left" w:pos="8789"/>
        </w:tabs>
        <w:autoSpaceDE w:val="0"/>
        <w:autoSpaceDN w:val="0"/>
        <w:adjustRightInd w:val="0"/>
        <w:spacing w:before="8" w:line="253" w:lineRule="exact"/>
        <w:ind w:left="284" w:right="20" w:hanging="284"/>
        <w:jc w:val="both"/>
        <w:rPr>
          <w:rFonts w:ascii="Times New Roman" w:hAnsi="Times New Roman"/>
          <w:color w:val="000000"/>
          <w:spacing w:val="-5"/>
          <w:lang w:val="it-IT"/>
        </w:rPr>
      </w:pPr>
      <w:r w:rsidRPr="00D96DF2">
        <w:rPr>
          <w:rFonts w:ascii="Times New Roman" w:hAnsi="Times New Roman"/>
          <w:color w:val="000000"/>
          <w:spacing w:val="-4"/>
          <w:sz w:val="20"/>
          <w:szCs w:val="20"/>
          <w:lang w:val="it-IT"/>
        </w:rPr>
        <w:lastRenderedPageBreak/>
        <w:t xml:space="preserve">8. </w:t>
      </w:r>
      <w:r w:rsidR="00FC6DB6">
        <w:rPr>
          <w:rFonts w:ascii="Times New Roman" w:hAnsi="Times New Roman"/>
          <w:color w:val="000000"/>
          <w:spacing w:val="-4"/>
          <w:sz w:val="20"/>
          <w:szCs w:val="20"/>
          <w:lang w:val="it-IT"/>
        </w:rPr>
        <w:t xml:space="preserve"> </w:t>
      </w:r>
      <w:r w:rsidRPr="00D96DF2">
        <w:rPr>
          <w:rFonts w:ascii="Times New Roman" w:hAnsi="Times New Roman"/>
          <w:color w:val="000000"/>
          <w:lang w:val="it-IT"/>
        </w:rPr>
        <w:t xml:space="preserve">che  nel  casellario </w:t>
      </w:r>
      <w:r w:rsidRPr="00D96DF2">
        <w:rPr>
          <w:rFonts w:ascii="Times New Roman" w:hAnsi="Times New Roman"/>
          <w:color w:val="000000"/>
          <w:spacing w:val="-1"/>
          <w:lang w:val="it-IT"/>
        </w:rPr>
        <w:t xml:space="preserve">informatico  delle  imprese,  istituito  presso  l’Osservatorio </w:t>
      </w:r>
      <w:r w:rsidRPr="00D96DF2">
        <w:rPr>
          <w:rFonts w:ascii="Times New Roman" w:hAnsi="Times New Roman"/>
          <w:color w:val="000000"/>
          <w:spacing w:val="-3"/>
          <w:lang w:val="it-IT"/>
        </w:rPr>
        <w:t xml:space="preserve">dell’Autorità non risulta nessuna iscrizione per aver presentato falsa dichiarazione o </w:t>
      </w:r>
      <w:r w:rsidRPr="00D96DF2">
        <w:rPr>
          <w:rFonts w:ascii="Times New Roman" w:hAnsi="Times New Roman"/>
          <w:color w:val="000000"/>
          <w:spacing w:val="-4"/>
          <w:lang w:val="it-IT"/>
        </w:rPr>
        <w:t xml:space="preserve">falsa documentazione in merito a requisiti e condizioni rilevanti per la partecipazione a </w:t>
      </w:r>
      <w:r w:rsidRPr="00D96DF2">
        <w:rPr>
          <w:rFonts w:ascii="Times New Roman" w:hAnsi="Times New Roman"/>
          <w:color w:val="000000"/>
          <w:w w:val="102"/>
          <w:lang w:val="it-IT"/>
        </w:rPr>
        <w:t xml:space="preserve">procedure di gara e per l’affidamento di subappalti (art.38, comma 1, lett. h) del </w:t>
      </w:r>
      <w:r w:rsidRPr="00D96DF2">
        <w:rPr>
          <w:rFonts w:ascii="Times New Roman" w:hAnsi="Times New Roman"/>
          <w:color w:val="000000"/>
          <w:spacing w:val="-5"/>
          <w:lang w:val="it-IT"/>
        </w:rPr>
        <w:t xml:space="preserve">Codice); </w:t>
      </w:r>
    </w:p>
    <w:p w:rsidR="00D96DF2" w:rsidRPr="00D96DF2" w:rsidRDefault="00D96DF2" w:rsidP="00FC6DB6">
      <w:pPr>
        <w:tabs>
          <w:tab w:val="left" w:pos="2697"/>
          <w:tab w:val="left" w:pos="8789"/>
        </w:tabs>
        <w:autoSpaceDE w:val="0"/>
        <w:autoSpaceDN w:val="0"/>
        <w:adjustRightInd w:val="0"/>
        <w:spacing w:line="253" w:lineRule="exact"/>
        <w:ind w:left="284" w:right="20" w:hanging="284"/>
        <w:jc w:val="both"/>
        <w:rPr>
          <w:rFonts w:ascii="Times New Roman" w:hAnsi="Times New Roman"/>
          <w:color w:val="000000"/>
          <w:spacing w:val="-3"/>
          <w:lang w:val="it-IT"/>
        </w:rPr>
      </w:pPr>
      <w:r w:rsidRPr="00D96DF2">
        <w:rPr>
          <w:rFonts w:ascii="Times New Roman" w:hAnsi="Times New Roman"/>
          <w:color w:val="000000"/>
          <w:spacing w:val="-5"/>
          <w:sz w:val="20"/>
          <w:szCs w:val="20"/>
          <w:lang w:val="it-IT"/>
        </w:rPr>
        <w:t xml:space="preserve">9. </w:t>
      </w:r>
      <w:r w:rsidRPr="00D96DF2">
        <w:rPr>
          <w:rFonts w:ascii="Times New Roman" w:hAnsi="Times New Roman"/>
          <w:color w:val="000000"/>
          <w:w w:val="103"/>
          <w:lang w:val="it-IT"/>
        </w:rPr>
        <w:t>di non aver commesso violazioni gravi, definitivamente accertate, alle norme in</w:t>
      </w:r>
      <w:r w:rsidRPr="00D96DF2">
        <w:rPr>
          <w:rFonts w:ascii="Times New Roman" w:hAnsi="Times New Roman"/>
          <w:color w:val="000000"/>
          <w:spacing w:val="-2"/>
          <w:lang w:val="it-IT"/>
        </w:rPr>
        <w:t xml:space="preserve">materia di contributi previdenziali ed assistenziali secondo la legislazione italiana o </w:t>
      </w:r>
      <w:r w:rsidRPr="00D96DF2">
        <w:rPr>
          <w:rFonts w:ascii="Times New Roman" w:hAnsi="Times New Roman"/>
          <w:color w:val="000000"/>
          <w:w w:val="102"/>
          <w:lang w:val="it-IT"/>
        </w:rPr>
        <w:t xml:space="preserve">quella dello Stato in cui è stabilito; ai sensi dell’art. 38, comma 2 , del Codice si </w:t>
      </w:r>
      <w:r w:rsidRPr="00D96DF2">
        <w:rPr>
          <w:rFonts w:ascii="Times New Roman" w:hAnsi="Times New Roman"/>
          <w:color w:val="000000"/>
          <w:spacing w:val="-1"/>
          <w:lang w:val="it-IT"/>
        </w:rPr>
        <w:t xml:space="preserve">intendono gravi le violazioni ostative al rilascio del Documento unico di regolarità </w:t>
      </w:r>
      <w:bookmarkStart w:id="8" w:name="Pg22"/>
      <w:bookmarkEnd w:id="8"/>
      <w:r w:rsidRPr="00D96DF2">
        <w:rPr>
          <w:rFonts w:ascii="Times New Roman" w:hAnsi="Times New Roman"/>
          <w:color w:val="000000"/>
          <w:spacing w:val="-2"/>
          <w:lang w:val="it-IT"/>
        </w:rPr>
        <w:t xml:space="preserve">contribuiva (DURC) di cui all’art. 2, comma2, del decreto legge 25 settembre 2002 </w:t>
      </w:r>
      <w:r w:rsidR="00FC6DB6">
        <w:rPr>
          <w:rFonts w:ascii="Times New Roman" w:hAnsi="Times New Roman"/>
          <w:color w:val="000000"/>
          <w:spacing w:val="-2"/>
          <w:lang w:val="it-IT"/>
        </w:rPr>
        <w:t xml:space="preserve"> </w:t>
      </w:r>
      <w:r w:rsidRPr="00D96DF2">
        <w:rPr>
          <w:rFonts w:ascii="Times New Roman" w:hAnsi="Times New Roman"/>
          <w:color w:val="000000"/>
          <w:lang w:val="it-IT"/>
        </w:rPr>
        <w:t xml:space="preserve">n.20, convertito, con modificazioni, dalla legge 22 novembre 2002, n. 266 (art.38, </w:t>
      </w:r>
      <w:r w:rsidRPr="00D96DF2">
        <w:rPr>
          <w:rFonts w:ascii="Times New Roman" w:hAnsi="Times New Roman"/>
          <w:color w:val="000000"/>
          <w:spacing w:val="-3"/>
          <w:lang w:val="it-IT"/>
        </w:rPr>
        <w:t xml:space="preserve">comma 1, lett. i) del Codice); </w:t>
      </w:r>
    </w:p>
    <w:p w:rsidR="00D96DF2" w:rsidRPr="00D96DF2" w:rsidRDefault="00D96DF2" w:rsidP="00FC6DB6">
      <w:pPr>
        <w:tabs>
          <w:tab w:val="left" w:pos="2697"/>
          <w:tab w:val="left" w:pos="8789"/>
        </w:tabs>
        <w:autoSpaceDE w:val="0"/>
        <w:autoSpaceDN w:val="0"/>
        <w:adjustRightInd w:val="0"/>
        <w:spacing w:line="260" w:lineRule="exact"/>
        <w:ind w:left="284" w:right="20" w:hanging="284"/>
        <w:jc w:val="both"/>
        <w:rPr>
          <w:rFonts w:ascii="Times New Roman" w:hAnsi="Times New Roman"/>
          <w:color w:val="000000"/>
          <w:spacing w:val="-4"/>
          <w:lang w:val="it-IT"/>
        </w:rPr>
      </w:pPr>
      <w:r w:rsidRPr="00D96DF2">
        <w:rPr>
          <w:rFonts w:ascii="Times New Roman" w:hAnsi="Times New Roman"/>
          <w:color w:val="000000"/>
          <w:spacing w:val="-3"/>
          <w:sz w:val="20"/>
          <w:szCs w:val="20"/>
          <w:lang w:val="it-IT"/>
        </w:rPr>
        <w:t>10.</w:t>
      </w:r>
      <w:r w:rsidRPr="00D96DF2">
        <w:rPr>
          <w:rFonts w:ascii="Arial" w:hAnsi="Arial" w:cs="Arial"/>
          <w:color w:val="000000"/>
          <w:spacing w:val="-3"/>
          <w:sz w:val="20"/>
          <w:szCs w:val="20"/>
          <w:lang w:val="it-IT"/>
        </w:rPr>
        <w:t xml:space="preserve"> </w:t>
      </w:r>
      <w:r w:rsidRPr="00D96DF2">
        <w:rPr>
          <w:rFonts w:ascii="Times New Roman" w:hAnsi="Times New Roman"/>
          <w:color w:val="000000"/>
          <w:spacing w:val="-3"/>
          <w:lang w:val="it-IT"/>
        </w:rPr>
        <w:t xml:space="preserve">di essere in regola con le norme che disciplinano il diritto al lavoro dei disabili, ai sensi </w:t>
      </w:r>
      <w:r w:rsidRPr="00D96DF2">
        <w:rPr>
          <w:rFonts w:ascii="Times New Roman" w:hAnsi="Times New Roman"/>
          <w:color w:val="000000"/>
          <w:spacing w:val="-3"/>
          <w:lang w:val="it-IT"/>
        </w:rPr>
        <w:br/>
      </w:r>
      <w:r w:rsidRPr="00D96DF2">
        <w:rPr>
          <w:rFonts w:ascii="Times New Roman" w:hAnsi="Times New Roman"/>
          <w:color w:val="000000"/>
          <w:spacing w:val="-4"/>
          <w:lang w:val="it-IT"/>
        </w:rPr>
        <w:t xml:space="preserve">della Legge 12/3/1999 n. 68 (art.38, comma1, lett. l) del Codice) ; </w:t>
      </w:r>
    </w:p>
    <w:p w:rsidR="00D96DF2" w:rsidRDefault="00D96DF2" w:rsidP="00FC6DB6">
      <w:pPr>
        <w:tabs>
          <w:tab w:val="left" w:pos="2697"/>
          <w:tab w:val="left" w:pos="8789"/>
        </w:tabs>
        <w:autoSpaceDE w:val="0"/>
        <w:autoSpaceDN w:val="0"/>
        <w:adjustRightInd w:val="0"/>
        <w:spacing w:line="252" w:lineRule="exact"/>
        <w:ind w:left="284" w:right="20" w:hanging="284"/>
        <w:jc w:val="both"/>
        <w:rPr>
          <w:rFonts w:ascii="Times New Roman" w:hAnsi="Times New Roman"/>
          <w:color w:val="000000"/>
          <w:spacing w:val="-4"/>
          <w:lang w:val="it-IT"/>
        </w:rPr>
      </w:pPr>
      <w:r w:rsidRPr="00D96DF2">
        <w:rPr>
          <w:rFonts w:ascii="Times New Roman" w:hAnsi="Times New Roman"/>
          <w:color w:val="000000"/>
          <w:spacing w:val="-2"/>
          <w:sz w:val="20"/>
          <w:szCs w:val="20"/>
          <w:lang w:val="it-IT"/>
        </w:rPr>
        <w:t>1</w:t>
      </w:r>
      <w:r>
        <w:rPr>
          <w:rFonts w:ascii="Times New Roman" w:hAnsi="Times New Roman"/>
          <w:color w:val="000000"/>
          <w:spacing w:val="-2"/>
          <w:sz w:val="20"/>
          <w:szCs w:val="20"/>
          <w:lang w:val="it-IT"/>
        </w:rPr>
        <w:t>1</w:t>
      </w:r>
      <w:r w:rsidRPr="00D96DF2">
        <w:rPr>
          <w:rFonts w:ascii="Times New Roman" w:hAnsi="Times New Roman"/>
          <w:color w:val="000000"/>
          <w:spacing w:val="-2"/>
          <w:sz w:val="20"/>
          <w:szCs w:val="20"/>
          <w:lang w:val="it-IT"/>
        </w:rPr>
        <w:t>.</w:t>
      </w:r>
      <w:r w:rsidRPr="00D96DF2">
        <w:rPr>
          <w:rFonts w:ascii="Arial" w:hAnsi="Arial" w:cs="Arial"/>
          <w:color w:val="000000"/>
          <w:spacing w:val="-2"/>
          <w:sz w:val="20"/>
          <w:szCs w:val="20"/>
          <w:lang w:val="it-IT"/>
        </w:rPr>
        <w:t xml:space="preserve"> </w:t>
      </w:r>
      <w:r w:rsidRPr="00D96DF2">
        <w:rPr>
          <w:rFonts w:ascii="Times New Roman" w:hAnsi="Times New Roman"/>
          <w:color w:val="000000"/>
          <w:spacing w:val="-2"/>
          <w:lang w:val="it-IT"/>
        </w:rPr>
        <w:t>che nei propri confronti non è stata applicata la sanzione interdittiva di cui all’articolo</w:t>
      </w:r>
      <w:r>
        <w:rPr>
          <w:rFonts w:ascii="Times New Roman" w:hAnsi="Times New Roman"/>
          <w:color w:val="000000"/>
          <w:spacing w:val="-2"/>
          <w:lang w:val="it-IT"/>
        </w:rPr>
        <w:t xml:space="preserve"> </w:t>
      </w:r>
      <w:r w:rsidRPr="00D96DF2">
        <w:rPr>
          <w:rFonts w:ascii="Times New Roman" w:hAnsi="Times New Roman"/>
          <w:color w:val="000000"/>
          <w:spacing w:val="-4"/>
          <w:lang w:val="it-IT"/>
        </w:rPr>
        <w:t xml:space="preserve">9, comma 2, lettera c), del d.lgs. n. 231/2001 e non sussiste alcun divieto di contrarre </w:t>
      </w:r>
      <w:r w:rsidRPr="00D96DF2">
        <w:rPr>
          <w:rFonts w:ascii="Times New Roman" w:hAnsi="Times New Roman"/>
          <w:color w:val="000000"/>
          <w:spacing w:val="-3"/>
          <w:lang w:val="it-IT"/>
        </w:rPr>
        <w:t xml:space="preserve">con la pubblica amministrazione (ad esempio: per atti o comportamenti discriminatori in ragione della razza, del gruppo etnico o linguistico, della provenienza geografica, </w:t>
      </w:r>
      <w:r w:rsidRPr="00D96DF2">
        <w:rPr>
          <w:rFonts w:ascii="Times New Roman" w:hAnsi="Times New Roman"/>
          <w:color w:val="000000"/>
          <w:spacing w:val="-4"/>
          <w:lang w:val="it-IT"/>
        </w:rPr>
        <w:t xml:space="preserve">della confessione religiosa o della cittadinanza, ai sensi dell’articolo 44, comma 11, del decreto legislativo n. 286 del 1998; per emissione di assegni senza copertura ai sensi </w:t>
      </w:r>
      <w:r w:rsidRPr="00D96DF2">
        <w:rPr>
          <w:rFonts w:ascii="Times New Roman" w:hAnsi="Times New Roman"/>
          <w:color w:val="000000"/>
          <w:w w:val="103"/>
          <w:lang w:val="it-IT"/>
        </w:rPr>
        <w:t xml:space="preserve">degli articoli </w:t>
      </w:r>
      <w:r w:rsidRPr="00D96DF2">
        <w:rPr>
          <w:rFonts w:ascii="Times New Roman" w:hAnsi="Times New Roman"/>
          <w:color w:val="000000"/>
          <w:spacing w:val="-2"/>
          <w:lang w:val="it-IT"/>
        </w:rPr>
        <w:t xml:space="preserve">5,  comma </w:t>
      </w:r>
      <w:r w:rsidRPr="00D96DF2">
        <w:rPr>
          <w:rFonts w:ascii="Times New Roman" w:hAnsi="Times New Roman"/>
          <w:color w:val="000000"/>
          <w:w w:val="103"/>
          <w:lang w:val="it-IT"/>
        </w:rPr>
        <w:t>2,  e 5-bis della legge n.386  del</w:t>
      </w:r>
      <w:r>
        <w:rPr>
          <w:rFonts w:ascii="Times New Roman" w:hAnsi="Times New Roman"/>
          <w:color w:val="000000"/>
          <w:w w:val="103"/>
          <w:lang w:val="it-IT"/>
        </w:rPr>
        <w:t xml:space="preserve"> </w:t>
      </w:r>
      <w:r w:rsidRPr="00D96DF2">
        <w:rPr>
          <w:rFonts w:ascii="Times New Roman" w:hAnsi="Times New Roman"/>
          <w:color w:val="000000"/>
          <w:w w:val="103"/>
          <w:lang w:val="it-IT"/>
        </w:rPr>
        <w:t xml:space="preserve">1990),  compresi i </w:t>
      </w:r>
      <w:r w:rsidRPr="00D96DF2">
        <w:rPr>
          <w:rFonts w:ascii="Times New Roman" w:hAnsi="Times New Roman"/>
          <w:color w:val="000000"/>
          <w:spacing w:val="-2"/>
          <w:lang w:val="it-IT"/>
        </w:rPr>
        <w:t xml:space="preserve">provvedimenti interdittivi di cui all’articolo 14 del D.Lgs. 9 aprile 2008 n. 81 (art.38, </w:t>
      </w:r>
      <w:r w:rsidRPr="00D96DF2">
        <w:rPr>
          <w:rFonts w:ascii="Times New Roman" w:hAnsi="Times New Roman"/>
          <w:color w:val="000000"/>
          <w:spacing w:val="-4"/>
          <w:lang w:val="it-IT"/>
        </w:rPr>
        <w:t xml:space="preserve">comma1, lett. m) del Codice); </w:t>
      </w:r>
    </w:p>
    <w:p w:rsidR="00F628AB" w:rsidRPr="00F628AB" w:rsidRDefault="00F628AB" w:rsidP="00FC6DB6">
      <w:pPr>
        <w:tabs>
          <w:tab w:val="left" w:pos="4764"/>
        </w:tabs>
        <w:autoSpaceDE w:val="0"/>
        <w:autoSpaceDN w:val="0"/>
        <w:adjustRightInd w:val="0"/>
        <w:spacing w:before="1" w:line="240" w:lineRule="exact"/>
        <w:ind w:left="284" w:right="162" w:hanging="284"/>
        <w:jc w:val="both"/>
        <w:rPr>
          <w:rFonts w:ascii="Times New Roman" w:hAnsi="Times New Roman"/>
          <w:color w:val="000000"/>
          <w:spacing w:val="-4"/>
          <w:lang w:val="it-IT"/>
        </w:rPr>
      </w:pPr>
      <w:r w:rsidRPr="00F628AB">
        <w:rPr>
          <w:rFonts w:ascii="Times New Roman" w:hAnsi="Times New Roman"/>
          <w:color w:val="000000"/>
          <w:w w:val="102"/>
          <w:sz w:val="20"/>
          <w:szCs w:val="20"/>
          <w:lang w:val="it-IT"/>
        </w:rPr>
        <w:t>12.</w:t>
      </w:r>
      <w:r w:rsidRPr="00F628AB">
        <w:rPr>
          <w:rFonts w:ascii="Arial" w:hAnsi="Arial" w:cs="Arial"/>
          <w:color w:val="000000"/>
          <w:w w:val="102"/>
          <w:sz w:val="20"/>
          <w:szCs w:val="20"/>
          <w:lang w:val="it-IT"/>
        </w:rPr>
        <w:t xml:space="preserve"> </w:t>
      </w:r>
      <w:r w:rsidRPr="00F628AB">
        <w:rPr>
          <w:rFonts w:ascii="Times New Roman" w:hAnsi="Times New Roman"/>
          <w:color w:val="000000"/>
          <w:w w:val="102"/>
          <w:lang w:val="it-IT"/>
        </w:rPr>
        <w:t xml:space="preserve">che  nel  casellario </w:t>
      </w:r>
      <w:r w:rsidRPr="00F628AB">
        <w:rPr>
          <w:rFonts w:ascii="Times New Roman" w:hAnsi="Times New Roman"/>
          <w:color w:val="000000"/>
          <w:spacing w:val="-2"/>
          <w:lang w:val="it-IT"/>
        </w:rPr>
        <w:t xml:space="preserve">informatico  delle  imprese,  istituito  presso  l’Osservatorio </w:t>
      </w:r>
      <w:r w:rsidRPr="00F628AB">
        <w:rPr>
          <w:rFonts w:ascii="Times New Roman" w:hAnsi="Times New Roman"/>
          <w:color w:val="000000"/>
          <w:spacing w:val="-3"/>
          <w:lang w:val="it-IT"/>
        </w:rPr>
        <w:t xml:space="preserve">dell’Autorità, non risulta nessuna iscrizione per aver presentato falsa dichiarazione o falsa documentazione ai fini del rilascio dell’attestazione SOA (art.38, comma1, lett. </w:t>
      </w:r>
      <w:r w:rsidRPr="00F628AB">
        <w:rPr>
          <w:rFonts w:ascii="Times New Roman" w:hAnsi="Times New Roman"/>
          <w:color w:val="000000"/>
          <w:spacing w:val="-4"/>
          <w:lang w:val="it-IT"/>
        </w:rPr>
        <w:t xml:space="preserve">m-bis) del Codice); </w:t>
      </w:r>
    </w:p>
    <w:p w:rsidR="00F628AB" w:rsidRPr="00F628AB" w:rsidRDefault="00F628AB" w:rsidP="00FC6DB6">
      <w:pPr>
        <w:autoSpaceDE w:val="0"/>
        <w:autoSpaceDN w:val="0"/>
        <w:adjustRightInd w:val="0"/>
        <w:spacing w:before="1" w:line="216" w:lineRule="exact"/>
        <w:ind w:left="284" w:right="162" w:hanging="284"/>
        <w:jc w:val="both"/>
        <w:rPr>
          <w:rFonts w:ascii="Times New Roman" w:hAnsi="Times New Roman"/>
          <w:color w:val="000000"/>
          <w:spacing w:val="-3"/>
          <w:lang w:val="it-IT"/>
        </w:rPr>
      </w:pPr>
      <w:r w:rsidRPr="00F628AB">
        <w:rPr>
          <w:rFonts w:ascii="Times New Roman" w:hAnsi="Times New Roman"/>
          <w:color w:val="000000"/>
          <w:spacing w:val="-3"/>
          <w:sz w:val="20"/>
          <w:szCs w:val="20"/>
          <w:lang w:val="it-IT"/>
        </w:rPr>
        <w:t>13.</w:t>
      </w:r>
      <w:r w:rsidRPr="00F628AB">
        <w:rPr>
          <w:rFonts w:ascii="Arial" w:hAnsi="Arial" w:cs="Arial"/>
          <w:color w:val="000000"/>
          <w:spacing w:val="-3"/>
          <w:sz w:val="20"/>
          <w:szCs w:val="20"/>
          <w:lang w:val="it-IT"/>
        </w:rPr>
        <w:t xml:space="preserve"> </w:t>
      </w:r>
      <w:r w:rsidRPr="00F628AB">
        <w:rPr>
          <w:rFonts w:ascii="Times New Roman" w:hAnsi="Times New Roman"/>
          <w:color w:val="000000"/>
          <w:spacing w:val="-3"/>
          <w:lang w:val="it-IT"/>
        </w:rPr>
        <w:t xml:space="preserve">di non trovarsi nelle condizioni di cui all’art.38, comma 1, lettera m-ter), del Codice; </w:t>
      </w:r>
    </w:p>
    <w:p w:rsidR="00F628AB" w:rsidRDefault="00F628AB" w:rsidP="00FC6DB6">
      <w:pPr>
        <w:tabs>
          <w:tab w:val="left" w:pos="2697"/>
        </w:tabs>
        <w:autoSpaceDE w:val="0"/>
        <w:autoSpaceDN w:val="0"/>
        <w:adjustRightInd w:val="0"/>
        <w:spacing w:before="8" w:line="260" w:lineRule="exact"/>
        <w:ind w:left="284" w:right="162" w:hanging="284"/>
        <w:jc w:val="both"/>
        <w:rPr>
          <w:rFonts w:ascii="Times New Roman" w:hAnsi="Times New Roman"/>
          <w:color w:val="000000"/>
          <w:spacing w:val="-5"/>
          <w:lang w:val="it-IT"/>
        </w:rPr>
      </w:pPr>
      <w:r w:rsidRPr="00F628AB">
        <w:rPr>
          <w:rFonts w:ascii="Times New Roman" w:hAnsi="Times New Roman"/>
          <w:color w:val="000000"/>
          <w:w w:val="107"/>
          <w:sz w:val="20"/>
          <w:szCs w:val="20"/>
          <w:lang w:val="it-IT"/>
        </w:rPr>
        <w:t>14.</w:t>
      </w:r>
      <w:r w:rsidRPr="00F628AB">
        <w:rPr>
          <w:rFonts w:ascii="Arial" w:hAnsi="Arial" w:cs="Arial"/>
          <w:color w:val="000000"/>
          <w:w w:val="107"/>
          <w:sz w:val="20"/>
          <w:szCs w:val="20"/>
          <w:lang w:val="it-IT"/>
        </w:rPr>
        <w:t xml:space="preserve"> </w:t>
      </w:r>
      <w:r w:rsidRPr="00C81B0A">
        <w:rPr>
          <w:rFonts w:ascii="Times New Roman" w:hAnsi="Times New Roman"/>
          <w:b/>
          <w:color w:val="000000"/>
          <w:w w:val="107"/>
          <w:lang w:val="it-IT"/>
        </w:rPr>
        <w:t>attesta,</w:t>
      </w:r>
      <w:r w:rsidRPr="00F628AB">
        <w:rPr>
          <w:rFonts w:ascii="Times New Roman" w:hAnsi="Times New Roman"/>
          <w:color w:val="000000"/>
          <w:w w:val="107"/>
          <w:lang w:val="it-IT"/>
        </w:rPr>
        <w:t xml:space="preserve"> ai sensi e per gli effetti di cui al comma1, lettera m-quater e comma 2</w:t>
      </w:r>
      <w:r w:rsidR="00A37C40">
        <w:rPr>
          <w:rFonts w:ascii="Times New Roman" w:hAnsi="Times New Roman"/>
          <w:color w:val="000000"/>
          <w:w w:val="107"/>
          <w:lang w:val="it-IT"/>
        </w:rPr>
        <w:t xml:space="preserve">  </w:t>
      </w:r>
      <w:r w:rsidRPr="00F628AB">
        <w:rPr>
          <w:rFonts w:ascii="Times New Roman" w:hAnsi="Times New Roman"/>
          <w:color w:val="000000"/>
          <w:spacing w:val="-5"/>
          <w:lang w:val="it-IT"/>
        </w:rPr>
        <w:t xml:space="preserve">dell’art.38, del Codice: </w:t>
      </w:r>
    </w:p>
    <w:p w:rsidR="00A37C40" w:rsidRDefault="00697BCD" w:rsidP="00FC6DB6">
      <w:pPr>
        <w:autoSpaceDE w:val="0"/>
        <w:autoSpaceDN w:val="0"/>
        <w:adjustRightInd w:val="0"/>
        <w:spacing w:before="13" w:line="250" w:lineRule="exact"/>
        <w:ind w:left="284" w:right="162"/>
        <w:jc w:val="both"/>
        <w:rPr>
          <w:rFonts w:ascii="Times New Roman" w:hAnsi="Times New Roman"/>
          <w:color w:val="000000"/>
          <w:spacing w:val="-4"/>
          <w:lang w:val="it-IT"/>
        </w:rPr>
      </w:pPr>
      <w:r>
        <w:rPr>
          <w:rFonts w:ascii="Times New Roman" w:hAnsi="Times New Roman"/>
          <w:color w:val="000000"/>
          <w:spacing w:val="-2"/>
          <w:lang w:val="it-IT"/>
        </w:rPr>
        <w:t>-</w:t>
      </w:r>
      <w:r w:rsidR="00F628AB" w:rsidRPr="00F628AB">
        <w:rPr>
          <w:rFonts w:ascii="Times New Roman" w:hAnsi="Times New Roman"/>
          <w:color w:val="000000"/>
          <w:spacing w:val="-2"/>
          <w:lang w:val="it-IT"/>
        </w:rPr>
        <w:t>di non essere in una situazione di controllo di cui all’articolo 2359 del codice civile</w:t>
      </w:r>
      <w:r w:rsidR="00A37C40">
        <w:rPr>
          <w:rFonts w:ascii="Times New Roman" w:hAnsi="Times New Roman"/>
          <w:color w:val="000000"/>
          <w:spacing w:val="-2"/>
          <w:lang w:val="it-IT"/>
        </w:rPr>
        <w:t xml:space="preserve"> </w:t>
      </w:r>
      <w:r w:rsidR="00F628AB" w:rsidRPr="00F628AB">
        <w:rPr>
          <w:rFonts w:ascii="Times New Roman" w:hAnsi="Times New Roman"/>
          <w:color w:val="000000"/>
          <w:spacing w:val="-4"/>
          <w:lang w:val="it-IT"/>
        </w:rPr>
        <w:t xml:space="preserve">con altri operatori economici e di aver formulato l’offerta autonomamente; </w:t>
      </w:r>
    </w:p>
    <w:p w:rsidR="00F628AB" w:rsidRPr="00F628AB" w:rsidRDefault="00697BCD" w:rsidP="00FC6DB6">
      <w:pPr>
        <w:autoSpaceDE w:val="0"/>
        <w:autoSpaceDN w:val="0"/>
        <w:adjustRightInd w:val="0"/>
        <w:spacing w:before="13" w:line="250" w:lineRule="exact"/>
        <w:ind w:left="284" w:right="162"/>
        <w:jc w:val="both"/>
        <w:rPr>
          <w:rFonts w:ascii="Times New Roman" w:hAnsi="Times New Roman"/>
          <w:color w:val="000000"/>
          <w:spacing w:val="-5"/>
          <w:lang w:val="it-IT"/>
        </w:rPr>
      </w:pPr>
      <w:r>
        <w:rPr>
          <w:rFonts w:ascii="Times New Roman" w:hAnsi="Times New Roman"/>
          <w:color w:val="000000"/>
          <w:spacing w:val="-5"/>
          <w:lang w:val="it-IT"/>
        </w:rPr>
        <w:t>oppure</w:t>
      </w:r>
      <w:r w:rsidR="00F628AB" w:rsidRPr="00F628AB">
        <w:rPr>
          <w:rFonts w:ascii="Times New Roman" w:hAnsi="Times New Roman"/>
          <w:color w:val="000000"/>
          <w:spacing w:val="-5"/>
          <w:lang w:val="it-IT"/>
        </w:rPr>
        <w:t xml:space="preserve"> </w:t>
      </w:r>
    </w:p>
    <w:p w:rsidR="00F628AB" w:rsidRPr="00F628AB" w:rsidRDefault="00697BCD" w:rsidP="00FC6DB6">
      <w:pPr>
        <w:autoSpaceDE w:val="0"/>
        <w:autoSpaceDN w:val="0"/>
        <w:adjustRightInd w:val="0"/>
        <w:spacing w:before="8" w:line="253" w:lineRule="exact"/>
        <w:ind w:left="284" w:right="162"/>
        <w:jc w:val="both"/>
        <w:rPr>
          <w:rFonts w:ascii="Times New Roman" w:hAnsi="Times New Roman"/>
          <w:color w:val="000000"/>
          <w:spacing w:val="-5"/>
          <w:lang w:val="it-IT"/>
        </w:rPr>
      </w:pPr>
      <w:r>
        <w:rPr>
          <w:rFonts w:ascii="Times New Roman" w:hAnsi="Times New Roman"/>
          <w:color w:val="000000"/>
          <w:w w:val="102"/>
          <w:lang w:val="it-IT"/>
        </w:rPr>
        <w:t>-</w:t>
      </w:r>
      <w:r w:rsidR="00F628AB" w:rsidRPr="00F628AB">
        <w:rPr>
          <w:rFonts w:ascii="Times New Roman" w:hAnsi="Times New Roman"/>
          <w:color w:val="000000"/>
          <w:w w:val="102"/>
          <w:lang w:val="it-IT"/>
        </w:rPr>
        <w:t>di non essere a conoscenza della partecipazione alla medesima procedura di altri</w:t>
      </w:r>
      <w:r w:rsidR="00A37C40">
        <w:rPr>
          <w:rFonts w:ascii="Times New Roman" w:hAnsi="Times New Roman"/>
          <w:color w:val="000000"/>
          <w:w w:val="102"/>
          <w:lang w:val="it-IT"/>
        </w:rPr>
        <w:t xml:space="preserve"> </w:t>
      </w:r>
      <w:r w:rsidR="00F628AB" w:rsidRPr="00F628AB">
        <w:rPr>
          <w:rFonts w:ascii="Times New Roman" w:hAnsi="Times New Roman"/>
          <w:color w:val="000000"/>
          <w:w w:val="103"/>
          <w:lang w:val="it-IT"/>
        </w:rPr>
        <w:t xml:space="preserve">operatori economici che si trovano, nei suoi confronti, in una delle situazioni di </w:t>
      </w:r>
      <w:r w:rsidR="00F628AB" w:rsidRPr="00F628AB">
        <w:rPr>
          <w:rFonts w:ascii="Times New Roman" w:hAnsi="Times New Roman"/>
          <w:color w:val="000000"/>
          <w:spacing w:val="-3"/>
          <w:lang w:val="it-IT"/>
        </w:rPr>
        <w:t xml:space="preserve">controllo di cui all’articolo 2359 del codice civile e di aver formulato autonomamente </w:t>
      </w:r>
      <w:r w:rsidR="00F628AB" w:rsidRPr="00F628AB">
        <w:rPr>
          <w:rFonts w:ascii="Times New Roman" w:hAnsi="Times New Roman"/>
          <w:color w:val="000000"/>
          <w:spacing w:val="-5"/>
          <w:lang w:val="it-IT"/>
        </w:rPr>
        <w:t xml:space="preserve">l’offerta; </w:t>
      </w:r>
    </w:p>
    <w:p w:rsidR="00F628AB" w:rsidRPr="00F628AB" w:rsidRDefault="00697BCD" w:rsidP="00FC6DB6">
      <w:pPr>
        <w:autoSpaceDE w:val="0"/>
        <w:autoSpaceDN w:val="0"/>
        <w:adjustRightInd w:val="0"/>
        <w:spacing w:line="250" w:lineRule="exact"/>
        <w:ind w:left="284" w:right="162"/>
        <w:jc w:val="both"/>
        <w:rPr>
          <w:rFonts w:ascii="Times New Roman" w:hAnsi="Times New Roman"/>
          <w:color w:val="000000"/>
          <w:spacing w:val="-5"/>
          <w:lang w:val="it-IT"/>
        </w:rPr>
      </w:pPr>
      <w:r>
        <w:rPr>
          <w:rFonts w:ascii="Times New Roman" w:hAnsi="Times New Roman"/>
          <w:color w:val="000000"/>
          <w:spacing w:val="-3"/>
          <w:lang w:val="it-IT"/>
        </w:rPr>
        <w:t>-</w:t>
      </w:r>
      <w:r w:rsidR="00F628AB" w:rsidRPr="00F628AB">
        <w:rPr>
          <w:rFonts w:ascii="Times New Roman" w:hAnsi="Times New Roman"/>
          <w:color w:val="000000"/>
          <w:spacing w:val="-3"/>
          <w:lang w:val="it-IT"/>
        </w:rPr>
        <w:t xml:space="preserve">di essere a conoscenza della partecipazione alla medesima procedura di altri operatori economici che si trovano, nei suoi confronti, in una delle situazioni di controllo di cui </w:t>
      </w:r>
      <w:r w:rsidR="00F628AB" w:rsidRPr="00F628AB">
        <w:rPr>
          <w:rFonts w:ascii="Times New Roman" w:hAnsi="Times New Roman"/>
          <w:color w:val="000000"/>
          <w:spacing w:val="-5"/>
          <w:lang w:val="it-IT"/>
        </w:rPr>
        <w:t xml:space="preserve">all’articolo </w:t>
      </w:r>
      <w:r w:rsidR="00F628AB" w:rsidRPr="00F628AB">
        <w:rPr>
          <w:rFonts w:ascii="Times New Roman" w:hAnsi="Times New Roman"/>
          <w:color w:val="000000"/>
          <w:spacing w:val="-4"/>
          <w:lang w:val="it-IT"/>
        </w:rPr>
        <w:t xml:space="preserve">2359  del  codice  civile  </w:t>
      </w:r>
      <w:r>
        <w:rPr>
          <w:rFonts w:ascii="Times New Roman" w:hAnsi="Times New Roman"/>
          <w:color w:val="000000"/>
          <w:spacing w:val="-4"/>
          <w:lang w:val="it-IT"/>
        </w:rPr>
        <w:t xml:space="preserve">specificando </w:t>
      </w:r>
      <w:r w:rsidR="00F628AB" w:rsidRPr="00F628AB">
        <w:rPr>
          <w:rFonts w:ascii="Times New Roman" w:hAnsi="Times New Roman"/>
          <w:color w:val="000000"/>
          <w:spacing w:val="-2"/>
          <w:lang w:val="it-IT"/>
        </w:rPr>
        <w:t>l’operatore economico o gli operatori economici e</w:t>
      </w:r>
      <w:r>
        <w:rPr>
          <w:rFonts w:ascii="Times New Roman" w:hAnsi="Times New Roman"/>
          <w:color w:val="000000"/>
          <w:spacing w:val="-2"/>
          <w:lang w:val="it-IT"/>
        </w:rPr>
        <w:t xml:space="preserve"> </w:t>
      </w:r>
      <w:r w:rsidR="00F628AB" w:rsidRPr="00F628AB">
        <w:rPr>
          <w:rFonts w:ascii="Times New Roman" w:hAnsi="Times New Roman"/>
          <w:color w:val="000000"/>
          <w:spacing w:val="-2"/>
          <w:lang w:val="it-IT"/>
        </w:rPr>
        <w:t>di aver formulato autonomamente</w:t>
      </w:r>
      <w:r>
        <w:rPr>
          <w:rFonts w:ascii="Times New Roman" w:hAnsi="Times New Roman"/>
          <w:color w:val="000000"/>
          <w:spacing w:val="-2"/>
          <w:lang w:val="it-IT"/>
        </w:rPr>
        <w:t xml:space="preserve"> </w:t>
      </w:r>
      <w:r w:rsidR="00F628AB" w:rsidRPr="00F628AB">
        <w:rPr>
          <w:rFonts w:ascii="Times New Roman" w:hAnsi="Times New Roman"/>
          <w:color w:val="000000"/>
          <w:spacing w:val="-5"/>
          <w:lang w:val="it-IT"/>
        </w:rPr>
        <w:t xml:space="preserve">l’offerta; </w:t>
      </w:r>
    </w:p>
    <w:p w:rsidR="00F628AB" w:rsidRPr="00697BCD" w:rsidRDefault="00F628AB" w:rsidP="00FC6DB6">
      <w:pPr>
        <w:autoSpaceDE w:val="0"/>
        <w:autoSpaceDN w:val="0"/>
        <w:adjustRightInd w:val="0"/>
        <w:spacing w:before="192" w:line="253" w:lineRule="exact"/>
        <w:ind w:left="284" w:right="162" w:hanging="284"/>
        <w:jc w:val="both"/>
        <w:rPr>
          <w:rFonts w:ascii="Times New Roman" w:hAnsi="Times New Roman"/>
          <w:b/>
          <w:color w:val="000000"/>
          <w:spacing w:val="-4"/>
          <w:lang w:val="it-IT"/>
        </w:rPr>
      </w:pPr>
      <w:r w:rsidRPr="00697BCD">
        <w:rPr>
          <w:rFonts w:ascii="Times New Roman" w:hAnsi="Times New Roman"/>
          <w:b/>
          <w:color w:val="000000"/>
          <w:spacing w:val="-4"/>
          <w:lang w:val="it-IT"/>
        </w:rPr>
        <w:t xml:space="preserve">Altre dichiarazioni </w:t>
      </w:r>
    </w:p>
    <w:p w:rsidR="00F628AB" w:rsidRDefault="00F628AB" w:rsidP="00FC6DB6">
      <w:pPr>
        <w:tabs>
          <w:tab w:val="left" w:pos="2705"/>
        </w:tabs>
        <w:autoSpaceDE w:val="0"/>
        <w:autoSpaceDN w:val="0"/>
        <w:adjustRightInd w:val="0"/>
        <w:spacing w:line="253" w:lineRule="exact"/>
        <w:ind w:left="-142" w:right="164"/>
        <w:jc w:val="both"/>
        <w:rPr>
          <w:rFonts w:ascii="Times New Roman" w:hAnsi="Times New Roman"/>
          <w:color w:val="000000"/>
          <w:spacing w:val="-5"/>
          <w:lang w:val="it-IT"/>
        </w:rPr>
      </w:pPr>
      <w:r w:rsidRPr="00F628AB">
        <w:rPr>
          <w:rFonts w:ascii="Times New Roman" w:hAnsi="Times New Roman"/>
          <w:color w:val="000000"/>
          <w:spacing w:val="-2"/>
          <w:lang w:val="it-IT"/>
        </w:rPr>
        <w:t>b)</w:t>
      </w:r>
      <w:r w:rsidRPr="00F628AB">
        <w:rPr>
          <w:rFonts w:ascii="Arial" w:hAnsi="Arial" w:cs="Arial"/>
          <w:color w:val="000000"/>
          <w:spacing w:val="-2"/>
          <w:lang w:val="it-IT"/>
        </w:rPr>
        <w:t xml:space="preserve"> </w:t>
      </w:r>
      <w:r w:rsidRPr="00F628AB">
        <w:rPr>
          <w:rFonts w:ascii="Times New Roman" w:hAnsi="Times New Roman"/>
          <w:color w:val="000000"/>
          <w:spacing w:val="-2"/>
          <w:lang w:val="it-IT"/>
        </w:rPr>
        <w:t xml:space="preserve"> </w:t>
      </w:r>
      <w:r w:rsidRPr="00697BCD">
        <w:rPr>
          <w:rFonts w:ascii="Times New Roman" w:hAnsi="Times New Roman"/>
          <w:b/>
          <w:color w:val="000000"/>
          <w:spacing w:val="-2"/>
          <w:lang w:val="it-IT"/>
        </w:rPr>
        <w:t>attesta</w:t>
      </w:r>
      <w:r w:rsidRPr="00F628AB">
        <w:rPr>
          <w:rFonts w:ascii="Times New Roman" w:hAnsi="Times New Roman"/>
          <w:color w:val="000000"/>
          <w:spacing w:val="-2"/>
          <w:lang w:val="it-IT"/>
        </w:rPr>
        <w:t xml:space="preserve"> che nei propri confronti non sono state applicate le misure di prevenzione della </w:t>
      </w:r>
      <w:r w:rsidRPr="00F628AB">
        <w:rPr>
          <w:rFonts w:ascii="Times New Roman" w:hAnsi="Times New Roman"/>
          <w:color w:val="000000"/>
          <w:spacing w:val="-1"/>
          <w:lang w:val="it-IT"/>
        </w:rPr>
        <w:t xml:space="preserve">sorveglianza di cui all’art. 6 del d.lgs 6 settembre,2011, n. 159 ss.mm., e che, negli </w:t>
      </w:r>
      <w:r w:rsidRPr="00F628AB">
        <w:rPr>
          <w:rFonts w:ascii="Times New Roman" w:hAnsi="Times New Roman"/>
          <w:color w:val="000000"/>
          <w:spacing w:val="-2"/>
          <w:lang w:val="it-IT"/>
        </w:rPr>
        <w:t xml:space="preserve">ultimi cinque anni, non sono stati estesi gli effetti di tali misure irrogate nei confronti </w:t>
      </w:r>
      <w:r w:rsidR="00A37C40">
        <w:rPr>
          <w:rFonts w:ascii="Times New Roman" w:hAnsi="Times New Roman"/>
          <w:color w:val="000000"/>
          <w:spacing w:val="-2"/>
          <w:lang w:val="it-IT"/>
        </w:rPr>
        <w:t>d</w:t>
      </w:r>
      <w:r w:rsidRPr="00F628AB">
        <w:rPr>
          <w:rFonts w:ascii="Times New Roman" w:hAnsi="Times New Roman"/>
          <w:color w:val="000000"/>
          <w:spacing w:val="-5"/>
          <w:lang w:val="it-IT"/>
        </w:rPr>
        <w:t xml:space="preserve">i un proprio convivente; </w:t>
      </w:r>
    </w:p>
    <w:p w:rsidR="00FC6DB6" w:rsidRPr="00F628AB" w:rsidRDefault="00FC6DB6" w:rsidP="00FC6DB6">
      <w:pPr>
        <w:tabs>
          <w:tab w:val="left" w:pos="2705"/>
        </w:tabs>
        <w:autoSpaceDE w:val="0"/>
        <w:autoSpaceDN w:val="0"/>
        <w:adjustRightInd w:val="0"/>
        <w:spacing w:line="253" w:lineRule="exact"/>
        <w:ind w:left="-142" w:right="164"/>
        <w:jc w:val="both"/>
        <w:rPr>
          <w:rFonts w:ascii="Times New Roman" w:hAnsi="Times New Roman"/>
          <w:color w:val="000000"/>
          <w:spacing w:val="-5"/>
          <w:lang w:val="it-IT"/>
        </w:rPr>
      </w:pPr>
    </w:p>
    <w:p w:rsidR="00F628AB" w:rsidRPr="00F628AB" w:rsidRDefault="00F628AB" w:rsidP="00FC6DB6">
      <w:pPr>
        <w:tabs>
          <w:tab w:val="left" w:pos="2705"/>
        </w:tabs>
        <w:autoSpaceDE w:val="0"/>
        <w:autoSpaceDN w:val="0"/>
        <w:adjustRightInd w:val="0"/>
        <w:spacing w:line="240" w:lineRule="exact"/>
        <w:ind w:left="-142" w:right="164"/>
        <w:jc w:val="both"/>
        <w:rPr>
          <w:rFonts w:ascii="Times New Roman" w:hAnsi="Times New Roman"/>
          <w:color w:val="000000"/>
          <w:spacing w:val="-3"/>
          <w:lang w:val="it-IT"/>
        </w:rPr>
      </w:pPr>
      <w:r w:rsidRPr="00F628AB">
        <w:rPr>
          <w:rFonts w:ascii="Times New Roman" w:hAnsi="Times New Roman"/>
          <w:color w:val="000000"/>
          <w:lang w:val="it-IT"/>
        </w:rPr>
        <w:t>c)</w:t>
      </w:r>
      <w:r w:rsidRPr="00F628AB">
        <w:rPr>
          <w:rFonts w:ascii="Arial" w:hAnsi="Arial" w:cs="Arial"/>
          <w:color w:val="000000"/>
          <w:lang w:val="it-IT"/>
        </w:rPr>
        <w:t xml:space="preserve"> </w:t>
      </w:r>
      <w:r w:rsidRPr="00F628AB">
        <w:rPr>
          <w:rFonts w:ascii="Times New Roman" w:hAnsi="Times New Roman"/>
          <w:color w:val="000000"/>
          <w:lang w:val="it-IT"/>
        </w:rPr>
        <w:t xml:space="preserve"> </w:t>
      </w:r>
      <w:r w:rsidRPr="00697BCD">
        <w:rPr>
          <w:rFonts w:ascii="Times New Roman" w:hAnsi="Times New Roman"/>
          <w:b/>
          <w:color w:val="000000"/>
          <w:lang w:val="it-IT"/>
        </w:rPr>
        <w:t>attesta</w:t>
      </w:r>
      <w:r w:rsidRPr="00F628AB">
        <w:rPr>
          <w:rFonts w:ascii="Times New Roman" w:hAnsi="Times New Roman"/>
          <w:color w:val="000000"/>
          <w:lang w:val="it-IT"/>
        </w:rPr>
        <w:t xml:space="preserve"> di non essersi avvalso dei piani individuali di emersione previsti dalla legge </w:t>
      </w:r>
      <w:r w:rsidRPr="00F628AB">
        <w:rPr>
          <w:rFonts w:ascii="Times New Roman" w:hAnsi="Times New Roman"/>
          <w:color w:val="000000"/>
          <w:lang w:val="it-IT"/>
        </w:rPr>
        <w:br/>
      </w:r>
      <w:r w:rsidRPr="00F628AB">
        <w:rPr>
          <w:rFonts w:ascii="Times New Roman" w:hAnsi="Times New Roman"/>
          <w:color w:val="000000"/>
          <w:spacing w:val="-3"/>
          <w:lang w:val="it-IT"/>
        </w:rPr>
        <w:t>18 ottobre 2001, n. 383</w:t>
      </w:r>
      <w:r w:rsidR="005266DD">
        <w:rPr>
          <w:rFonts w:ascii="Times New Roman" w:hAnsi="Times New Roman"/>
          <w:color w:val="000000"/>
          <w:spacing w:val="-3"/>
          <w:lang w:val="it-IT"/>
        </w:rPr>
        <w:t xml:space="preserve"> </w:t>
      </w:r>
      <w:r w:rsidRPr="00F628AB">
        <w:rPr>
          <w:rFonts w:ascii="Times New Roman" w:hAnsi="Times New Roman"/>
          <w:color w:val="000000"/>
          <w:spacing w:val="-3"/>
          <w:lang w:val="it-IT"/>
        </w:rPr>
        <w:t xml:space="preserve">e ss.mm.ii.; </w:t>
      </w:r>
    </w:p>
    <w:p w:rsidR="00F628AB" w:rsidRPr="00F628AB" w:rsidRDefault="00F628AB" w:rsidP="00904D4D">
      <w:pPr>
        <w:autoSpaceDE w:val="0"/>
        <w:autoSpaceDN w:val="0"/>
        <w:adjustRightInd w:val="0"/>
        <w:spacing w:before="10" w:line="253" w:lineRule="exact"/>
        <w:ind w:left="-142" w:right="162"/>
        <w:jc w:val="both"/>
        <w:rPr>
          <w:rFonts w:ascii="Times New Roman" w:hAnsi="Times New Roman"/>
          <w:color w:val="000000"/>
          <w:spacing w:val="-3"/>
          <w:lang w:val="it-IT"/>
        </w:rPr>
      </w:pPr>
      <w:r w:rsidRPr="00F628AB">
        <w:rPr>
          <w:rFonts w:ascii="Times New Roman" w:hAnsi="Times New Roman"/>
          <w:color w:val="000000"/>
          <w:spacing w:val="-3"/>
          <w:lang w:val="it-IT"/>
        </w:rPr>
        <w:t xml:space="preserve">(ovvero, qualora si sia avvalso di tali piani) </w:t>
      </w:r>
    </w:p>
    <w:p w:rsidR="00F628AB" w:rsidRDefault="00F628AB" w:rsidP="00904D4D">
      <w:pPr>
        <w:autoSpaceDE w:val="0"/>
        <w:autoSpaceDN w:val="0"/>
        <w:adjustRightInd w:val="0"/>
        <w:spacing w:before="18" w:line="240" w:lineRule="exact"/>
        <w:ind w:left="-142" w:right="162"/>
        <w:jc w:val="both"/>
        <w:rPr>
          <w:rFonts w:ascii="Times New Roman" w:hAnsi="Times New Roman"/>
          <w:color w:val="000000"/>
          <w:spacing w:val="-3"/>
          <w:lang w:val="it-IT"/>
        </w:rPr>
      </w:pPr>
      <w:r w:rsidRPr="00F628AB">
        <w:rPr>
          <w:rFonts w:ascii="Times New Roman" w:hAnsi="Times New Roman"/>
          <w:color w:val="000000"/>
          <w:lang w:val="it-IT"/>
        </w:rPr>
        <w:t xml:space="preserve">attesta di essersi avvalso dei piani individuali di emersione previsti dalla legge 18 </w:t>
      </w:r>
      <w:r w:rsidRPr="00F628AB">
        <w:rPr>
          <w:rFonts w:ascii="Times New Roman" w:hAnsi="Times New Roman"/>
          <w:color w:val="000000"/>
          <w:spacing w:val="-3"/>
          <w:lang w:val="it-IT"/>
        </w:rPr>
        <w:t xml:space="preserve">ottobre 2001, n. 383 e ss.mm.ii ma che gli stessi si sono conclusi; </w:t>
      </w:r>
    </w:p>
    <w:p w:rsidR="00FC6DB6" w:rsidRPr="00F628AB" w:rsidRDefault="00FC6DB6" w:rsidP="00904D4D">
      <w:pPr>
        <w:autoSpaceDE w:val="0"/>
        <w:autoSpaceDN w:val="0"/>
        <w:adjustRightInd w:val="0"/>
        <w:spacing w:before="18" w:line="240" w:lineRule="exact"/>
        <w:ind w:left="-142" w:right="162"/>
        <w:jc w:val="both"/>
        <w:rPr>
          <w:rFonts w:ascii="Times New Roman" w:hAnsi="Times New Roman"/>
          <w:color w:val="000000"/>
          <w:spacing w:val="-3"/>
          <w:lang w:val="it-IT"/>
        </w:rPr>
      </w:pPr>
    </w:p>
    <w:p w:rsidR="00F628AB" w:rsidRDefault="00F628AB" w:rsidP="00904D4D">
      <w:pPr>
        <w:autoSpaceDE w:val="0"/>
        <w:autoSpaceDN w:val="0"/>
        <w:adjustRightInd w:val="0"/>
        <w:spacing w:line="240" w:lineRule="exact"/>
        <w:ind w:left="-142" w:right="162"/>
        <w:jc w:val="both"/>
        <w:rPr>
          <w:rFonts w:ascii="Times New Roman" w:hAnsi="Times New Roman"/>
          <w:color w:val="000000"/>
          <w:w w:val="101"/>
          <w:lang w:val="it-IT"/>
        </w:rPr>
      </w:pPr>
      <w:r w:rsidRPr="00F628AB">
        <w:rPr>
          <w:rFonts w:ascii="Times New Roman" w:hAnsi="Times New Roman"/>
          <w:color w:val="000000"/>
          <w:spacing w:val="-3"/>
          <w:lang w:val="it-IT"/>
        </w:rPr>
        <w:t xml:space="preserve"> </w:t>
      </w:r>
      <w:r w:rsidRPr="00F628AB">
        <w:rPr>
          <w:rFonts w:ascii="Times New Roman" w:hAnsi="Times New Roman"/>
          <w:color w:val="000000"/>
          <w:spacing w:val="-1"/>
          <w:lang w:val="it-IT"/>
        </w:rPr>
        <w:t>d)</w:t>
      </w:r>
      <w:r w:rsidRPr="00F628AB">
        <w:rPr>
          <w:rFonts w:ascii="Arial" w:hAnsi="Arial" w:cs="Arial"/>
          <w:color w:val="000000"/>
          <w:spacing w:val="-1"/>
          <w:lang w:val="it-IT"/>
        </w:rPr>
        <w:t xml:space="preserve"> </w:t>
      </w:r>
      <w:r w:rsidRPr="00F628AB">
        <w:rPr>
          <w:rFonts w:ascii="Times New Roman" w:hAnsi="Times New Roman"/>
          <w:color w:val="000000"/>
          <w:spacing w:val="-1"/>
          <w:lang w:val="it-IT"/>
        </w:rPr>
        <w:t xml:space="preserve"> </w:t>
      </w:r>
      <w:r w:rsidRPr="00697BCD">
        <w:rPr>
          <w:rFonts w:ascii="Times New Roman" w:hAnsi="Times New Roman"/>
          <w:b/>
          <w:color w:val="000000"/>
          <w:spacing w:val="-1"/>
          <w:lang w:val="it-IT"/>
        </w:rPr>
        <w:t>indica</w:t>
      </w:r>
      <w:r w:rsidRPr="00F628AB">
        <w:rPr>
          <w:rFonts w:ascii="Times New Roman" w:hAnsi="Times New Roman"/>
          <w:color w:val="000000"/>
          <w:spacing w:val="-1"/>
          <w:lang w:val="it-IT"/>
        </w:rPr>
        <w:t xml:space="preserve"> la Camera di Commercio nel cui registro delle imprese è iscritto, precisando </w:t>
      </w:r>
      <w:r w:rsidRPr="00F628AB">
        <w:rPr>
          <w:rFonts w:ascii="Times New Roman" w:hAnsi="Times New Roman"/>
          <w:color w:val="000000"/>
          <w:spacing w:val="-1"/>
          <w:lang w:val="it-IT"/>
        </w:rPr>
        <w:br/>
      </w:r>
      <w:r w:rsidRPr="00F628AB">
        <w:rPr>
          <w:rFonts w:ascii="Times New Roman" w:hAnsi="Times New Roman"/>
          <w:color w:val="000000"/>
          <w:spacing w:val="-3"/>
          <w:lang w:val="it-IT"/>
        </w:rPr>
        <w:t xml:space="preserve">gli estremi di iscrizione (numero e data), la forma giuridica e l’attività per la quale è </w:t>
      </w:r>
      <w:bookmarkStart w:id="9" w:name="Pg23"/>
      <w:bookmarkEnd w:id="9"/>
      <w:r w:rsidRPr="00F628AB">
        <w:rPr>
          <w:rFonts w:ascii="Times New Roman" w:hAnsi="Times New Roman"/>
          <w:color w:val="000000"/>
          <w:w w:val="108"/>
          <w:lang w:val="it-IT"/>
        </w:rPr>
        <w:t>iscritto, che deve corrispondere a quella oggetto della presente procedura di</w:t>
      </w:r>
      <w:r w:rsidR="00697BCD">
        <w:rPr>
          <w:rFonts w:ascii="Times New Roman" w:hAnsi="Times New Roman"/>
          <w:color w:val="000000"/>
          <w:w w:val="108"/>
          <w:lang w:val="it-IT"/>
        </w:rPr>
        <w:t xml:space="preserve"> </w:t>
      </w:r>
      <w:r w:rsidRPr="00F628AB">
        <w:rPr>
          <w:rFonts w:ascii="Times New Roman" w:hAnsi="Times New Roman"/>
          <w:color w:val="000000"/>
          <w:lang w:val="it-IT"/>
        </w:rPr>
        <w:t>affidamento; devono, altresì, essere indicati i dati identificativi (nome, cognome,</w:t>
      </w:r>
      <w:r w:rsidRPr="00F628AB">
        <w:rPr>
          <w:rFonts w:ascii="Times New Roman" w:hAnsi="Times New Roman"/>
          <w:color w:val="000000"/>
          <w:spacing w:val="-2"/>
          <w:lang w:val="it-IT"/>
        </w:rPr>
        <w:t>luogo e data di nascita, qualifica) del titolare dell’impresa individuale, ovvero di tutt</w:t>
      </w:r>
      <w:r w:rsidRPr="00F628AB">
        <w:rPr>
          <w:rFonts w:ascii="Times New Roman" w:hAnsi="Times New Roman"/>
          <w:color w:val="000000"/>
          <w:spacing w:val="-1"/>
          <w:lang w:val="it-IT"/>
        </w:rPr>
        <w:t>i soci in nome collettivo, ovvero di tutti i soci accomandatari, nel caso di società in</w:t>
      </w:r>
      <w:r w:rsidR="003C4D2D">
        <w:rPr>
          <w:rFonts w:ascii="Times New Roman" w:hAnsi="Times New Roman"/>
          <w:color w:val="000000"/>
          <w:spacing w:val="-1"/>
          <w:lang w:val="it-IT"/>
        </w:rPr>
        <w:t xml:space="preserve"> </w:t>
      </w:r>
      <w:r w:rsidRPr="00F628AB">
        <w:rPr>
          <w:rFonts w:ascii="Times New Roman" w:hAnsi="Times New Roman"/>
          <w:color w:val="000000"/>
          <w:w w:val="107"/>
          <w:lang w:val="it-IT"/>
        </w:rPr>
        <w:t>accomandita semplice, nonché di tutti gli amministratori i muniti di poteri di</w:t>
      </w:r>
      <w:r w:rsidR="00697BCD">
        <w:rPr>
          <w:rFonts w:ascii="Times New Roman" w:hAnsi="Times New Roman"/>
          <w:color w:val="000000"/>
          <w:w w:val="107"/>
          <w:lang w:val="it-IT"/>
        </w:rPr>
        <w:t xml:space="preserve"> </w:t>
      </w:r>
      <w:r w:rsidRPr="00F628AB">
        <w:rPr>
          <w:rFonts w:ascii="Times New Roman" w:hAnsi="Times New Roman"/>
          <w:color w:val="000000"/>
          <w:w w:val="103"/>
          <w:lang w:val="it-IT"/>
        </w:rPr>
        <w:t>rappresentanza e di tutti i direttori tecnici con riferimento anche ai cessati</w:t>
      </w:r>
      <w:r w:rsidR="00697BCD">
        <w:rPr>
          <w:rFonts w:ascii="Times New Roman" w:hAnsi="Times New Roman"/>
          <w:color w:val="000000"/>
          <w:w w:val="103"/>
          <w:lang w:val="it-IT"/>
        </w:rPr>
        <w:t xml:space="preserve"> </w:t>
      </w:r>
      <w:r w:rsidRPr="00F628AB">
        <w:rPr>
          <w:rFonts w:ascii="Times New Roman" w:hAnsi="Times New Roman"/>
          <w:color w:val="000000"/>
          <w:w w:val="103"/>
          <w:lang w:val="it-IT"/>
        </w:rPr>
        <w:t xml:space="preserve">alla </w:t>
      </w:r>
      <w:r w:rsidRPr="00F628AB">
        <w:rPr>
          <w:rFonts w:ascii="Times New Roman" w:hAnsi="Times New Roman"/>
          <w:color w:val="000000"/>
          <w:w w:val="101"/>
          <w:lang w:val="it-IT"/>
        </w:rPr>
        <w:t xml:space="preserve">carica nell’anno antecedente alla data di pubblicazione del bando); </w:t>
      </w:r>
    </w:p>
    <w:p w:rsidR="00FC6DB6" w:rsidRPr="00F628AB" w:rsidRDefault="00FC6DB6" w:rsidP="00904D4D">
      <w:pPr>
        <w:autoSpaceDE w:val="0"/>
        <w:autoSpaceDN w:val="0"/>
        <w:adjustRightInd w:val="0"/>
        <w:spacing w:line="240" w:lineRule="exact"/>
        <w:ind w:left="-142" w:right="162"/>
        <w:jc w:val="both"/>
        <w:rPr>
          <w:rFonts w:ascii="Times New Roman" w:hAnsi="Times New Roman"/>
          <w:color w:val="000000"/>
          <w:w w:val="101"/>
          <w:lang w:val="it-IT"/>
        </w:rPr>
      </w:pPr>
    </w:p>
    <w:p w:rsidR="00F628AB" w:rsidRDefault="00F628AB" w:rsidP="00FC6DB6">
      <w:pPr>
        <w:tabs>
          <w:tab w:val="left" w:pos="2705"/>
        </w:tabs>
        <w:autoSpaceDE w:val="0"/>
        <w:autoSpaceDN w:val="0"/>
        <w:adjustRightInd w:val="0"/>
        <w:spacing w:line="240" w:lineRule="exact"/>
        <w:ind w:left="-142" w:right="164"/>
        <w:jc w:val="both"/>
        <w:rPr>
          <w:rFonts w:ascii="Times New Roman" w:hAnsi="Times New Roman"/>
          <w:color w:val="000000"/>
          <w:spacing w:val="-2"/>
          <w:sz w:val="20"/>
          <w:szCs w:val="20"/>
          <w:lang w:val="it-IT"/>
        </w:rPr>
      </w:pPr>
      <w:r w:rsidRPr="00F628AB">
        <w:rPr>
          <w:rFonts w:ascii="Times New Roman" w:hAnsi="Times New Roman"/>
          <w:color w:val="000000"/>
          <w:spacing w:val="-3"/>
          <w:lang w:val="it-IT"/>
        </w:rPr>
        <w:t xml:space="preserve">e) </w:t>
      </w:r>
      <w:r w:rsidRPr="00697BCD">
        <w:rPr>
          <w:rFonts w:ascii="Times New Roman" w:hAnsi="Times New Roman"/>
          <w:b/>
          <w:color w:val="000000"/>
          <w:w w:val="110"/>
          <w:lang w:val="it-IT"/>
        </w:rPr>
        <w:t>attesta</w:t>
      </w:r>
      <w:r w:rsidRPr="00F628AB">
        <w:rPr>
          <w:rFonts w:ascii="Times New Roman" w:hAnsi="Times New Roman"/>
          <w:color w:val="000000"/>
          <w:w w:val="110"/>
          <w:lang w:val="it-IT"/>
        </w:rPr>
        <w:t xml:space="preserve"> di aver preso esatta cognizione della natura dell’appalto e di tutte le </w:t>
      </w:r>
      <w:r w:rsidRPr="00F628AB">
        <w:rPr>
          <w:rFonts w:ascii="Times New Roman" w:hAnsi="Times New Roman"/>
          <w:color w:val="000000"/>
          <w:spacing w:val="-2"/>
          <w:lang w:val="it-IT"/>
        </w:rPr>
        <w:t>circostanze generali e particolari che possono influire sulla sua esecuzion</w:t>
      </w:r>
      <w:r w:rsidRPr="00F628AB">
        <w:rPr>
          <w:rFonts w:ascii="Times New Roman" w:hAnsi="Times New Roman"/>
          <w:color w:val="000000"/>
          <w:spacing w:val="-2"/>
          <w:sz w:val="20"/>
          <w:szCs w:val="20"/>
          <w:lang w:val="it-IT"/>
        </w:rPr>
        <w:t xml:space="preserve">e; </w:t>
      </w:r>
    </w:p>
    <w:p w:rsidR="00FC6DB6" w:rsidRPr="00F628AB" w:rsidRDefault="00FC6DB6" w:rsidP="00FC6DB6">
      <w:pPr>
        <w:tabs>
          <w:tab w:val="left" w:pos="2705"/>
        </w:tabs>
        <w:autoSpaceDE w:val="0"/>
        <w:autoSpaceDN w:val="0"/>
        <w:adjustRightInd w:val="0"/>
        <w:spacing w:line="240" w:lineRule="exact"/>
        <w:ind w:left="-142" w:right="164"/>
        <w:jc w:val="both"/>
        <w:rPr>
          <w:rFonts w:ascii="Times New Roman" w:hAnsi="Times New Roman"/>
          <w:color w:val="000000"/>
          <w:spacing w:val="-2"/>
          <w:sz w:val="20"/>
          <w:szCs w:val="20"/>
          <w:lang w:val="it-IT"/>
        </w:rPr>
      </w:pPr>
    </w:p>
    <w:p w:rsidR="00F628AB" w:rsidRDefault="00F628AB" w:rsidP="00FC6DB6">
      <w:pPr>
        <w:tabs>
          <w:tab w:val="left" w:pos="2705"/>
        </w:tabs>
        <w:autoSpaceDE w:val="0"/>
        <w:autoSpaceDN w:val="0"/>
        <w:adjustRightInd w:val="0"/>
        <w:spacing w:line="250" w:lineRule="exact"/>
        <w:ind w:left="-142" w:right="164"/>
        <w:jc w:val="both"/>
        <w:rPr>
          <w:rFonts w:ascii="Times New Roman" w:hAnsi="Times New Roman"/>
          <w:color w:val="000000"/>
          <w:spacing w:val="-3"/>
          <w:lang w:val="it-IT"/>
        </w:rPr>
      </w:pPr>
      <w:r w:rsidRPr="00F628AB">
        <w:rPr>
          <w:rFonts w:ascii="Times New Roman" w:hAnsi="Times New Roman"/>
          <w:color w:val="000000"/>
          <w:spacing w:val="-3"/>
          <w:lang w:val="it-IT"/>
        </w:rPr>
        <w:t xml:space="preserve">f) </w:t>
      </w:r>
      <w:r w:rsidRPr="00697BCD">
        <w:rPr>
          <w:rFonts w:ascii="Times New Roman" w:hAnsi="Times New Roman"/>
          <w:b/>
          <w:color w:val="000000"/>
          <w:lang w:val="it-IT"/>
        </w:rPr>
        <w:t>accetta</w:t>
      </w:r>
      <w:r w:rsidRPr="00F628AB">
        <w:rPr>
          <w:rFonts w:ascii="Times New Roman" w:hAnsi="Times New Roman"/>
          <w:color w:val="000000"/>
          <w:lang w:val="it-IT"/>
        </w:rPr>
        <w:t xml:space="preserve">, senza condizione o riserva alcuna, tutte le norme e disposizioni contenute nel </w:t>
      </w:r>
      <w:r w:rsidR="003C4D2D">
        <w:rPr>
          <w:rFonts w:ascii="Times New Roman" w:hAnsi="Times New Roman"/>
          <w:color w:val="000000"/>
          <w:lang w:val="it-IT"/>
        </w:rPr>
        <w:t>b</w:t>
      </w:r>
      <w:r w:rsidRPr="00F628AB">
        <w:rPr>
          <w:rFonts w:ascii="Times New Roman" w:hAnsi="Times New Roman"/>
          <w:color w:val="000000"/>
          <w:lang w:val="it-IT"/>
        </w:rPr>
        <w:t xml:space="preserve">ando di </w:t>
      </w:r>
      <w:r w:rsidR="00A37C40">
        <w:rPr>
          <w:rFonts w:ascii="Times New Roman" w:hAnsi="Times New Roman"/>
          <w:color w:val="000000"/>
          <w:lang w:val="it-IT"/>
        </w:rPr>
        <w:t>g</w:t>
      </w:r>
      <w:r w:rsidRPr="00F628AB">
        <w:rPr>
          <w:rFonts w:ascii="Times New Roman" w:hAnsi="Times New Roman"/>
          <w:color w:val="000000"/>
          <w:lang w:val="it-IT"/>
        </w:rPr>
        <w:t>ara, nel presente disciplinare di gara, nelle risposte ai quesiti, nello schema di</w:t>
      </w:r>
      <w:r w:rsidR="003C4D2D">
        <w:rPr>
          <w:rFonts w:ascii="Times New Roman" w:hAnsi="Times New Roman"/>
          <w:color w:val="000000"/>
          <w:lang w:val="it-IT"/>
        </w:rPr>
        <w:t xml:space="preserve"> </w:t>
      </w:r>
      <w:r w:rsidRPr="00F628AB">
        <w:rPr>
          <w:rFonts w:ascii="Times New Roman" w:hAnsi="Times New Roman"/>
          <w:color w:val="000000"/>
          <w:lang w:val="it-IT"/>
        </w:rPr>
        <w:t xml:space="preserve">contratto, nel capitolato speciale di appalto, nella relazione tecnica, nel piano di sicurezza e coordinamento, nei grafici di progetto ed in tutti gli elaborati </w:t>
      </w:r>
      <w:r w:rsidRPr="00F628AB">
        <w:rPr>
          <w:rFonts w:ascii="Times New Roman" w:hAnsi="Times New Roman"/>
          <w:color w:val="000000"/>
          <w:spacing w:val="-3"/>
          <w:lang w:val="it-IT"/>
        </w:rPr>
        <w:t xml:space="preserve">progettuali indicati come allegati al contratto; </w:t>
      </w:r>
    </w:p>
    <w:p w:rsidR="00FC6DB6" w:rsidRPr="00F628AB" w:rsidRDefault="00FC6DB6" w:rsidP="00FC6DB6">
      <w:pPr>
        <w:tabs>
          <w:tab w:val="left" w:pos="2705"/>
        </w:tabs>
        <w:autoSpaceDE w:val="0"/>
        <w:autoSpaceDN w:val="0"/>
        <w:adjustRightInd w:val="0"/>
        <w:spacing w:line="250" w:lineRule="exact"/>
        <w:ind w:left="-142" w:right="164"/>
        <w:jc w:val="both"/>
        <w:rPr>
          <w:rFonts w:ascii="Times New Roman" w:hAnsi="Times New Roman"/>
          <w:color w:val="000000"/>
          <w:spacing w:val="-3"/>
          <w:lang w:val="it-IT"/>
        </w:rPr>
      </w:pPr>
    </w:p>
    <w:p w:rsidR="00FC6DB6" w:rsidRDefault="00F628AB" w:rsidP="00FC6DB6">
      <w:pPr>
        <w:tabs>
          <w:tab w:val="left" w:pos="2705"/>
        </w:tabs>
        <w:autoSpaceDE w:val="0"/>
        <w:autoSpaceDN w:val="0"/>
        <w:adjustRightInd w:val="0"/>
        <w:spacing w:line="256" w:lineRule="exact"/>
        <w:ind w:left="-142" w:right="164"/>
        <w:jc w:val="both"/>
        <w:rPr>
          <w:rFonts w:ascii="Times New Roman" w:hAnsi="Times New Roman"/>
          <w:color w:val="000000"/>
          <w:spacing w:val="-3"/>
          <w:lang w:val="it-IT"/>
        </w:rPr>
      </w:pPr>
      <w:r w:rsidRPr="00F628AB">
        <w:rPr>
          <w:rFonts w:ascii="Times New Roman" w:hAnsi="Times New Roman"/>
          <w:color w:val="000000"/>
          <w:spacing w:val="-4"/>
          <w:lang w:val="it-IT"/>
        </w:rPr>
        <w:t xml:space="preserve">g) </w:t>
      </w:r>
      <w:r w:rsidRPr="00697BCD">
        <w:rPr>
          <w:rFonts w:ascii="Times New Roman" w:hAnsi="Times New Roman"/>
          <w:b/>
          <w:color w:val="000000"/>
          <w:w w:val="111"/>
          <w:lang w:val="it-IT"/>
        </w:rPr>
        <w:t xml:space="preserve">attesta </w:t>
      </w:r>
      <w:r w:rsidRPr="00F628AB">
        <w:rPr>
          <w:rFonts w:ascii="Times New Roman" w:hAnsi="Times New Roman"/>
          <w:color w:val="000000"/>
          <w:w w:val="111"/>
          <w:lang w:val="it-IT"/>
        </w:rPr>
        <w:t>di aver preso conoscenza e di aver tenuto conto nella formulazione</w:t>
      </w:r>
      <w:r w:rsidR="00697BCD">
        <w:rPr>
          <w:rFonts w:ascii="Times New Roman" w:hAnsi="Times New Roman"/>
          <w:color w:val="000000"/>
          <w:w w:val="111"/>
          <w:lang w:val="it-IT"/>
        </w:rPr>
        <w:t xml:space="preserve"> </w:t>
      </w:r>
      <w:r w:rsidRPr="00F628AB">
        <w:rPr>
          <w:rFonts w:ascii="Times New Roman" w:hAnsi="Times New Roman"/>
          <w:color w:val="000000"/>
          <w:w w:val="104"/>
          <w:lang w:val="it-IT"/>
        </w:rPr>
        <w:t xml:space="preserve">dell’offerta delle condizioni contrattuali e degli oneri compresi quelli eventuali </w:t>
      </w:r>
      <w:r w:rsidRPr="00F628AB">
        <w:rPr>
          <w:rFonts w:ascii="Times New Roman" w:hAnsi="Times New Roman"/>
          <w:color w:val="000000"/>
          <w:lang w:val="it-IT"/>
        </w:rPr>
        <w:t xml:space="preserve">relativi alla raccolta, trasporto e smaltimento dei rifiuti e/o residui di lavorazione </w:t>
      </w:r>
      <w:r w:rsidRPr="00F628AB">
        <w:rPr>
          <w:rFonts w:ascii="Times New Roman" w:hAnsi="Times New Roman"/>
          <w:color w:val="000000"/>
          <w:spacing w:val="-2"/>
          <w:lang w:val="it-IT"/>
        </w:rPr>
        <w:t xml:space="preserve">nonché degli obblighi e degli oneri relativi alle disposizioni in materia di sicurezza, </w:t>
      </w:r>
      <w:r w:rsidRPr="00F628AB">
        <w:rPr>
          <w:rFonts w:ascii="Times New Roman" w:hAnsi="Times New Roman"/>
          <w:color w:val="000000"/>
          <w:lang w:val="it-IT"/>
        </w:rPr>
        <w:t xml:space="preserve">di assicurazione, di condizioni di lavoro e di previdenza e assistenza in vigore nel </w:t>
      </w:r>
      <w:r w:rsidRPr="00F628AB">
        <w:rPr>
          <w:rFonts w:ascii="Times New Roman" w:hAnsi="Times New Roman"/>
          <w:color w:val="000000"/>
          <w:spacing w:val="-3"/>
          <w:lang w:val="it-IT"/>
        </w:rPr>
        <w:t xml:space="preserve">luogo dove devono </w:t>
      </w:r>
      <w:r w:rsidRPr="00F628AB">
        <w:rPr>
          <w:rFonts w:ascii="Times New Roman" w:hAnsi="Times New Roman"/>
          <w:color w:val="000000"/>
          <w:spacing w:val="-3"/>
          <w:lang w:val="it-IT"/>
        </w:rPr>
        <w:lastRenderedPageBreak/>
        <w:t>essere eseguiti i lavori;</w:t>
      </w:r>
    </w:p>
    <w:p w:rsidR="00F628AB" w:rsidRPr="00F628AB" w:rsidRDefault="00F628AB" w:rsidP="00FC6DB6">
      <w:pPr>
        <w:tabs>
          <w:tab w:val="left" w:pos="2705"/>
        </w:tabs>
        <w:autoSpaceDE w:val="0"/>
        <w:autoSpaceDN w:val="0"/>
        <w:adjustRightInd w:val="0"/>
        <w:spacing w:line="256" w:lineRule="exact"/>
        <w:ind w:left="-142" w:right="164"/>
        <w:jc w:val="both"/>
        <w:rPr>
          <w:rFonts w:ascii="Times New Roman" w:hAnsi="Times New Roman"/>
          <w:color w:val="000000"/>
          <w:spacing w:val="-3"/>
          <w:lang w:val="it-IT"/>
        </w:rPr>
      </w:pPr>
      <w:r w:rsidRPr="00F628AB">
        <w:rPr>
          <w:rFonts w:ascii="Times New Roman" w:hAnsi="Times New Roman"/>
          <w:color w:val="000000"/>
          <w:spacing w:val="-3"/>
          <w:lang w:val="it-IT"/>
        </w:rPr>
        <w:t xml:space="preserve"> </w:t>
      </w:r>
    </w:p>
    <w:p w:rsidR="00697BCD" w:rsidRDefault="00F628AB" w:rsidP="00FC6DB6">
      <w:pPr>
        <w:tabs>
          <w:tab w:val="left" w:pos="2705"/>
        </w:tabs>
        <w:autoSpaceDE w:val="0"/>
        <w:autoSpaceDN w:val="0"/>
        <w:adjustRightInd w:val="0"/>
        <w:spacing w:line="253" w:lineRule="exact"/>
        <w:ind w:left="-142" w:right="164"/>
        <w:jc w:val="both"/>
        <w:rPr>
          <w:rFonts w:ascii="Times New Roman" w:hAnsi="Times New Roman"/>
          <w:color w:val="000000"/>
          <w:spacing w:val="-3"/>
          <w:lang w:val="it-IT"/>
        </w:rPr>
      </w:pPr>
      <w:r w:rsidRPr="00F628AB">
        <w:rPr>
          <w:rFonts w:ascii="Times New Roman" w:hAnsi="Times New Roman"/>
          <w:color w:val="000000"/>
          <w:spacing w:val="-3"/>
          <w:lang w:val="it-IT"/>
        </w:rPr>
        <w:t xml:space="preserve">h) </w:t>
      </w:r>
      <w:r w:rsidRPr="00697BCD">
        <w:rPr>
          <w:rFonts w:ascii="Times New Roman" w:hAnsi="Times New Roman"/>
          <w:b/>
          <w:color w:val="000000"/>
          <w:w w:val="103"/>
          <w:lang w:val="it-IT"/>
        </w:rPr>
        <w:t xml:space="preserve">attesta </w:t>
      </w:r>
      <w:r w:rsidRPr="00F628AB">
        <w:rPr>
          <w:rFonts w:ascii="Times New Roman" w:hAnsi="Times New Roman"/>
          <w:color w:val="000000"/>
          <w:w w:val="103"/>
          <w:lang w:val="it-IT"/>
        </w:rPr>
        <w:t>di avere nel complesso preso conoscenza di tutte le circostanze generali,</w:t>
      </w:r>
      <w:r w:rsidRPr="00F628AB">
        <w:rPr>
          <w:rFonts w:ascii="Times New Roman" w:hAnsi="Times New Roman"/>
          <w:color w:val="000000"/>
          <w:w w:val="104"/>
          <w:lang w:val="it-IT"/>
        </w:rPr>
        <w:t xml:space="preserve">particolari e locali, nessuna esclusa ed eccettuata, che possono avere influito o </w:t>
      </w:r>
      <w:r w:rsidRPr="00F628AB">
        <w:rPr>
          <w:rFonts w:ascii="Times New Roman" w:hAnsi="Times New Roman"/>
          <w:color w:val="000000"/>
          <w:spacing w:val="-3"/>
          <w:lang w:val="it-IT"/>
        </w:rPr>
        <w:t>influire sia sulla</w:t>
      </w:r>
      <w:r w:rsidR="00697BCD">
        <w:rPr>
          <w:rFonts w:ascii="Times New Roman" w:hAnsi="Times New Roman"/>
          <w:color w:val="000000"/>
          <w:spacing w:val="-3"/>
          <w:lang w:val="it-IT"/>
        </w:rPr>
        <w:t xml:space="preserve"> e</w:t>
      </w:r>
      <w:r w:rsidRPr="00F628AB">
        <w:rPr>
          <w:rFonts w:ascii="Times New Roman" w:hAnsi="Times New Roman"/>
          <w:color w:val="000000"/>
          <w:spacing w:val="-3"/>
          <w:lang w:val="it-IT"/>
        </w:rPr>
        <w:t xml:space="preserve">secuzione dei lavori, </w:t>
      </w:r>
      <w:r w:rsidR="00697BCD">
        <w:rPr>
          <w:rFonts w:ascii="Times New Roman" w:hAnsi="Times New Roman"/>
          <w:color w:val="000000"/>
          <w:spacing w:val="-3"/>
          <w:lang w:val="it-IT"/>
        </w:rPr>
        <w:t xml:space="preserve"> </w:t>
      </w:r>
      <w:r w:rsidRPr="00F628AB">
        <w:rPr>
          <w:rFonts w:ascii="Times New Roman" w:hAnsi="Times New Roman"/>
          <w:color w:val="000000"/>
          <w:spacing w:val="-3"/>
          <w:lang w:val="it-IT"/>
        </w:rPr>
        <w:t>sia sulla determinazione della propria offerta e</w:t>
      </w:r>
      <w:r w:rsidR="00697BCD">
        <w:rPr>
          <w:rFonts w:ascii="Times New Roman" w:hAnsi="Times New Roman"/>
          <w:color w:val="000000"/>
          <w:spacing w:val="-3"/>
          <w:lang w:val="it-IT"/>
        </w:rPr>
        <w:t xml:space="preserve"> di gi</w:t>
      </w:r>
      <w:r w:rsidRPr="00F628AB">
        <w:rPr>
          <w:rFonts w:ascii="Times New Roman" w:hAnsi="Times New Roman"/>
          <w:color w:val="000000"/>
          <w:spacing w:val="-3"/>
          <w:lang w:val="it-IT"/>
        </w:rPr>
        <w:t>udicare,</w:t>
      </w:r>
      <w:r w:rsidR="00697BCD">
        <w:rPr>
          <w:rFonts w:ascii="Times New Roman" w:hAnsi="Times New Roman"/>
          <w:color w:val="000000"/>
          <w:spacing w:val="-3"/>
          <w:lang w:val="it-IT"/>
        </w:rPr>
        <w:t xml:space="preserve"> </w:t>
      </w:r>
      <w:r w:rsidRPr="00F628AB">
        <w:rPr>
          <w:rFonts w:ascii="Times New Roman" w:hAnsi="Times New Roman"/>
          <w:color w:val="000000"/>
          <w:spacing w:val="-3"/>
          <w:lang w:val="it-IT"/>
        </w:rPr>
        <w:t>pertanto,</w:t>
      </w:r>
      <w:r w:rsidR="00697BCD">
        <w:rPr>
          <w:rFonts w:ascii="Times New Roman" w:hAnsi="Times New Roman"/>
          <w:color w:val="000000"/>
          <w:spacing w:val="-3"/>
          <w:lang w:val="it-IT"/>
        </w:rPr>
        <w:t xml:space="preserve"> </w:t>
      </w:r>
      <w:r w:rsidRPr="00F628AB">
        <w:rPr>
          <w:rFonts w:ascii="Times New Roman" w:hAnsi="Times New Roman"/>
          <w:color w:val="000000"/>
          <w:spacing w:val="-3"/>
          <w:lang w:val="it-IT"/>
        </w:rPr>
        <w:t xml:space="preserve">remunerativa l’offerta economica presentata; </w:t>
      </w:r>
    </w:p>
    <w:p w:rsidR="00F628AB" w:rsidRPr="00F628AB" w:rsidRDefault="00F628AB" w:rsidP="00904D4D">
      <w:pPr>
        <w:tabs>
          <w:tab w:val="left" w:pos="2705"/>
        </w:tabs>
        <w:autoSpaceDE w:val="0"/>
        <w:autoSpaceDN w:val="0"/>
        <w:adjustRightInd w:val="0"/>
        <w:spacing w:before="247" w:line="253" w:lineRule="exact"/>
        <w:ind w:left="-142" w:right="162"/>
        <w:jc w:val="both"/>
        <w:rPr>
          <w:rFonts w:ascii="Times New Roman" w:hAnsi="Times New Roman"/>
          <w:color w:val="000000"/>
          <w:spacing w:val="-4"/>
          <w:lang w:val="it-IT"/>
        </w:rPr>
      </w:pPr>
      <w:r w:rsidRPr="00F628AB">
        <w:rPr>
          <w:rFonts w:ascii="Times New Roman" w:hAnsi="Times New Roman"/>
          <w:color w:val="000000"/>
          <w:spacing w:val="-3"/>
          <w:lang w:val="it-IT"/>
        </w:rPr>
        <w:t xml:space="preserve">i) </w:t>
      </w:r>
      <w:r w:rsidRPr="00C93A8E">
        <w:rPr>
          <w:rFonts w:ascii="Times New Roman" w:hAnsi="Times New Roman"/>
          <w:b/>
          <w:color w:val="000000"/>
          <w:spacing w:val="-3"/>
          <w:lang w:val="it-IT"/>
        </w:rPr>
        <w:t xml:space="preserve">attesta </w:t>
      </w:r>
      <w:r w:rsidRPr="00F628AB">
        <w:rPr>
          <w:rFonts w:ascii="Times New Roman" w:hAnsi="Times New Roman"/>
          <w:color w:val="000000"/>
          <w:spacing w:val="-3"/>
          <w:lang w:val="it-IT"/>
        </w:rPr>
        <w:t>di avere accertato l’esistenza e la reperibilità sul mercato dei materiali e della</w:t>
      </w:r>
      <w:r w:rsidR="00A37C40">
        <w:rPr>
          <w:rFonts w:ascii="Times New Roman" w:hAnsi="Times New Roman"/>
          <w:color w:val="000000"/>
          <w:spacing w:val="-3"/>
          <w:lang w:val="it-IT"/>
        </w:rPr>
        <w:t xml:space="preserve"> </w:t>
      </w:r>
      <w:r w:rsidRPr="00F628AB">
        <w:rPr>
          <w:rFonts w:ascii="Times New Roman" w:hAnsi="Times New Roman"/>
          <w:color w:val="000000"/>
          <w:spacing w:val="-3"/>
          <w:lang w:val="it-IT"/>
        </w:rPr>
        <w:t xml:space="preserve">mano d’opera da impiegare nei lavori, in relazione ai tempi previsti per l’esecuzione </w:t>
      </w:r>
      <w:r w:rsidRPr="00F628AB">
        <w:rPr>
          <w:rFonts w:ascii="Times New Roman" w:hAnsi="Times New Roman"/>
          <w:color w:val="000000"/>
          <w:spacing w:val="-3"/>
          <w:lang w:val="it-IT"/>
        </w:rPr>
        <w:tab/>
      </w:r>
      <w:r w:rsidRPr="00F628AB">
        <w:rPr>
          <w:rFonts w:ascii="Times New Roman" w:hAnsi="Times New Roman"/>
          <w:color w:val="000000"/>
          <w:spacing w:val="-4"/>
          <w:lang w:val="it-IT"/>
        </w:rPr>
        <w:t xml:space="preserve">degli stessi; </w:t>
      </w:r>
    </w:p>
    <w:p w:rsidR="00F628AB" w:rsidRPr="00F628AB" w:rsidRDefault="00F628AB" w:rsidP="00904D4D">
      <w:pPr>
        <w:autoSpaceDE w:val="0"/>
        <w:autoSpaceDN w:val="0"/>
        <w:adjustRightInd w:val="0"/>
        <w:spacing w:line="250" w:lineRule="exact"/>
        <w:ind w:left="-142" w:right="162"/>
        <w:jc w:val="both"/>
        <w:rPr>
          <w:rFonts w:ascii="Times New Roman" w:hAnsi="Times New Roman"/>
          <w:color w:val="000000"/>
          <w:spacing w:val="-4"/>
          <w:lang w:val="it-IT"/>
        </w:rPr>
      </w:pPr>
    </w:p>
    <w:p w:rsidR="00F628AB" w:rsidRPr="00F628AB" w:rsidRDefault="00F628AB" w:rsidP="00904D4D">
      <w:pPr>
        <w:tabs>
          <w:tab w:val="left" w:pos="2705"/>
        </w:tabs>
        <w:autoSpaceDE w:val="0"/>
        <w:autoSpaceDN w:val="0"/>
        <w:adjustRightInd w:val="0"/>
        <w:spacing w:before="20" w:line="250" w:lineRule="exact"/>
        <w:ind w:left="-142" w:right="162"/>
        <w:jc w:val="both"/>
        <w:rPr>
          <w:rFonts w:ascii="Times New Roman" w:hAnsi="Times New Roman"/>
          <w:color w:val="000000"/>
          <w:spacing w:val="-3"/>
          <w:lang w:val="it-IT"/>
        </w:rPr>
      </w:pPr>
      <w:r w:rsidRPr="00F628AB">
        <w:rPr>
          <w:rFonts w:ascii="Times New Roman" w:hAnsi="Times New Roman"/>
          <w:color w:val="000000"/>
          <w:spacing w:val="-3"/>
          <w:lang w:val="it-IT"/>
        </w:rPr>
        <w:t xml:space="preserve">j) </w:t>
      </w:r>
      <w:r w:rsidRPr="00C93A8E">
        <w:rPr>
          <w:rFonts w:ascii="Times New Roman" w:hAnsi="Times New Roman"/>
          <w:b/>
          <w:color w:val="000000"/>
          <w:lang w:val="it-IT"/>
        </w:rPr>
        <w:t>attesta</w:t>
      </w:r>
      <w:r w:rsidRPr="00F628AB">
        <w:rPr>
          <w:rFonts w:ascii="Times New Roman" w:hAnsi="Times New Roman"/>
          <w:color w:val="000000"/>
          <w:lang w:val="it-IT"/>
        </w:rPr>
        <w:t xml:space="preserve"> di avere effettuato uno studio approfondito del progetto comprensivo degli </w:t>
      </w:r>
      <w:r w:rsidRPr="00F628AB">
        <w:rPr>
          <w:rFonts w:ascii="Times New Roman" w:hAnsi="Times New Roman"/>
          <w:color w:val="000000"/>
          <w:spacing w:val="-1"/>
          <w:lang w:val="it-IT"/>
        </w:rPr>
        <w:t xml:space="preserve">allegati, di ritenerlo adeguato e realizzabile per il prezzo corrispondente all’offerta </w:t>
      </w:r>
      <w:r w:rsidRPr="00F628AB">
        <w:rPr>
          <w:rFonts w:ascii="Times New Roman" w:hAnsi="Times New Roman"/>
          <w:color w:val="000000"/>
          <w:spacing w:val="-3"/>
          <w:lang w:val="it-IT"/>
        </w:rPr>
        <w:t xml:space="preserve">presentata; </w:t>
      </w:r>
    </w:p>
    <w:p w:rsidR="00F628AB" w:rsidRPr="00F628AB" w:rsidRDefault="00F628AB" w:rsidP="00904D4D">
      <w:pPr>
        <w:tabs>
          <w:tab w:val="left" w:pos="2892"/>
        </w:tabs>
        <w:autoSpaceDE w:val="0"/>
        <w:autoSpaceDN w:val="0"/>
        <w:adjustRightInd w:val="0"/>
        <w:spacing w:before="215" w:line="253" w:lineRule="exact"/>
        <w:ind w:left="-142" w:right="162"/>
        <w:jc w:val="both"/>
        <w:rPr>
          <w:rFonts w:ascii="Times New Roman" w:hAnsi="Times New Roman"/>
          <w:color w:val="000000"/>
          <w:spacing w:val="-3"/>
          <w:lang w:val="it-IT"/>
        </w:rPr>
      </w:pPr>
      <w:r w:rsidRPr="00F628AB">
        <w:rPr>
          <w:rFonts w:ascii="Times New Roman" w:hAnsi="Times New Roman"/>
          <w:color w:val="000000"/>
          <w:spacing w:val="-4"/>
          <w:lang w:val="it-IT"/>
        </w:rPr>
        <w:t xml:space="preserve">k) </w:t>
      </w:r>
      <w:r w:rsidRPr="00C93A8E">
        <w:rPr>
          <w:rFonts w:ascii="Times New Roman" w:hAnsi="Times New Roman"/>
          <w:b/>
          <w:color w:val="000000"/>
          <w:w w:val="102"/>
          <w:lang w:val="it-IT"/>
        </w:rPr>
        <w:t>dichiara</w:t>
      </w:r>
      <w:r w:rsidRPr="00F628AB">
        <w:rPr>
          <w:rFonts w:ascii="Times New Roman" w:hAnsi="Times New Roman"/>
          <w:color w:val="000000"/>
          <w:w w:val="102"/>
          <w:lang w:val="it-IT"/>
        </w:rPr>
        <w:t xml:space="preserve"> di prendere atto che le indicazioni delle voci e quantità riportate nella </w:t>
      </w:r>
      <w:r w:rsidRPr="00F628AB">
        <w:rPr>
          <w:rFonts w:ascii="Times New Roman" w:hAnsi="Times New Roman"/>
          <w:color w:val="000000"/>
          <w:w w:val="106"/>
          <w:lang w:val="it-IT"/>
        </w:rPr>
        <w:t xml:space="preserve">“lista delle categoria di lavorazioni e forniture previste per l’esecuzione dei </w:t>
      </w:r>
      <w:r w:rsidRPr="00F628AB">
        <w:rPr>
          <w:rFonts w:ascii="Times New Roman" w:hAnsi="Times New Roman"/>
          <w:color w:val="000000"/>
          <w:spacing w:val="-3"/>
          <w:lang w:val="it-IT"/>
        </w:rPr>
        <w:t>lavori” non ha valore negoziale essendo il prezzo, determinato attraverso la stessa,</w:t>
      </w:r>
      <w:r w:rsidR="003C4D2D">
        <w:rPr>
          <w:rFonts w:ascii="Times New Roman" w:hAnsi="Times New Roman"/>
          <w:color w:val="000000"/>
          <w:spacing w:val="-3"/>
          <w:lang w:val="it-IT"/>
        </w:rPr>
        <w:t xml:space="preserve"> </w:t>
      </w:r>
      <w:r w:rsidRPr="00F628AB">
        <w:rPr>
          <w:rFonts w:ascii="Times New Roman" w:hAnsi="Times New Roman"/>
          <w:color w:val="000000"/>
          <w:w w:val="103"/>
          <w:lang w:val="it-IT"/>
        </w:rPr>
        <w:t xml:space="preserve">convenuto a corpo e, pertanto, fisso ed invariabile ai sensi dell’articolo 53 del </w:t>
      </w:r>
      <w:r w:rsidRPr="00F628AB">
        <w:rPr>
          <w:rFonts w:ascii="Times New Roman" w:hAnsi="Times New Roman"/>
          <w:color w:val="000000"/>
          <w:spacing w:val="-1"/>
          <w:lang w:val="it-IT"/>
        </w:rPr>
        <w:t xml:space="preserve">Codice e che quindi, resta a carico dell’impresa stessa l’obbligo di computare, in </w:t>
      </w:r>
      <w:r w:rsidRPr="00F628AB">
        <w:rPr>
          <w:rFonts w:ascii="Times New Roman" w:hAnsi="Times New Roman"/>
          <w:color w:val="000000"/>
          <w:lang w:val="it-IT"/>
        </w:rPr>
        <w:t xml:space="preserve">sede di predisposizione della propria offerta, l’intera opera, facendo riferimento </w:t>
      </w:r>
      <w:r w:rsidRPr="00F628AB">
        <w:rPr>
          <w:rFonts w:ascii="Times New Roman" w:hAnsi="Times New Roman"/>
          <w:color w:val="000000"/>
          <w:w w:val="107"/>
          <w:lang w:val="it-IT"/>
        </w:rPr>
        <w:t xml:space="preserve">agli elaborati grafici, al capitolato speciale d’appalto nonché a tutti gli altri </w:t>
      </w:r>
      <w:r w:rsidRPr="00F628AB">
        <w:rPr>
          <w:rFonts w:ascii="Times New Roman" w:hAnsi="Times New Roman"/>
          <w:color w:val="000000"/>
          <w:lang w:val="it-IT"/>
        </w:rPr>
        <w:t xml:space="preserve">documenti costituenti l’appalto e di cui è previsto facciano parte integrante del </w:t>
      </w:r>
      <w:r w:rsidRPr="00F628AB">
        <w:rPr>
          <w:rFonts w:ascii="Times New Roman" w:hAnsi="Times New Roman"/>
          <w:color w:val="000000"/>
          <w:spacing w:val="-3"/>
          <w:lang w:val="it-IT"/>
        </w:rPr>
        <w:t xml:space="preserve">contratto; </w:t>
      </w:r>
    </w:p>
    <w:p w:rsidR="00F628AB" w:rsidRPr="00F628AB" w:rsidRDefault="00F628AB" w:rsidP="00904D4D">
      <w:pPr>
        <w:tabs>
          <w:tab w:val="left" w:pos="2705"/>
        </w:tabs>
        <w:autoSpaceDE w:val="0"/>
        <w:autoSpaceDN w:val="0"/>
        <w:adjustRightInd w:val="0"/>
        <w:spacing w:before="247" w:line="253" w:lineRule="exact"/>
        <w:ind w:left="-142" w:right="20"/>
        <w:jc w:val="both"/>
        <w:rPr>
          <w:rFonts w:ascii="Times New Roman" w:hAnsi="Times New Roman"/>
          <w:color w:val="000000"/>
          <w:spacing w:val="-3"/>
          <w:lang w:val="it-IT"/>
        </w:rPr>
      </w:pPr>
      <w:bookmarkStart w:id="10" w:name="Pg24"/>
      <w:bookmarkEnd w:id="10"/>
      <w:r w:rsidRPr="00F628AB">
        <w:rPr>
          <w:rFonts w:ascii="Times New Roman" w:hAnsi="Times New Roman"/>
          <w:color w:val="000000"/>
          <w:spacing w:val="-3"/>
          <w:lang w:val="it-IT"/>
        </w:rPr>
        <w:t xml:space="preserve">l) </w:t>
      </w:r>
      <w:r w:rsidRPr="00C93A8E">
        <w:rPr>
          <w:rFonts w:ascii="Times New Roman" w:hAnsi="Times New Roman"/>
          <w:b/>
          <w:color w:val="000000"/>
          <w:w w:val="105"/>
          <w:lang w:val="it-IT"/>
        </w:rPr>
        <w:t>attesta</w:t>
      </w:r>
      <w:r w:rsidRPr="00C93A8E">
        <w:rPr>
          <w:rFonts w:ascii="Times New Roman" w:hAnsi="Times New Roman"/>
          <w:color w:val="000000"/>
          <w:w w:val="105"/>
          <w:lang w:val="it-IT"/>
        </w:rPr>
        <w:t xml:space="preserve"> </w:t>
      </w:r>
      <w:r w:rsidRPr="00F628AB">
        <w:rPr>
          <w:rFonts w:ascii="Times New Roman" w:hAnsi="Times New Roman"/>
          <w:color w:val="000000"/>
          <w:w w:val="105"/>
          <w:lang w:val="it-IT"/>
        </w:rPr>
        <w:t xml:space="preserve"> di  avere tenuto conto,  nel formulare  la propria  offerta,  di  eventuali</w:t>
      </w:r>
      <w:r w:rsidR="00C93A8E">
        <w:rPr>
          <w:rFonts w:ascii="Times New Roman" w:hAnsi="Times New Roman"/>
          <w:color w:val="000000"/>
          <w:w w:val="105"/>
          <w:lang w:val="it-IT"/>
        </w:rPr>
        <w:t xml:space="preserve"> ma</w:t>
      </w:r>
      <w:r w:rsidRPr="00F628AB">
        <w:rPr>
          <w:rFonts w:ascii="Times New Roman" w:hAnsi="Times New Roman"/>
          <w:color w:val="000000"/>
          <w:w w:val="102"/>
          <w:lang w:val="it-IT"/>
        </w:rPr>
        <w:t xml:space="preserve">ggiorazioni  per  lievitazione  dei  prezzi  che  dovessero  intervenire  durante </w:t>
      </w:r>
      <w:r w:rsidRPr="00F628AB">
        <w:rPr>
          <w:rFonts w:ascii="Times New Roman" w:hAnsi="Times New Roman"/>
          <w:color w:val="000000"/>
          <w:w w:val="104"/>
          <w:lang w:val="it-IT"/>
        </w:rPr>
        <w:t>l’esecuzione dei</w:t>
      </w:r>
      <w:r w:rsidR="003C4D2D">
        <w:rPr>
          <w:rFonts w:ascii="Times New Roman" w:hAnsi="Times New Roman"/>
          <w:color w:val="000000"/>
          <w:w w:val="104"/>
          <w:lang w:val="it-IT"/>
        </w:rPr>
        <w:t xml:space="preserve"> </w:t>
      </w:r>
      <w:r w:rsidRPr="00F628AB">
        <w:rPr>
          <w:rFonts w:ascii="Times New Roman" w:hAnsi="Times New Roman"/>
          <w:color w:val="000000"/>
          <w:w w:val="104"/>
          <w:lang w:val="it-IT"/>
        </w:rPr>
        <w:t xml:space="preserve">lavori,rinunciando fin d’ora a qualsiasi azione o eccezione in </w:t>
      </w:r>
      <w:r w:rsidRPr="00F628AB">
        <w:rPr>
          <w:rFonts w:ascii="Times New Roman" w:hAnsi="Times New Roman"/>
          <w:color w:val="000000"/>
          <w:spacing w:val="-3"/>
          <w:lang w:val="it-IT"/>
        </w:rPr>
        <w:t xml:space="preserve">merito fatto salvo quanto previsto dall’art. 133 del Codice; </w:t>
      </w:r>
    </w:p>
    <w:p w:rsidR="00F628AB" w:rsidRPr="00F628AB" w:rsidRDefault="00F628AB" w:rsidP="00904D4D">
      <w:pPr>
        <w:autoSpaceDE w:val="0"/>
        <w:autoSpaceDN w:val="0"/>
        <w:adjustRightInd w:val="0"/>
        <w:spacing w:line="250" w:lineRule="exact"/>
        <w:ind w:left="-142" w:right="162"/>
        <w:jc w:val="both"/>
        <w:rPr>
          <w:rFonts w:ascii="Times New Roman" w:hAnsi="Times New Roman"/>
          <w:color w:val="000000"/>
          <w:spacing w:val="-3"/>
          <w:lang w:val="it-IT"/>
        </w:rPr>
      </w:pPr>
    </w:p>
    <w:p w:rsidR="00F628AB" w:rsidRDefault="00F628AB" w:rsidP="00904D4D">
      <w:pPr>
        <w:tabs>
          <w:tab w:val="left" w:pos="2705"/>
          <w:tab w:val="left" w:pos="8789"/>
        </w:tabs>
        <w:autoSpaceDE w:val="0"/>
        <w:autoSpaceDN w:val="0"/>
        <w:adjustRightInd w:val="0"/>
        <w:spacing w:before="20" w:line="250" w:lineRule="exact"/>
        <w:ind w:left="-142" w:right="20"/>
        <w:jc w:val="both"/>
        <w:rPr>
          <w:rFonts w:ascii="Times New Roman" w:hAnsi="Times New Roman"/>
          <w:color w:val="000000"/>
          <w:spacing w:val="-3"/>
          <w:lang w:val="it-IT"/>
        </w:rPr>
      </w:pPr>
      <w:r w:rsidRPr="00F628AB">
        <w:rPr>
          <w:rFonts w:ascii="Times New Roman" w:hAnsi="Times New Roman"/>
          <w:color w:val="000000"/>
          <w:w w:val="104"/>
          <w:lang w:val="it-IT"/>
        </w:rPr>
        <w:t>m)</w:t>
      </w:r>
      <w:r w:rsidRPr="00F628AB">
        <w:rPr>
          <w:rFonts w:ascii="Arial" w:hAnsi="Arial" w:cs="Arial"/>
          <w:color w:val="000000"/>
          <w:w w:val="104"/>
          <w:lang w:val="it-IT"/>
        </w:rPr>
        <w:t xml:space="preserve"> </w:t>
      </w:r>
      <w:r w:rsidRPr="00C93A8E">
        <w:rPr>
          <w:rFonts w:ascii="Times New Roman" w:hAnsi="Times New Roman"/>
          <w:b/>
          <w:color w:val="000000"/>
          <w:w w:val="104"/>
          <w:lang w:val="it-IT"/>
        </w:rPr>
        <w:t>indica</w:t>
      </w:r>
      <w:r w:rsidRPr="00F628AB">
        <w:rPr>
          <w:rFonts w:ascii="Times New Roman" w:hAnsi="Times New Roman"/>
          <w:color w:val="000000"/>
          <w:w w:val="104"/>
          <w:lang w:val="it-IT"/>
        </w:rPr>
        <w:t xml:space="preserve"> il domicilio fiscale, il codice fiscale, la partita IVA e l’indirizzo di posta </w:t>
      </w:r>
      <w:r w:rsidRPr="00F628AB">
        <w:rPr>
          <w:rFonts w:ascii="Times New Roman" w:hAnsi="Times New Roman"/>
          <w:color w:val="000000"/>
          <w:spacing w:val="-3"/>
          <w:lang w:val="it-IT"/>
        </w:rPr>
        <w:t xml:space="preserve">elettronica e/o il numero di  fax, il cui utilizzo autorizza, ai sensi dell’art.79, comma 5, del Codice,  per tutte le </w:t>
      </w:r>
      <w:r w:rsidR="00C93A8E">
        <w:rPr>
          <w:rFonts w:ascii="Times New Roman" w:hAnsi="Times New Roman"/>
          <w:color w:val="000000"/>
          <w:spacing w:val="-3"/>
          <w:lang w:val="it-IT"/>
        </w:rPr>
        <w:t>co</w:t>
      </w:r>
      <w:r w:rsidRPr="00F628AB">
        <w:rPr>
          <w:rFonts w:ascii="Times New Roman" w:hAnsi="Times New Roman"/>
          <w:color w:val="000000"/>
          <w:spacing w:val="-3"/>
          <w:lang w:val="it-IT"/>
        </w:rPr>
        <w:t xml:space="preserve">municazioni inerenti la presente procedura di gara; </w:t>
      </w:r>
    </w:p>
    <w:p w:rsidR="009E01B3" w:rsidRDefault="009E01B3" w:rsidP="00904D4D">
      <w:pPr>
        <w:tabs>
          <w:tab w:val="left" w:pos="2705"/>
          <w:tab w:val="left" w:pos="8789"/>
        </w:tabs>
        <w:autoSpaceDE w:val="0"/>
        <w:autoSpaceDN w:val="0"/>
        <w:adjustRightInd w:val="0"/>
        <w:spacing w:before="20" w:line="250" w:lineRule="exact"/>
        <w:ind w:left="-142" w:right="20"/>
        <w:jc w:val="both"/>
        <w:rPr>
          <w:rFonts w:ascii="Times New Roman" w:hAnsi="Times New Roman"/>
          <w:color w:val="000000"/>
          <w:spacing w:val="-3"/>
          <w:lang w:val="it-IT"/>
        </w:rPr>
      </w:pPr>
    </w:p>
    <w:p w:rsidR="009E01B3" w:rsidRPr="00F628AB" w:rsidRDefault="009E01B3" w:rsidP="00904D4D">
      <w:pPr>
        <w:tabs>
          <w:tab w:val="left" w:pos="2705"/>
          <w:tab w:val="left" w:pos="8789"/>
        </w:tabs>
        <w:autoSpaceDE w:val="0"/>
        <w:autoSpaceDN w:val="0"/>
        <w:adjustRightInd w:val="0"/>
        <w:spacing w:before="20" w:line="250" w:lineRule="exact"/>
        <w:ind w:left="-142" w:right="20"/>
        <w:jc w:val="both"/>
        <w:rPr>
          <w:rFonts w:ascii="Times New Roman" w:hAnsi="Times New Roman"/>
          <w:color w:val="000000"/>
          <w:spacing w:val="-3"/>
          <w:lang w:val="it-IT"/>
        </w:rPr>
      </w:pPr>
      <w:r>
        <w:rPr>
          <w:rFonts w:ascii="Times New Roman" w:hAnsi="Times New Roman"/>
          <w:color w:val="000000"/>
          <w:spacing w:val="-3"/>
          <w:lang w:val="it-IT"/>
        </w:rPr>
        <w:t>n)</w:t>
      </w:r>
      <w:r w:rsidR="002B488D">
        <w:rPr>
          <w:rFonts w:ascii="Times New Roman" w:hAnsi="Times New Roman"/>
          <w:color w:val="000000"/>
          <w:spacing w:val="-3"/>
          <w:lang w:val="it-IT"/>
        </w:rPr>
        <w:t xml:space="preserve"> </w:t>
      </w:r>
      <w:r>
        <w:rPr>
          <w:rFonts w:ascii="Times New Roman" w:hAnsi="Times New Roman"/>
          <w:color w:val="000000"/>
          <w:spacing w:val="-3"/>
          <w:lang w:val="it-IT"/>
        </w:rPr>
        <w:t>indica le posizioni INPS, INAIL, Cassa Edile</w:t>
      </w:r>
      <w:r w:rsidR="002B488D">
        <w:rPr>
          <w:rFonts w:ascii="Times New Roman" w:hAnsi="Times New Roman"/>
          <w:color w:val="000000"/>
          <w:spacing w:val="-3"/>
          <w:lang w:val="it-IT"/>
        </w:rPr>
        <w:t xml:space="preserve"> (</w:t>
      </w:r>
      <w:r w:rsidR="002B488D" w:rsidRPr="009A2D5F">
        <w:rPr>
          <w:rFonts w:asciiTheme="majorHAnsi" w:hAnsiTheme="majorHAnsi"/>
          <w:lang w:val="it-IT"/>
        </w:rPr>
        <w:t>matricola</w:t>
      </w:r>
      <w:r w:rsidR="002B488D" w:rsidRPr="009A2D5F">
        <w:rPr>
          <w:rFonts w:asciiTheme="majorHAnsi" w:hAnsiTheme="majorHAnsi"/>
          <w:spacing w:val="3"/>
          <w:lang w:val="it-IT"/>
        </w:rPr>
        <w:t xml:space="preserve"> </w:t>
      </w:r>
      <w:r w:rsidR="002B488D" w:rsidRPr="009A2D5F">
        <w:rPr>
          <w:rFonts w:asciiTheme="majorHAnsi" w:hAnsiTheme="majorHAnsi"/>
          <w:lang w:val="it-IT"/>
        </w:rPr>
        <w:t>azienda</w:t>
      </w:r>
      <w:r w:rsidR="002B488D" w:rsidRPr="009A2D5F">
        <w:rPr>
          <w:rFonts w:asciiTheme="majorHAnsi" w:hAnsiTheme="majorHAnsi"/>
          <w:spacing w:val="-4"/>
          <w:lang w:val="it-IT"/>
        </w:rPr>
        <w:t xml:space="preserve"> </w:t>
      </w:r>
      <w:r w:rsidR="002B488D" w:rsidRPr="009A2D5F">
        <w:rPr>
          <w:rFonts w:asciiTheme="majorHAnsi" w:hAnsiTheme="majorHAnsi"/>
          <w:lang w:val="it-IT"/>
        </w:rPr>
        <w:t>e sede</w:t>
      </w:r>
      <w:r w:rsidR="002B488D" w:rsidRPr="009A2D5F">
        <w:rPr>
          <w:rFonts w:asciiTheme="majorHAnsi" w:hAnsiTheme="majorHAnsi"/>
          <w:spacing w:val="-5"/>
          <w:lang w:val="it-IT"/>
        </w:rPr>
        <w:t xml:space="preserve"> </w:t>
      </w:r>
      <w:r w:rsidR="002B488D" w:rsidRPr="009A2D5F">
        <w:rPr>
          <w:rFonts w:asciiTheme="majorHAnsi" w:hAnsiTheme="majorHAnsi"/>
          <w:lang w:val="it-IT"/>
        </w:rPr>
        <w:t>competente</w:t>
      </w:r>
      <w:r w:rsidR="002B488D" w:rsidRPr="009A2D5F">
        <w:rPr>
          <w:rFonts w:asciiTheme="majorHAnsi" w:hAnsiTheme="majorHAnsi"/>
          <w:spacing w:val="15"/>
          <w:lang w:val="it-IT"/>
        </w:rPr>
        <w:t xml:space="preserve"> </w:t>
      </w:r>
      <w:r w:rsidR="002B488D" w:rsidRPr="009A2D5F">
        <w:rPr>
          <w:rFonts w:asciiTheme="majorHAnsi" w:hAnsiTheme="majorHAnsi"/>
          <w:lang w:val="it-IT"/>
        </w:rPr>
        <w:t xml:space="preserve">INPS, </w:t>
      </w:r>
      <w:r w:rsidR="002B488D" w:rsidRPr="009A2D5F">
        <w:rPr>
          <w:rFonts w:asciiTheme="majorHAnsi" w:hAnsiTheme="majorHAnsi"/>
          <w:spacing w:val="1"/>
          <w:lang w:val="it-IT"/>
        </w:rPr>
        <w:t xml:space="preserve"> </w:t>
      </w:r>
      <w:r w:rsidR="002B488D" w:rsidRPr="009A2D5F">
        <w:rPr>
          <w:rFonts w:asciiTheme="majorHAnsi" w:hAnsiTheme="majorHAnsi"/>
          <w:lang w:val="it-IT"/>
        </w:rPr>
        <w:t>codice</w:t>
      </w:r>
      <w:r w:rsidR="002B488D" w:rsidRPr="009A2D5F">
        <w:rPr>
          <w:rFonts w:asciiTheme="majorHAnsi" w:hAnsiTheme="majorHAnsi"/>
          <w:w w:val="97"/>
          <w:lang w:val="it-IT"/>
        </w:rPr>
        <w:t xml:space="preserve"> </w:t>
      </w:r>
      <w:r w:rsidR="002B488D" w:rsidRPr="009A2D5F">
        <w:rPr>
          <w:rFonts w:asciiTheme="majorHAnsi" w:hAnsiTheme="majorHAnsi"/>
          <w:lang w:val="it-IT"/>
        </w:rPr>
        <w:t>azienda</w:t>
      </w:r>
      <w:r w:rsidR="002B488D" w:rsidRPr="009A2D5F">
        <w:rPr>
          <w:rFonts w:asciiTheme="majorHAnsi" w:hAnsiTheme="majorHAnsi"/>
          <w:spacing w:val="21"/>
          <w:lang w:val="it-IT"/>
        </w:rPr>
        <w:t xml:space="preserve"> </w:t>
      </w:r>
      <w:r w:rsidR="002B488D" w:rsidRPr="009A2D5F">
        <w:rPr>
          <w:rFonts w:asciiTheme="majorHAnsi" w:hAnsiTheme="majorHAnsi"/>
          <w:lang w:val="it-IT"/>
        </w:rPr>
        <w:t>e</w:t>
      </w:r>
      <w:r w:rsidR="002B488D" w:rsidRPr="009A2D5F">
        <w:rPr>
          <w:rFonts w:asciiTheme="majorHAnsi" w:hAnsiTheme="majorHAnsi"/>
          <w:spacing w:val="19"/>
          <w:lang w:val="it-IT"/>
        </w:rPr>
        <w:t xml:space="preserve"> </w:t>
      </w:r>
      <w:r w:rsidR="002B488D" w:rsidRPr="009A2D5F">
        <w:rPr>
          <w:rFonts w:asciiTheme="majorHAnsi" w:hAnsiTheme="majorHAnsi"/>
          <w:lang w:val="it-IT"/>
        </w:rPr>
        <w:t>PAT</w:t>
      </w:r>
      <w:r w:rsidR="002B488D" w:rsidRPr="009A2D5F">
        <w:rPr>
          <w:rFonts w:asciiTheme="majorHAnsi" w:hAnsiTheme="majorHAnsi"/>
          <w:spacing w:val="23"/>
          <w:lang w:val="it-IT"/>
        </w:rPr>
        <w:t xml:space="preserve"> </w:t>
      </w:r>
      <w:r w:rsidR="002B488D" w:rsidRPr="009A2D5F">
        <w:rPr>
          <w:rFonts w:asciiTheme="majorHAnsi" w:hAnsiTheme="majorHAnsi"/>
          <w:lang w:val="it-IT"/>
        </w:rPr>
        <w:t>INAIL,</w:t>
      </w:r>
      <w:r w:rsidR="002B488D" w:rsidRPr="009A2D5F">
        <w:rPr>
          <w:rFonts w:asciiTheme="majorHAnsi" w:hAnsiTheme="majorHAnsi"/>
          <w:spacing w:val="24"/>
          <w:lang w:val="it-IT"/>
        </w:rPr>
        <w:t xml:space="preserve"> </w:t>
      </w:r>
      <w:r w:rsidR="002B488D" w:rsidRPr="009A2D5F">
        <w:rPr>
          <w:rFonts w:asciiTheme="majorHAnsi" w:hAnsiTheme="majorHAnsi"/>
          <w:lang w:val="it-IT"/>
        </w:rPr>
        <w:t>codice</w:t>
      </w:r>
      <w:r w:rsidR="002B488D" w:rsidRPr="009A2D5F">
        <w:rPr>
          <w:rFonts w:asciiTheme="majorHAnsi" w:hAnsiTheme="majorHAnsi"/>
          <w:spacing w:val="24"/>
          <w:lang w:val="it-IT"/>
        </w:rPr>
        <w:t xml:space="preserve"> </w:t>
      </w:r>
      <w:r w:rsidR="002B488D" w:rsidRPr="009A2D5F">
        <w:rPr>
          <w:rFonts w:asciiTheme="majorHAnsi" w:hAnsiTheme="majorHAnsi"/>
          <w:lang w:val="it-IT"/>
        </w:rPr>
        <w:t>azienda</w:t>
      </w:r>
      <w:r w:rsidR="002B488D" w:rsidRPr="009A2D5F">
        <w:rPr>
          <w:rFonts w:asciiTheme="majorHAnsi" w:hAnsiTheme="majorHAnsi"/>
          <w:spacing w:val="14"/>
          <w:lang w:val="it-IT"/>
        </w:rPr>
        <w:t xml:space="preserve"> </w:t>
      </w:r>
      <w:r w:rsidR="002B488D" w:rsidRPr="009A2D5F">
        <w:rPr>
          <w:rFonts w:asciiTheme="majorHAnsi" w:hAnsiTheme="majorHAnsi"/>
          <w:lang w:val="it-IT"/>
        </w:rPr>
        <w:t>e</w:t>
      </w:r>
      <w:r w:rsidR="002B488D" w:rsidRPr="009A2D5F">
        <w:rPr>
          <w:rFonts w:asciiTheme="majorHAnsi" w:hAnsiTheme="majorHAnsi"/>
          <w:spacing w:val="18"/>
          <w:lang w:val="it-IT"/>
        </w:rPr>
        <w:t xml:space="preserve"> </w:t>
      </w:r>
      <w:r w:rsidR="002B488D" w:rsidRPr="009A2D5F">
        <w:rPr>
          <w:rFonts w:asciiTheme="majorHAnsi" w:hAnsiTheme="majorHAnsi"/>
          <w:lang w:val="it-IT"/>
        </w:rPr>
        <w:t>codice</w:t>
      </w:r>
      <w:r w:rsidR="002B488D" w:rsidRPr="009A2D5F">
        <w:rPr>
          <w:rFonts w:asciiTheme="majorHAnsi" w:hAnsiTheme="majorHAnsi"/>
          <w:spacing w:val="24"/>
          <w:lang w:val="it-IT"/>
        </w:rPr>
        <w:t xml:space="preserve"> </w:t>
      </w:r>
      <w:r w:rsidR="002B488D" w:rsidRPr="009A2D5F">
        <w:rPr>
          <w:rFonts w:asciiTheme="majorHAnsi" w:hAnsiTheme="majorHAnsi"/>
          <w:lang w:val="it-IT"/>
        </w:rPr>
        <w:t>della</w:t>
      </w:r>
      <w:r w:rsidR="002B488D" w:rsidRPr="009A2D5F">
        <w:rPr>
          <w:rFonts w:asciiTheme="majorHAnsi" w:hAnsiTheme="majorHAnsi"/>
          <w:spacing w:val="20"/>
          <w:lang w:val="it-IT"/>
        </w:rPr>
        <w:t xml:space="preserve"> </w:t>
      </w:r>
      <w:r w:rsidR="002B488D" w:rsidRPr="009A2D5F">
        <w:rPr>
          <w:rFonts w:asciiTheme="majorHAnsi" w:hAnsiTheme="majorHAnsi"/>
          <w:lang w:val="it-IT"/>
        </w:rPr>
        <w:t>CASSA</w:t>
      </w:r>
      <w:r w:rsidR="002B488D" w:rsidRPr="009A2D5F">
        <w:rPr>
          <w:rFonts w:asciiTheme="majorHAnsi" w:hAnsiTheme="majorHAnsi"/>
          <w:spacing w:val="23"/>
          <w:lang w:val="it-IT"/>
        </w:rPr>
        <w:t xml:space="preserve"> </w:t>
      </w:r>
      <w:r w:rsidR="002B488D" w:rsidRPr="009A2D5F">
        <w:rPr>
          <w:rFonts w:asciiTheme="majorHAnsi" w:hAnsiTheme="majorHAnsi"/>
          <w:lang w:val="it-IT"/>
        </w:rPr>
        <w:t>EDILE</w:t>
      </w:r>
      <w:r w:rsidR="002B488D" w:rsidRPr="009A2D5F">
        <w:rPr>
          <w:rFonts w:asciiTheme="majorHAnsi" w:hAnsiTheme="majorHAnsi"/>
          <w:spacing w:val="30"/>
          <w:lang w:val="it-IT"/>
        </w:rPr>
        <w:t xml:space="preserve"> </w:t>
      </w:r>
      <w:r w:rsidR="002B488D" w:rsidRPr="009A2D5F">
        <w:rPr>
          <w:rFonts w:asciiTheme="majorHAnsi" w:hAnsiTheme="majorHAnsi"/>
          <w:lang w:val="it-IT"/>
        </w:rPr>
        <w:t>dove</w:t>
      </w:r>
      <w:r w:rsidR="002B488D" w:rsidRPr="009A2D5F">
        <w:rPr>
          <w:rFonts w:asciiTheme="majorHAnsi" w:hAnsiTheme="majorHAnsi"/>
          <w:spacing w:val="22"/>
          <w:lang w:val="it-IT"/>
        </w:rPr>
        <w:t xml:space="preserve"> </w:t>
      </w:r>
      <w:r w:rsidR="002B488D" w:rsidRPr="009A2D5F">
        <w:rPr>
          <w:rFonts w:asciiTheme="majorHAnsi" w:hAnsiTheme="majorHAnsi"/>
          <w:lang w:val="it-IT"/>
        </w:rPr>
        <w:t>ha</w:t>
      </w:r>
      <w:r w:rsidR="002B488D" w:rsidRPr="009A2D5F">
        <w:rPr>
          <w:rFonts w:asciiTheme="majorHAnsi" w:hAnsiTheme="majorHAnsi"/>
          <w:w w:val="103"/>
          <w:lang w:val="it-IT"/>
        </w:rPr>
        <w:t xml:space="preserve"> </w:t>
      </w:r>
      <w:r w:rsidR="002B488D" w:rsidRPr="009A2D5F">
        <w:rPr>
          <w:rFonts w:asciiTheme="majorHAnsi" w:hAnsiTheme="majorHAnsi"/>
          <w:lang w:val="it-IT"/>
        </w:rPr>
        <w:t>sede</w:t>
      </w:r>
      <w:r w:rsidR="002B488D" w:rsidRPr="009A2D5F">
        <w:rPr>
          <w:rFonts w:asciiTheme="majorHAnsi" w:hAnsiTheme="majorHAnsi"/>
          <w:spacing w:val="52"/>
          <w:lang w:val="it-IT"/>
        </w:rPr>
        <w:t xml:space="preserve"> </w:t>
      </w:r>
      <w:r w:rsidR="002B488D" w:rsidRPr="009A2D5F">
        <w:rPr>
          <w:rFonts w:asciiTheme="majorHAnsi" w:hAnsiTheme="majorHAnsi"/>
          <w:lang w:val="it-IT"/>
        </w:rPr>
        <w:t>l'impresa,</w:t>
      </w:r>
      <w:r w:rsidR="002B488D" w:rsidRPr="009A2D5F">
        <w:rPr>
          <w:rFonts w:asciiTheme="majorHAnsi" w:hAnsiTheme="majorHAnsi"/>
          <w:spacing w:val="52"/>
          <w:lang w:val="it-IT"/>
        </w:rPr>
        <w:t xml:space="preserve"> </w:t>
      </w:r>
      <w:r w:rsidR="002B488D" w:rsidRPr="009A2D5F">
        <w:rPr>
          <w:rFonts w:asciiTheme="majorHAnsi" w:hAnsiTheme="majorHAnsi"/>
          <w:lang w:val="it-IT"/>
        </w:rPr>
        <w:t>del</w:t>
      </w:r>
      <w:r w:rsidR="002B488D" w:rsidRPr="009A2D5F">
        <w:rPr>
          <w:rFonts w:asciiTheme="majorHAnsi" w:hAnsiTheme="majorHAnsi"/>
          <w:spacing w:val="51"/>
          <w:lang w:val="it-IT"/>
        </w:rPr>
        <w:t xml:space="preserve"> </w:t>
      </w:r>
      <w:r w:rsidR="002B488D" w:rsidRPr="009A2D5F">
        <w:rPr>
          <w:rFonts w:asciiTheme="majorHAnsi" w:hAnsiTheme="majorHAnsi"/>
          <w:lang w:val="it-IT"/>
        </w:rPr>
        <w:t>C.C.N.L.</w:t>
      </w:r>
      <w:r w:rsidR="002B488D" w:rsidRPr="009A2D5F">
        <w:rPr>
          <w:rFonts w:asciiTheme="majorHAnsi" w:hAnsiTheme="majorHAnsi"/>
          <w:spacing w:val="57"/>
          <w:lang w:val="it-IT"/>
        </w:rPr>
        <w:t xml:space="preserve"> </w:t>
      </w:r>
      <w:r w:rsidR="002B488D" w:rsidRPr="009A2D5F">
        <w:rPr>
          <w:rFonts w:asciiTheme="majorHAnsi" w:hAnsiTheme="majorHAnsi"/>
          <w:lang w:val="it-IT"/>
        </w:rPr>
        <w:t>applicato</w:t>
      </w:r>
      <w:r w:rsidR="002B488D" w:rsidRPr="009A2D5F">
        <w:rPr>
          <w:rFonts w:asciiTheme="majorHAnsi" w:hAnsiTheme="majorHAnsi"/>
          <w:spacing w:val="52"/>
          <w:lang w:val="it-IT"/>
        </w:rPr>
        <w:t xml:space="preserve"> </w:t>
      </w:r>
      <w:r w:rsidR="002B488D" w:rsidRPr="009A2D5F">
        <w:rPr>
          <w:rFonts w:asciiTheme="majorHAnsi" w:hAnsiTheme="majorHAnsi"/>
          <w:lang w:val="it-IT"/>
        </w:rPr>
        <w:t>e</w:t>
      </w:r>
      <w:r w:rsidR="002B488D" w:rsidRPr="009A2D5F">
        <w:rPr>
          <w:rFonts w:asciiTheme="majorHAnsi" w:hAnsiTheme="majorHAnsi"/>
          <w:spacing w:val="43"/>
          <w:lang w:val="it-IT"/>
        </w:rPr>
        <w:t xml:space="preserve"> </w:t>
      </w:r>
      <w:r w:rsidR="002B488D" w:rsidRPr="009A2D5F">
        <w:rPr>
          <w:rFonts w:asciiTheme="majorHAnsi" w:hAnsiTheme="majorHAnsi"/>
          <w:lang w:val="it-IT"/>
        </w:rPr>
        <w:t>del</w:t>
      </w:r>
      <w:r w:rsidR="002B488D" w:rsidRPr="009A2D5F">
        <w:rPr>
          <w:rFonts w:asciiTheme="majorHAnsi" w:hAnsiTheme="majorHAnsi"/>
          <w:spacing w:val="42"/>
          <w:lang w:val="it-IT"/>
        </w:rPr>
        <w:t xml:space="preserve"> </w:t>
      </w:r>
      <w:r w:rsidR="002B488D" w:rsidRPr="009A2D5F">
        <w:rPr>
          <w:rFonts w:asciiTheme="majorHAnsi" w:hAnsiTheme="majorHAnsi"/>
          <w:lang w:val="it-IT"/>
        </w:rPr>
        <w:t>numero</w:t>
      </w:r>
      <w:r w:rsidR="002B488D" w:rsidRPr="009A2D5F">
        <w:rPr>
          <w:rFonts w:asciiTheme="majorHAnsi" w:hAnsiTheme="majorHAnsi"/>
          <w:spacing w:val="52"/>
          <w:lang w:val="it-IT"/>
        </w:rPr>
        <w:t xml:space="preserve"> </w:t>
      </w:r>
      <w:r w:rsidR="002B488D" w:rsidRPr="009A2D5F">
        <w:rPr>
          <w:rFonts w:asciiTheme="majorHAnsi" w:hAnsiTheme="majorHAnsi"/>
          <w:lang w:val="it-IT"/>
        </w:rPr>
        <w:t>dei</w:t>
      </w:r>
      <w:r w:rsidR="002B488D" w:rsidRPr="009A2D5F">
        <w:rPr>
          <w:rFonts w:asciiTheme="majorHAnsi" w:hAnsiTheme="majorHAnsi"/>
          <w:spacing w:val="47"/>
          <w:lang w:val="it-IT"/>
        </w:rPr>
        <w:t xml:space="preserve"> </w:t>
      </w:r>
      <w:r w:rsidR="002B488D" w:rsidRPr="009A2D5F">
        <w:rPr>
          <w:rFonts w:asciiTheme="majorHAnsi" w:hAnsiTheme="majorHAnsi"/>
          <w:lang w:val="it-IT"/>
        </w:rPr>
        <w:t>lavoratori</w:t>
      </w:r>
      <w:r w:rsidR="002B488D" w:rsidRPr="009A2D5F">
        <w:rPr>
          <w:rFonts w:asciiTheme="majorHAnsi" w:hAnsiTheme="majorHAnsi"/>
          <w:spacing w:val="3"/>
          <w:lang w:val="it-IT"/>
        </w:rPr>
        <w:t xml:space="preserve"> </w:t>
      </w:r>
      <w:r w:rsidR="002B488D" w:rsidRPr="009A2D5F">
        <w:rPr>
          <w:rFonts w:asciiTheme="majorHAnsi" w:hAnsiTheme="majorHAnsi"/>
          <w:lang w:val="it-IT"/>
        </w:rPr>
        <w:t>(dimensione</w:t>
      </w:r>
      <w:r w:rsidR="002B488D" w:rsidRPr="009A2D5F">
        <w:rPr>
          <w:rFonts w:asciiTheme="majorHAnsi" w:hAnsiTheme="majorHAnsi"/>
          <w:w w:val="97"/>
          <w:lang w:val="it-IT"/>
        </w:rPr>
        <w:t xml:space="preserve"> </w:t>
      </w:r>
      <w:r w:rsidR="002B488D" w:rsidRPr="009A2D5F">
        <w:rPr>
          <w:rFonts w:asciiTheme="majorHAnsi" w:hAnsiTheme="majorHAnsi"/>
          <w:lang w:val="it-IT"/>
        </w:rPr>
        <w:t>aziendale)</w:t>
      </w:r>
      <w:r>
        <w:rPr>
          <w:rFonts w:ascii="Times New Roman" w:hAnsi="Times New Roman"/>
          <w:color w:val="000000"/>
          <w:spacing w:val="-3"/>
          <w:lang w:val="it-IT"/>
        </w:rPr>
        <w:t>;</w:t>
      </w:r>
    </w:p>
    <w:p w:rsidR="00F628AB" w:rsidRPr="00F628AB" w:rsidRDefault="00F628AB" w:rsidP="00904D4D">
      <w:pPr>
        <w:tabs>
          <w:tab w:val="left" w:pos="2705"/>
        </w:tabs>
        <w:autoSpaceDE w:val="0"/>
        <w:autoSpaceDN w:val="0"/>
        <w:adjustRightInd w:val="0"/>
        <w:spacing w:before="242" w:line="260" w:lineRule="exact"/>
        <w:ind w:left="-142" w:right="162"/>
        <w:jc w:val="both"/>
        <w:rPr>
          <w:rFonts w:ascii="Times New Roman" w:hAnsi="Times New Roman"/>
          <w:color w:val="000000"/>
          <w:spacing w:val="-4"/>
          <w:lang w:val="it-IT"/>
        </w:rPr>
      </w:pPr>
      <w:r w:rsidRPr="00F628AB">
        <w:rPr>
          <w:rFonts w:ascii="Times New Roman" w:hAnsi="Times New Roman"/>
          <w:color w:val="000000"/>
          <w:spacing w:val="-3"/>
          <w:lang w:val="it-IT"/>
        </w:rPr>
        <w:t>o</w:t>
      </w:r>
      <w:r w:rsidRPr="00C93A8E">
        <w:rPr>
          <w:rFonts w:ascii="Times New Roman" w:hAnsi="Times New Roman"/>
          <w:b/>
          <w:color w:val="000000"/>
          <w:spacing w:val="-3"/>
          <w:lang w:val="it-IT"/>
        </w:rPr>
        <w:t xml:space="preserve">) </w:t>
      </w:r>
      <w:r w:rsidRPr="00C93A8E">
        <w:rPr>
          <w:rFonts w:ascii="Times New Roman" w:hAnsi="Times New Roman"/>
          <w:b/>
          <w:color w:val="000000"/>
          <w:spacing w:val="-1"/>
          <w:lang w:val="it-IT"/>
        </w:rPr>
        <w:t>indica</w:t>
      </w:r>
      <w:r w:rsidRPr="00F628AB">
        <w:rPr>
          <w:rFonts w:ascii="Times New Roman" w:hAnsi="Times New Roman"/>
          <w:color w:val="000000"/>
          <w:spacing w:val="-1"/>
          <w:lang w:val="it-IT"/>
        </w:rPr>
        <w:t xml:space="preserve"> le lavorazioni appartenenti alle categorie a qualificazione obbligatoria per le </w:t>
      </w:r>
      <w:r w:rsidRPr="00F628AB">
        <w:rPr>
          <w:rFonts w:ascii="Times New Roman" w:hAnsi="Times New Roman"/>
          <w:color w:val="000000"/>
          <w:spacing w:val="-3"/>
          <w:lang w:val="it-IT"/>
        </w:rPr>
        <w:t>quali, non</w:t>
      </w:r>
      <w:r w:rsidR="00A37C40">
        <w:rPr>
          <w:rFonts w:ascii="Times New Roman" w:hAnsi="Times New Roman"/>
          <w:color w:val="000000"/>
          <w:spacing w:val="-3"/>
          <w:lang w:val="it-IT"/>
        </w:rPr>
        <w:t xml:space="preserve"> </w:t>
      </w:r>
      <w:r w:rsidRPr="00F628AB">
        <w:rPr>
          <w:rFonts w:ascii="Times New Roman" w:hAnsi="Times New Roman"/>
          <w:color w:val="000000"/>
          <w:spacing w:val="-3"/>
          <w:lang w:val="it-IT"/>
        </w:rPr>
        <w:t>essendo in possesso della corrispondente qualificazione, intende ricorrere</w:t>
      </w:r>
      <w:r w:rsidR="00A37C40">
        <w:rPr>
          <w:rFonts w:ascii="Times New Roman" w:hAnsi="Times New Roman"/>
          <w:color w:val="000000"/>
          <w:spacing w:val="-3"/>
          <w:lang w:val="it-IT"/>
        </w:rPr>
        <w:t xml:space="preserve"> </w:t>
      </w:r>
      <w:r w:rsidRPr="00F628AB">
        <w:rPr>
          <w:rFonts w:ascii="Times New Roman" w:hAnsi="Times New Roman"/>
          <w:color w:val="000000"/>
          <w:spacing w:val="-4"/>
          <w:lang w:val="it-IT"/>
        </w:rPr>
        <w:t xml:space="preserve">al subappalto; </w:t>
      </w:r>
    </w:p>
    <w:p w:rsidR="00F628AB" w:rsidRPr="00F628AB" w:rsidRDefault="00F628AB" w:rsidP="00904D4D">
      <w:pPr>
        <w:tabs>
          <w:tab w:val="left" w:pos="2705"/>
        </w:tabs>
        <w:autoSpaceDE w:val="0"/>
        <w:autoSpaceDN w:val="0"/>
        <w:adjustRightInd w:val="0"/>
        <w:spacing w:before="249" w:line="250" w:lineRule="exact"/>
        <w:ind w:left="-142" w:right="20"/>
        <w:jc w:val="both"/>
        <w:rPr>
          <w:rFonts w:ascii="Times New Roman" w:hAnsi="Times New Roman"/>
          <w:color w:val="000000"/>
          <w:spacing w:val="-3"/>
          <w:lang w:val="it-IT"/>
        </w:rPr>
      </w:pPr>
      <w:r w:rsidRPr="00F628AB">
        <w:rPr>
          <w:rFonts w:ascii="Times New Roman" w:hAnsi="Times New Roman"/>
          <w:color w:val="000000"/>
          <w:spacing w:val="-3"/>
          <w:lang w:val="it-IT"/>
        </w:rPr>
        <w:t xml:space="preserve">p) </w:t>
      </w:r>
      <w:r w:rsidRPr="00C93A8E">
        <w:rPr>
          <w:rFonts w:ascii="Times New Roman" w:hAnsi="Times New Roman"/>
          <w:b/>
          <w:color w:val="000000"/>
          <w:lang w:val="it-IT"/>
        </w:rPr>
        <w:t>indica</w:t>
      </w:r>
      <w:r w:rsidRPr="00F628AB">
        <w:rPr>
          <w:rFonts w:ascii="Times New Roman" w:hAnsi="Times New Roman"/>
          <w:color w:val="000000"/>
          <w:lang w:val="it-IT"/>
        </w:rPr>
        <w:t xml:space="preserve">  le  lavorazioni  appartenenti  alla  categoria  prevalente  o  scorporabile  a</w:t>
      </w:r>
      <w:r w:rsidR="00C93A8E">
        <w:rPr>
          <w:rFonts w:ascii="Times New Roman" w:hAnsi="Times New Roman"/>
          <w:color w:val="000000"/>
          <w:lang w:val="it-IT"/>
        </w:rPr>
        <w:t xml:space="preserve"> </w:t>
      </w:r>
      <w:r w:rsidRPr="00F628AB">
        <w:rPr>
          <w:rFonts w:ascii="Times New Roman" w:hAnsi="Times New Roman"/>
          <w:color w:val="000000"/>
          <w:lang w:val="it-IT"/>
        </w:rPr>
        <w:t>qualificazione non obbligatoria,</w:t>
      </w:r>
      <w:r w:rsidR="00C93A8E">
        <w:rPr>
          <w:rFonts w:ascii="Times New Roman" w:hAnsi="Times New Roman"/>
          <w:color w:val="000000"/>
          <w:lang w:val="it-IT"/>
        </w:rPr>
        <w:t xml:space="preserve"> </w:t>
      </w:r>
      <w:r w:rsidRPr="00F628AB">
        <w:rPr>
          <w:rFonts w:ascii="Times New Roman" w:hAnsi="Times New Roman"/>
          <w:color w:val="000000"/>
          <w:lang w:val="it-IT"/>
        </w:rPr>
        <w:t xml:space="preserve"> che,</w:t>
      </w:r>
      <w:r w:rsidR="00C93A8E">
        <w:rPr>
          <w:rFonts w:ascii="Times New Roman" w:hAnsi="Times New Roman"/>
          <w:color w:val="000000"/>
          <w:lang w:val="it-IT"/>
        </w:rPr>
        <w:t xml:space="preserve"> </w:t>
      </w:r>
      <w:r w:rsidRPr="00F628AB">
        <w:rPr>
          <w:rFonts w:ascii="Times New Roman" w:hAnsi="Times New Roman"/>
          <w:color w:val="000000"/>
          <w:lang w:val="it-IT"/>
        </w:rPr>
        <w:t xml:space="preserve"> ai sensi dell’articolo 118 del Codice, intende </w:t>
      </w:r>
      <w:r w:rsidRPr="00F628AB">
        <w:rPr>
          <w:rFonts w:ascii="Times New Roman" w:hAnsi="Times New Roman"/>
          <w:color w:val="000000"/>
          <w:spacing w:val="-3"/>
          <w:lang w:val="it-IT"/>
        </w:rPr>
        <w:t>eventualmente</w:t>
      </w:r>
      <w:r w:rsidR="00C93A8E">
        <w:rPr>
          <w:rFonts w:ascii="Times New Roman" w:hAnsi="Times New Roman"/>
          <w:color w:val="000000"/>
          <w:spacing w:val="-3"/>
          <w:lang w:val="it-IT"/>
        </w:rPr>
        <w:t xml:space="preserve"> </w:t>
      </w:r>
      <w:r w:rsidRPr="00F628AB">
        <w:rPr>
          <w:rFonts w:ascii="Times New Roman" w:hAnsi="Times New Roman"/>
          <w:color w:val="000000"/>
          <w:spacing w:val="-3"/>
          <w:lang w:val="it-IT"/>
        </w:rPr>
        <w:t xml:space="preserve">subappaltare o concedere a cottimo; </w:t>
      </w:r>
    </w:p>
    <w:p w:rsidR="00F628AB" w:rsidRPr="00F628AB" w:rsidRDefault="00F628AB" w:rsidP="00904D4D">
      <w:pPr>
        <w:tabs>
          <w:tab w:val="left" w:pos="2705"/>
        </w:tabs>
        <w:autoSpaceDE w:val="0"/>
        <w:autoSpaceDN w:val="0"/>
        <w:adjustRightInd w:val="0"/>
        <w:spacing w:before="248" w:line="253" w:lineRule="exact"/>
        <w:ind w:left="-142" w:right="20"/>
        <w:jc w:val="both"/>
        <w:rPr>
          <w:rFonts w:ascii="Times New Roman" w:hAnsi="Times New Roman"/>
          <w:color w:val="000000"/>
          <w:spacing w:val="-3"/>
          <w:lang w:val="it-IT"/>
        </w:rPr>
      </w:pPr>
      <w:r w:rsidRPr="00F628AB">
        <w:rPr>
          <w:rFonts w:ascii="Times New Roman" w:hAnsi="Times New Roman"/>
          <w:color w:val="000000"/>
          <w:spacing w:val="-3"/>
          <w:lang w:val="it-IT"/>
        </w:rPr>
        <w:t xml:space="preserve">q) </w:t>
      </w:r>
      <w:r w:rsidRPr="00C93A8E">
        <w:rPr>
          <w:rFonts w:ascii="Times New Roman" w:hAnsi="Times New Roman"/>
          <w:b/>
          <w:color w:val="000000"/>
          <w:spacing w:val="-2"/>
          <w:lang w:val="it-IT"/>
        </w:rPr>
        <w:t xml:space="preserve">attesta </w:t>
      </w:r>
      <w:r w:rsidRPr="00F628AB">
        <w:rPr>
          <w:rFonts w:ascii="Times New Roman" w:hAnsi="Times New Roman"/>
          <w:color w:val="000000"/>
          <w:spacing w:val="-2"/>
          <w:lang w:val="it-IT"/>
        </w:rPr>
        <w:t xml:space="preserve">di essere informato, ai sensi e per gli effetti del d.lgs. 30 giugno2003, n. 196, </w:t>
      </w:r>
      <w:r w:rsidRPr="00F628AB">
        <w:rPr>
          <w:rFonts w:ascii="Times New Roman" w:hAnsi="Times New Roman"/>
          <w:color w:val="000000"/>
          <w:w w:val="107"/>
          <w:lang w:val="it-IT"/>
        </w:rPr>
        <w:t>che i dati</w:t>
      </w:r>
      <w:r w:rsidR="00815270">
        <w:rPr>
          <w:rFonts w:ascii="Times New Roman" w:hAnsi="Times New Roman"/>
          <w:color w:val="000000"/>
          <w:w w:val="107"/>
          <w:lang w:val="it-IT"/>
        </w:rPr>
        <w:t xml:space="preserve"> </w:t>
      </w:r>
      <w:r w:rsidRPr="00F628AB">
        <w:rPr>
          <w:rFonts w:ascii="Times New Roman" w:hAnsi="Times New Roman"/>
          <w:color w:val="000000"/>
          <w:w w:val="107"/>
          <w:lang w:val="it-IT"/>
        </w:rPr>
        <w:t xml:space="preserve">personali raccolti saranno trattati, anche con strumenti informatici, </w:t>
      </w:r>
      <w:r w:rsidRPr="00F628AB">
        <w:rPr>
          <w:rFonts w:ascii="Times New Roman" w:hAnsi="Times New Roman"/>
          <w:color w:val="000000"/>
          <w:w w:val="102"/>
          <w:lang w:val="it-IT"/>
        </w:rPr>
        <w:t>esclusivamente</w:t>
      </w:r>
      <w:r w:rsidR="00815270">
        <w:rPr>
          <w:rFonts w:ascii="Times New Roman" w:hAnsi="Times New Roman"/>
          <w:color w:val="000000"/>
          <w:w w:val="102"/>
          <w:lang w:val="it-IT"/>
        </w:rPr>
        <w:t xml:space="preserve"> n</w:t>
      </w:r>
      <w:r w:rsidRPr="00F628AB">
        <w:rPr>
          <w:rFonts w:ascii="Times New Roman" w:hAnsi="Times New Roman"/>
          <w:color w:val="000000"/>
          <w:w w:val="102"/>
          <w:lang w:val="it-IT"/>
        </w:rPr>
        <w:t xml:space="preserve">ell’ambito del procedimento per il quale la dichiarazione viene </w:t>
      </w:r>
      <w:r w:rsidRPr="00F628AB">
        <w:rPr>
          <w:rFonts w:ascii="Times New Roman" w:hAnsi="Times New Roman"/>
          <w:color w:val="000000"/>
          <w:spacing w:val="-3"/>
          <w:lang w:val="it-IT"/>
        </w:rPr>
        <w:t xml:space="preserve">resa; </w:t>
      </w:r>
    </w:p>
    <w:p w:rsidR="00F628AB" w:rsidRPr="00F628AB" w:rsidRDefault="00F628AB" w:rsidP="00904D4D">
      <w:pPr>
        <w:autoSpaceDE w:val="0"/>
        <w:autoSpaceDN w:val="0"/>
        <w:adjustRightInd w:val="0"/>
        <w:spacing w:line="253" w:lineRule="exact"/>
        <w:ind w:left="-142"/>
        <w:jc w:val="both"/>
        <w:rPr>
          <w:rFonts w:ascii="Times New Roman" w:hAnsi="Times New Roman"/>
          <w:color w:val="000000"/>
          <w:spacing w:val="-3"/>
          <w:lang w:val="it-IT"/>
        </w:rPr>
      </w:pPr>
    </w:p>
    <w:p w:rsidR="00F628AB" w:rsidRPr="00F628AB" w:rsidRDefault="00F628AB" w:rsidP="00FC6DB6">
      <w:pPr>
        <w:autoSpaceDE w:val="0"/>
        <w:autoSpaceDN w:val="0"/>
        <w:adjustRightInd w:val="0"/>
        <w:spacing w:before="22" w:line="253" w:lineRule="exact"/>
        <w:ind w:left="-142"/>
        <w:jc w:val="both"/>
        <w:rPr>
          <w:rFonts w:ascii="Times New Roman" w:hAnsi="Times New Roman"/>
          <w:b/>
          <w:color w:val="000000"/>
          <w:w w:val="103"/>
          <w:lang w:val="it-IT"/>
        </w:rPr>
      </w:pPr>
      <w:r w:rsidRPr="00F628AB">
        <w:rPr>
          <w:rFonts w:ascii="Times New Roman" w:hAnsi="Times New Roman"/>
          <w:color w:val="000000"/>
          <w:w w:val="103"/>
          <w:lang w:val="it-IT"/>
        </w:rPr>
        <w:t>r)</w:t>
      </w:r>
      <w:r w:rsidR="005266DD">
        <w:rPr>
          <w:rFonts w:ascii="Times New Roman" w:hAnsi="Times New Roman"/>
          <w:color w:val="000000"/>
          <w:w w:val="103"/>
          <w:lang w:val="it-IT"/>
        </w:rPr>
        <w:t xml:space="preserve"> </w:t>
      </w:r>
      <w:r w:rsidRPr="00815270">
        <w:rPr>
          <w:rFonts w:ascii="Times New Roman" w:hAnsi="Times New Roman"/>
          <w:b/>
          <w:color w:val="000000"/>
          <w:w w:val="103"/>
          <w:lang w:val="it-IT"/>
        </w:rPr>
        <w:t>dichiara</w:t>
      </w:r>
      <w:r w:rsidRPr="00F628AB">
        <w:rPr>
          <w:rFonts w:ascii="Times New Roman" w:hAnsi="Times New Roman"/>
          <w:color w:val="000000"/>
          <w:w w:val="103"/>
          <w:lang w:val="it-IT"/>
        </w:rPr>
        <w:t>:</w:t>
      </w:r>
    </w:p>
    <w:p w:rsidR="00F628AB" w:rsidRPr="00F628AB" w:rsidRDefault="00F628AB" w:rsidP="00904D4D">
      <w:pPr>
        <w:autoSpaceDE w:val="0"/>
        <w:autoSpaceDN w:val="0"/>
        <w:adjustRightInd w:val="0"/>
        <w:spacing w:before="13" w:line="250" w:lineRule="exact"/>
        <w:ind w:left="-142" w:right="20"/>
        <w:jc w:val="both"/>
        <w:rPr>
          <w:rFonts w:ascii="Times New Roman" w:hAnsi="Times New Roman"/>
          <w:color w:val="000000"/>
          <w:spacing w:val="-3"/>
          <w:lang w:val="it-IT"/>
        </w:rPr>
      </w:pPr>
      <w:r w:rsidRPr="00F628AB">
        <w:rPr>
          <w:rFonts w:ascii="Times New Roman" w:hAnsi="Times New Roman"/>
          <w:color w:val="000000"/>
          <w:w w:val="104"/>
          <w:lang w:val="it-IT"/>
        </w:rPr>
        <w:t xml:space="preserve">di autorizzare, qualora un partecipante alla gara eserciti - ai sensi della </w:t>
      </w:r>
      <w:r w:rsidRPr="00F628AB">
        <w:rPr>
          <w:rFonts w:ascii="Times New Roman" w:hAnsi="Times New Roman"/>
          <w:color w:val="000000"/>
          <w:spacing w:val="-3"/>
          <w:lang w:val="it-IT"/>
        </w:rPr>
        <w:t xml:space="preserve">Legge 7 agosto 1990, n.241- la facoltà di “accesso agli atti”, la stazione appaltante a rilasciare copia di tutta la documentazione presentata per la partecipazione alla gara; </w:t>
      </w:r>
    </w:p>
    <w:p w:rsidR="00F628AB" w:rsidRPr="00F628AB" w:rsidRDefault="00F628AB" w:rsidP="00904D4D">
      <w:pPr>
        <w:autoSpaceDE w:val="0"/>
        <w:autoSpaceDN w:val="0"/>
        <w:adjustRightInd w:val="0"/>
        <w:spacing w:before="8" w:line="253" w:lineRule="exact"/>
        <w:ind w:left="-142" w:right="20"/>
        <w:jc w:val="both"/>
        <w:rPr>
          <w:rFonts w:ascii="Times New Roman" w:hAnsi="Times New Roman"/>
          <w:color w:val="000000"/>
          <w:spacing w:val="-3"/>
          <w:lang w:val="it-IT"/>
        </w:rPr>
      </w:pPr>
      <w:r w:rsidRPr="00F628AB">
        <w:rPr>
          <w:rFonts w:ascii="Times New Roman" w:hAnsi="Times New Roman"/>
          <w:color w:val="000000"/>
          <w:spacing w:val="-3"/>
          <w:lang w:val="it-IT"/>
        </w:rPr>
        <w:t>oppure</w:t>
      </w:r>
    </w:p>
    <w:p w:rsidR="00D627EF" w:rsidRDefault="00F628AB" w:rsidP="005266DD">
      <w:pPr>
        <w:autoSpaceDE w:val="0"/>
        <w:autoSpaceDN w:val="0"/>
        <w:adjustRightInd w:val="0"/>
        <w:spacing w:line="255" w:lineRule="exact"/>
        <w:ind w:left="-142" w:right="20"/>
        <w:jc w:val="both"/>
        <w:rPr>
          <w:rFonts w:ascii="Times New Roman" w:hAnsi="Times New Roman"/>
          <w:color w:val="000000"/>
          <w:spacing w:val="-3"/>
          <w:lang w:val="it-IT"/>
        </w:rPr>
      </w:pPr>
      <w:r w:rsidRPr="00F628AB">
        <w:rPr>
          <w:rFonts w:ascii="Times New Roman" w:hAnsi="Times New Roman"/>
          <w:color w:val="000000"/>
          <w:w w:val="104"/>
          <w:lang w:val="it-IT"/>
        </w:rPr>
        <w:t xml:space="preserve">dichiara di non autorizzare l’accesso alle giustificazioni dei prezzi che saranno </w:t>
      </w:r>
      <w:r w:rsidRPr="00F628AB">
        <w:rPr>
          <w:rFonts w:ascii="Times New Roman" w:hAnsi="Times New Roman"/>
          <w:color w:val="000000"/>
          <w:spacing w:val="-1"/>
          <w:lang w:val="it-IT"/>
        </w:rPr>
        <w:t xml:space="preserve">eventualmente richieste in sede di verifica delle offerte anomale, in quanto coperte </w:t>
      </w:r>
      <w:r w:rsidRPr="00F628AB">
        <w:rPr>
          <w:rFonts w:ascii="Times New Roman" w:hAnsi="Times New Roman"/>
          <w:color w:val="000000"/>
          <w:w w:val="104"/>
          <w:lang w:val="it-IT"/>
        </w:rPr>
        <w:t xml:space="preserve">da segreto tecnico/commerciale. La stazione appaltante si riserva di valutare la </w:t>
      </w:r>
      <w:r w:rsidRPr="00F628AB">
        <w:rPr>
          <w:rFonts w:ascii="Times New Roman" w:hAnsi="Times New Roman"/>
          <w:color w:val="000000"/>
          <w:w w:val="107"/>
          <w:lang w:val="it-IT"/>
        </w:rPr>
        <w:t xml:space="preserve">compatibilità dell’istanza di riservatezza con il diritto di accesso dei soggetti </w:t>
      </w:r>
      <w:r w:rsidRPr="00F628AB">
        <w:rPr>
          <w:rFonts w:ascii="Times New Roman" w:hAnsi="Times New Roman"/>
          <w:color w:val="000000"/>
          <w:spacing w:val="-3"/>
          <w:lang w:val="it-IT"/>
        </w:rPr>
        <w:t xml:space="preserve">interessati. </w:t>
      </w:r>
    </w:p>
    <w:p w:rsidR="00D627EF" w:rsidRPr="00D627EF" w:rsidRDefault="00A22764" w:rsidP="00FC6DB6">
      <w:pPr>
        <w:tabs>
          <w:tab w:val="left" w:pos="2779"/>
        </w:tabs>
        <w:autoSpaceDE w:val="0"/>
        <w:autoSpaceDN w:val="0"/>
        <w:adjustRightInd w:val="0"/>
        <w:spacing w:before="212" w:line="252" w:lineRule="exact"/>
        <w:ind w:left="284" w:right="20" w:hanging="284"/>
        <w:jc w:val="both"/>
        <w:rPr>
          <w:rFonts w:ascii="Times New Roman" w:hAnsi="Times New Roman"/>
          <w:color w:val="000000"/>
          <w:spacing w:val="-3"/>
          <w:lang w:val="it-IT"/>
        </w:rPr>
      </w:pPr>
      <w:r>
        <w:rPr>
          <w:rFonts w:ascii="Times New Roman" w:hAnsi="Times New Roman"/>
          <w:b/>
          <w:color w:val="000000"/>
          <w:w w:val="105"/>
          <w:sz w:val="20"/>
          <w:szCs w:val="20"/>
          <w:lang w:val="it-IT"/>
        </w:rPr>
        <w:t>VI</w:t>
      </w:r>
      <w:r w:rsidR="00D627EF" w:rsidRPr="00D627EF">
        <w:rPr>
          <w:rFonts w:ascii="Times New Roman" w:hAnsi="Times New Roman"/>
          <w:b/>
          <w:color w:val="000000"/>
          <w:w w:val="105"/>
          <w:sz w:val="20"/>
          <w:szCs w:val="20"/>
          <w:lang w:val="it-IT"/>
        </w:rPr>
        <w:t>)</w:t>
      </w:r>
      <w:r w:rsidR="00D627EF" w:rsidRPr="00D627EF">
        <w:rPr>
          <w:rFonts w:ascii="Arial" w:hAnsi="Arial" w:cs="Arial"/>
          <w:color w:val="000000"/>
          <w:w w:val="105"/>
          <w:sz w:val="20"/>
          <w:szCs w:val="20"/>
          <w:lang w:val="it-IT"/>
        </w:rPr>
        <w:t xml:space="preserve"> </w:t>
      </w:r>
      <w:r w:rsidR="00D627EF" w:rsidRPr="00D627EF">
        <w:rPr>
          <w:rFonts w:ascii="Times New Roman" w:hAnsi="Times New Roman"/>
          <w:color w:val="000000"/>
          <w:w w:val="105"/>
          <w:lang w:val="it-IT"/>
        </w:rPr>
        <w:t xml:space="preserve"> documento  attestante  il  versamento  in  contanti  o  in  titoli  della  cauzione</w:t>
      </w:r>
      <w:r w:rsidR="00D627EF">
        <w:rPr>
          <w:rFonts w:ascii="Times New Roman" w:hAnsi="Times New Roman"/>
          <w:color w:val="000000"/>
          <w:w w:val="105"/>
          <w:lang w:val="it-IT"/>
        </w:rPr>
        <w:t xml:space="preserve"> </w:t>
      </w:r>
      <w:r w:rsidR="00D627EF" w:rsidRPr="00D627EF">
        <w:rPr>
          <w:rFonts w:ascii="Times New Roman" w:hAnsi="Times New Roman"/>
          <w:color w:val="000000"/>
          <w:w w:val="103"/>
          <w:lang w:val="it-IT"/>
        </w:rPr>
        <w:t xml:space="preserve">provvisoria o fideiussione bancaria oppure polizza assicurativa oppure polizza </w:t>
      </w:r>
      <w:r w:rsidR="00D627EF" w:rsidRPr="00D627EF">
        <w:rPr>
          <w:rFonts w:ascii="Times New Roman" w:hAnsi="Times New Roman"/>
          <w:color w:val="000000"/>
          <w:w w:val="103"/>
          <w:lang w:val="it-IT"/>
        </w:rPr>
        <w:tab/>
      </w:r>
      <w:r w:rsidR="00D627EF" w:rsidRPr="00D627EF">
        <w:rPr>
          <w:rFonts w:ascii="Times New Roman" w:hAnsi="Times New Roman"/>
          <w:color w:val="000000"/>
          <w:w w:val="106"/>
          <w:lang w:val="it-IT"/>
        </w:rPr>
        <w:t xml:space="preserve">relativa alla cauzione provvisoria valida per almeno centoottanta giorni dalla </w:t>
      </w:r>
      <w:r w:rsidR="00D627EF" w:rsidRPr="00D627EF">
        <w:rPr>
          <w:rFonts w:ascii="Times New Roman" w:hAnsi="Times New Roman"/>
          <w:color w:val="000000"/>
          <w:w w:val="103"/>
          <w:lang w:val="it-IT"/>
        </w:rPr>
        <w:t xml:space="preserve">presentazione dell’offerta, con allegata la dichiarazione dell’istituto bancario o dell’assicurazione di contenente l’impegno, verso il concorrente, a rilasciare la </w:t>
      </w:r>
      <w:r w:rsidR="00D627EF" w:rsidRPr="00D627EF">
        <w:rPr>
          <w:rFonts w:ascii="Times New Roman" w:hAnsi="Times New Roman"/>
          <w:color w:val="000000"/>
          <w:spacing w:val="-3"/>
          <w:lang w:val="it-IT"/>
        </w:rPr>
        <w:t xml:space="preserve">garanzia fideiussoria relativa alla cauzione definitiva di cui all’art.113 del Codice; </w:t>
      </w:r>
    </w:p>
    <w:p w:rsidR="00D627EF" w:rsidRPr="00A37C40" w:rsidRDefault="00A22764" w:rsidP="00FC6DB6">
      <w:pPr>
        <w:tabs>
          <w:tab w:val="left" w:pos="2779"/>
        </w:tabs>
        <w:autoSpaceDE w:val="0"/>
        <w:autoSpaceDN w:val="0"/>
        <w:adjustRightInd w:val="0"/>
        <w:spacing w:before="246" w:line="255" w:lineRule="exact"/>
        <w:ind w:left="284" w:right="20" w:hanging="284"/>
        <w:jc w:val="both"/>
        <w:rPr>
          <w:rFonts w:ascii="Times New Roman" w:hAnsi="Times New Roman"/>
          <w:color w:val="000000"/>
          <w:w w:val="102"/>
          <w:lang w:val="it-IT"/>
        </w:rPr>
      </w:pPr>
      <w:r>
        <w:rPr>
          <w:rFonts w:ascii="Times New Roman" w:hAnsi="Times New Roman"/>
          <w:b/>
          <w:color w:val="000000"/>
          <w:w w:val="102"/>
          <w:sz w:val="20"/>
          <w:szCs w:val="20"/>
          <w:lang w:val="it-IT"/>
        </w:rPr>
        <w:t>VII</w:t>
      </w:r>
      <w:r w:rsidR="00D627EF" w:rsidRPr="00D627EF">
        <w:rPr>
          <w:rFonts w:ascii="Times New Roman" w:hAnsi="Times New Roman"/>
          <w:b/>
          <w:color w:val="000000"/>
          <w:w w:val="102"/>
          <w:sz w:val="20"/>
          <w:szCs w:val="20"/>
          <w:lang w:val="it-IT"/>
        </w:rPr>
        <w:t>)</w:t>
      </w:r>
      <w:r w:rsidR="00D627EF" w:rsidRPr="00D627EF">
        <w:rPr>
          <w:rFonts w:ascii="Arial" w:hAnsi="Arial" w:cs="Arial"/>
          <w:color w:val="000000"/>
          <w:w w:val="102"/>
          <w:sz w:val="20"/>
          <w:szCs w:val="20"/>
          <w:lang w:val="it-IT"/>
        </w:rPr>
        <w:t xml:space="preserve"> </w:t>
      </w:r>
      <w:r w:rsidR="00D627EF" w:rsidRPr="00D627EF">
        <w:rPr>
          <w:rFonts w:ascii="Times New Roman" w:hAnsi="Times New Roman"/>
          <w:color w:val="000000"/>
          <w:w w:val="102"/>
          <w:lang w:val="it-IT"/>
        </w:rPr>
        <w:t xml:space="preserve">dichiarazione rilasciata dalla stazione appaltante attestante che il concorrente ha </w:t>
      </w:r>
      <w:r w:rsidR="00D627EF" w:rsidRPr="00D627EF">
        <w:rPr>
          <w:rFonts w:ascii="Times New Roman" w:hAnsi="Times New Roman"/>
          <w:color w:val="000000"/>
          <w:w w:val="102"/>
          <w:lang w:val="it-IT"/>
        </w:rPr>
        <w:tab/>
        <w:t xml:space="preserve">preso visione dello stato dei luoghi dove devono essere eseguiti i lavori, ovvero </w:t>
      </w:r>
      <w:r w:rsidR="00D627EF" w:rsidRPr="00D627EF">
        <w:rPr>
          <w:rFonts w:ascii="Times New Roman" w:hAnsi="Times New Roman"/>
          <w:color w:val="000000"/>
          <w:spacing w:val="-3"/>
          <w:lang w:val="it-IT"/>
        </w:rPr>
        <w:t xml:space="preserve">dichiarazione sostitutiva con la quale il concorrente attesta di aver preso visione dei </w:t>
      </w:r>
      <w:r w:rsidR="00D627EF" w:rsidRPr="00D627EF">
        <w:rPr>
          <w:rFonts w:ascii="Times New Roman" w:hAnsi="Times New Roman"/>
          <w:color w:val="000000"/>
          <w:w w:val="105"/>
          <w:lang w:val="it-IT"/>
        </w:rPr>
        <w:t xml:space="preserve">luoghi di esecuzione dei lavori, verificabile sulla base degli atti della </w:t>
      </w:r>
      <w:r w:rsidR="00D627EF" w:rsidRPr="00A37C40">
        <w:rPr>
          <w:rFonts w:ascii="Times New Roman" w:hAnsi="Times New Roman"/>
          <w:color w:val="000000"/>
          <w:w w:val="102"/>
          <w:lang w:val="it-IT"/>
        </w:rPr>
        <w:t xml:space="preserve">stazione appaltante. </w:t>
      </w:r>
    </w:p>
    <w:p w:rsidR="009B432C" w:rsidRPr="002E5BE4" w:rsidRDefault="00A22764" w:rsidP="00AF29A9">
      <w:pPr>
        <w:tabs>
          <w:tab w:val="left" w:pos="9923"/>
        </w:tabs>
        <w:autoSpaceDE w:val="0"/>
        <w:autoSpaceDN w:val="0"/>
        <w:adjustRightInd w:val="0"/>
        <w:spacing w:before="35" w:line="250" w:lineRule="exact"/>
        <w:ind w:left="284" w:right="26"/>
        <w:jc w:val="both"/>
        <w:rPr>
          <w:rFonts w:ascii="Times New Roman" w:hAnsi="Times New Roman"/>
          <w:color w:val="000000"/>
          <w:spacing w:val="-1"/>
          <w:lang w:val="it-IT"/>
        </w:rPr>
      </w:pPr>
      <w:r>
        <w:rPr>
          <w:rFonts w:ascii="Times New Roman" w:hAnsi="Times New Roman"/>
          <w:b/>
          <w:color w:val="000000"/>
          <w:w w:val="102"/>
          <w:sz w:val="20"/>
          <w:szCs w:val="20"/>
          <w:lang w:val="it-IT"/>
        </w:rPr>
        <w:t>VIII</w:t>
      </w:r>
      <w:r w:rsidR="00D627EF" w:rsidRPr="00A37C40">
        <w:rPr>
          <w:rFonts w:ascii="Times New Roman" w:hAnsi="Times New Roman"/>
          <w:color w:val="000000"/>
          <w:w w:val="102"/>
          <w:lang w:val="it-IT"/>
        </w:rPr>
        <w:t>)   atte</w:t>
      </w:r>
      <w:r w:rsidR="00D627EF" w:rsidRPr="00D627EF">
        <w:rPr>
          <w:rFonts w:ascii="Times New Roman" w:hAnsi="Times New Roman"/>
          <w:color w:val="000000"/>
          <w:w w:val="103"/>
          <w:lang w:val="it-IT"/>
        </w:rPr>
        <w:t xml:space="preserve">stazione di pagamento di </w:t>
      </w:r>
      <w:r w:rsidR="00D627EF" w:rsidRPr="00AF29A9">
        <w:rPr>
          <w:rFonts w:ascii="Times New Roman" w:hAnsi="Times New Roman"/>
          <w:color w:val="000000"/>
          <w:w w:val="103"/>
          <w:lang w:val="it-IT"/>
        </w:rPr>
        <w:t xml:space="preserve">euro </w:t>
      </w:r>
      <w:r w:rsidR="002E5BE4" w:rsidRPr="00AF29A9">
        <w:rPr>
          <w:rFonts w:ascii="Times New Roman" w:hAnsi="Times New Roman"/>
          <w:color w:val="000000"/>
          <w:w w:val="103"/>
          <w:lang w:val="it-IT"/>
        </w:rPr>
        <w:t>80,00</w:t>
      </w:r>
      <w:r w:rsidR="00D627EF" w:rsidRPr="00AF29A9">
        <w:rPr>
          <w:rFonts w:ascii="Times New Roman" w:hAnsi="Times New Roman"/>
          <w:color w:val="000000"/>
          <w:w w:val="103"/>
          <w:lang w:val="it-IT"/>
        </w:rPr>
        <w:t xml:space="preserve"> </w:t>
      </w:r>
      <w:r w:rsidR="00D627EF" w:rsidRPr="00AF29A9">
        <w:rPr>
          <w:rFonts w:ascii="Times New Roman" w:hAnsi="Times New Roman"/>
          <w:color w:val="000000"/>
          <w:w w:val="104"/>
          <w:lang w:val="it-IT"/>
        </w:rPr>
        <w:t>a</w:t>
      </w:r>
      <w:r w:rsidR="00D627EF" w:rsidRPr="00D627EF">
        <w:rPr>
          <w:rFonts w:ascii="Times New Roman" w:hAnsi="Times New Roman"/>
          <w:color w:val="000000"/>
          <w:w w:val="104"/>
          <w:lang w:val="it-IT"/>
        </w:rPr>
        <w:t xml:space="preserve"> favore dell’Autorità; il pagamento può essere effettuato </w:t>
      </w:r>
      <w:r w:rsidR="009B432C" w:rsidRPr="002E5BE4">
        <w:rPr>
          <w:rFonts w:ascii="Times New Roman" w:hAnsi="Times New Roman"/>
          <w:color w:val="000000"/>
          <w:w w:val="102"/>
          <w:lang w:val="it-IT"/>
        </w:rPr>
        <w:t xml:space="preserve">scegliendo tra le seguenti modalità di cui alla deliberazione </w:t>
      </w:r>
      <w:r w:rsidR="009B432C" w:rsidRPr="002E5BE4">
        <w:rPr>
          <w:rFonts w:ascii="Times New Roman" w:hAnsi="Times New Roman"/>
          <w:color w:val="000000"/>
          <w:w w:val="102"/>
          <w:lang w:val="it-IT"/>
        </w:rPr>
        <w:br/>
      </w:r>
      <w:r w:rsidR="009B432C" w:rsidRPr="002E5BE4">
        <w:rPr>
          <w:rFonts w:ascii="Times New Roman" w:hAnsi="Times New Roman"/>
          <w:color w:val="000000"/>
          <w:spacing w:val="-1"/>
          <w:lang w:val="it-IT"/>
        </w:rPr>
        <w:lastRenderedPageBreak/>
        <w:t xml:space="preserve">dell’Autorità del 21 dicembre 2011(in caso di nuove indicazioni da parte dell’Autorità, </w:t>
      </w:r>
      <w:r w:rsidR="009B432C" w:rsidRPr="002E5BE4">
        <w:rPr>
          <w:rFonts w:ascii="Times New Roman" w:hAnsi="Times New Roman"/>
          <w:color w:val="000000"/>
          <w:spacing w:val="-1"/>
          <w:lang w:val="it-IT"/>
        </w:rPr>
        <w:br/>
        <w:t xml:space="preserve">inserire la relativa deliberazione e le diverse modalità di pagamento ivi indicate): </w:t>
      </w:r>
    </w:p>
    <w:p w:rsidR="009B432C" w:rsidRPr="002E5BE4" w:rsidRDefault="009B432C" w:rsidP="00AF29A9">
      <w:pPr>
        <w:tabs>
          <w:tab w:val="left" w:pos="2705"/>
          <w:tab w:val="left" w:pos="9923"/>
        </w:tabs>
        <w:autoSpaceDE w:val="0"/>
        <w:autoSpaceDN w:val="0"/>
        <w:adjustRightInd w:val="0"/>
        <w:spacing w:before="242" w:line="260" w:lineRule="exact"/>
        <w:ind w:left="284" w:right="26"/>
        <w:jc w:val="both"/>
        <w:rPr>
          <w:rFonts w:ascii="Times New Roman" w:hAnsi="Times New Roman"/>
          <w:color w:val="000000"/>
          <w:spacing w:val="-4"/>
          <w:lang w:val="it-IT"/>
        </w:rPr>
      </w:pPr>
      <w:r w:rsidRPr="002E5BE4">
        <w:rPr>
          <w:rFonts w:ascii="Times New Roman" w:hAnsi="Times New Roman"/>
          <w:color w:val="000000"/>
          <w:lang w:val="it-IT"/>
        </w:rPr>
        <w:t>a)</w:t>
      </w:r>
      <w:r w:rsidRPr="002E5BE4">
        <w:rPr>
          <w:rFonts w:ascii="Arial" w:hAnsi="Arial" w:cs="Arial"/>
          <w:color w:val="000000"/>
          <w:lang w:val="it-IT"/>
        </w:rPr>
        <w:t xml:space="preserve"> </w:t>
      </w:r>
      <w:r w:rsidRPr="002E5BE4">
        <w:rPr>
          <w:rFonts w:ascii="Times New Roman" w:hAnsi="Times New Roman"/>
          <w:color w:val="000000"/>
          <w:lang w:val="it-IT"/>
        </w:rPr>
        <w:t xml:space="preserve"> versamento online mediante carta di credito dei circuiti Visa, MasterCard, Diners, </w:t>
      </w:r>
      <w:r w:rsidRPr="002E5BE4">
        <w:rPr>
          <w:rFonts w:ascii="Times New Roman" w:hAnsi="Times New Roman"/>
          <w:color w:val="000000"/>
          <w:lang w:val="it-IT"/>
        </w:rPr>
        <w:br/>
      </w:r>
      <w:r w:rsidRPr="002E5BE4">
        <w:rPr>
          <w:rFonts w:ascii="Times New Roman" w:hAnsi="Times New Roman"/>
          <w:color w:val="000000"/>
          <w:spacing w:val="-3"/>
          <w:lang w:val="it-IT"/>
        </w:rPr>
        <w:t xml:space="preserve">American Express collegandosi al “Servizio riscossione” dell’Autorità e seguendo le </w:t>
      </w:r>
      <w:r w:rsidRPr="002E5BE4">
        <w:rPr>
          <w:rFonts w:ascii="Times New Roman" w:hAnsi="Times New Roman"/>
          <w:color w:val="000000"/>
          <w:spacing w:val="-3"/>
          <w:lang w:val="it-IT"/>
        </w:rPr>
        <w:br/>
      </w:r>
      <w:r w:rsidRPr="002E5BE4">
        <w:rPr>
          <w:rFonts w:ascii="Times New Roman" w:hAnsi="Times New Roman"/>
          <w:color w:val="000000"/>
          <w:spacing w:val="-4"/>
          <w:lang w:val="it-IT"/>
        </w:rPr>
        <w:t xml:space="preserve">istruzioni a video oppure, ove emanato, il manuale del servizio. </w:t>
      </w:r>
    </w:p>
    <w:p w:rsidR="009B432C" w:rsidRPr="002E5BE4" w:rsidRDefault="009B432C" w:rsidP="00AF29A9">
      <w:pPr>
        <w:tabs>
          <w:tab w:val="left" w:pos="9055"/>
          <w:tab w:val="left" w:pos="9923"/>
        </w:tabs>
        <w:autoSpaceDE w:val="0"/>
        <w:autoSpaceDN w:val="0"/>
        <w:adjustRightInd w:val="0"/>
        <w:spacing w:before="1" w:line="235" w:lineRule="exact"/>
        <w:ind w:left="284" w:right="26"/>
        <w:jc w:val="both"/>
        <w:rPr>
          <w:rFonts w:ascii="Times New Roman" w:hAnsi="Times New Roman"/>
          <w:color w:val="000000"/>
          <w:spacing w:val="-3"/>
          <w:lang w:val="it-IT"/>
        </w:rPr>
      </w:pPr>
      <w:r w:rsidRPr="002E5BE4">
        <w:rPr>
          <w:rFonts w:ascii="Times New Roman" w:hAnsi="Times New Roman"/>
          <w:color w:val="000000"/>
          <w:w w:val="102"/>
          <w:lang w:val="it-IT"/>
        </w:rPr>
        <w:t>b)</w:t>
      </w:r>
      <w:r w:rsidRPr="002E5BE4">
        <w:rPr>
          <w:rFonts w:ascii="Arial" w:hAnsi="Arial" w:cs="Arial"/>
          <w:color w:val="000000"/>
          <w:w w:val="102"/>
          <w:lang w:val="it-IT"/>
        </w:rPr>
        <w:t xml:space="preserve"> </w:t>
      </w:r>
      <w:r w:rsidRPr="002E5BE4">
        <w:rPr>
          <w:rFonts w:ascii="Times New Roman" w:hAnsi="Times New Roman"/>
          <w:color w:val="000000"/>
          <w:w w:val="102"/>
          <w:lang w:val="it-IT"/>
        </w:rPr>
        <w:t xml:space="preserve"> in  contanti  sulla  base  del  modello  di  pagamento  rilasciato  dal </w:t>
      </w:r>
      <w:r w:rsidRPr="002E5BE4">
        <w:rPr>
          <w:rFonts w:ascii="Times New Roman" w:hAnsi="Times New Roman"/>
          <w:color w:val="000000"/>
          <w:spacing w:val="-2"/>
          <w:lang w:val="it-IT"/>
        </w:rPr>
        <w:t xml:space="preserve">“Servizio  di </w:t>
      </w:r>
      <w:r w:rsidRPr="002E5BE4">
        <w:rPr>
          <w:rFonts w:ascii="Times New Roman" w:hAnsi="Times New Roman"/>
          <w:color w:val="000000"/>
          <w:spacing w:val="-1"/>
          <w:lang w:val="it-IT"/>
        </w:rPr>
        <w:t xml:space="preserve">riscossione” dell’Autorità, presso tutti i punti vendita della rete dei tabaccai lottisti </w:t>
      </w:r>
      <w:r w:rsidRPr="002E5BE4">
        <w:rPr>
          <w:rFonts w:ascii="Times New Roman" w:hAnsi="Times New Roman"/>
          <w:color w:val="000000"/>
          <w:spacing w:val="-1"/>
          <w:lang w:val="it-IT"/>
        </w:rPr>
        <w:br/>
      </w:r>
      <w:r w:rsidRPr="002E5BE4">
        <w:rPr>
          <w:rFonts w:ascii="Times New Roman" w:hAnsi="Times New Roman"/>
          <w:color w:val="000000"/>
          <w:spacing w:val="-2"/>
          <w:lang w:val="it-IT"/>
        </w:rPr>
        <w:t xml:space="preserve">abilitati al pagamento di bollette e bollettini (il punto di vendita più vicino è </w:t>
      </w:r>
      <w:r w:rsidRPr="002E5BE4">
        <w:rPr>
          <w:rFonts w:ascii="Times New Roman" w:hAnsi="Times New Roman"/>
          <w:color w:val="000000"/>
          <w:w w:val="102"/>
          <w:lang w:val="it-IT"/>
        </w:rPr>
        <w:t>individuato attivando la voce “contributo</w:t>
      </w:r>
      <w:r w:rsidR="00AF29A9">
        <w:rPr>
          <w:rFonts w:ascii="Times New Roman" w:hAnsi="Times New Roman"/>
          <w:color w:val="000000"/>
          <w:w w:val="102"/>
          <w:lang w:val="it-IT"/>
        </w:rPr>
        <w:t xml:space="preserve"> </w:t>
      </w:r>
      <w:r w:rsidRPr="002E5BE4">
        <w:rPr>
          <w:rFonts w:ascii="Times New Roman" w:hAnsi="Times New Roman"/>
          <w:color w:val="000000"/>
          <w:w w:val="102"/>
          <w:lang w:val="it-IT"/>
        </w:rPr>
        <w:t>AVCP” tra le voci di servizio previste</w:t>
      </w:r>
      <w:r w:rsidR="00AF29A9">
        <w:rPr>
          <w:rFonts w:ascii="Times New Roman" w:hAnsi="Times New Roman"/>
          <w:color w:val="000000"/>
          <w:w w:val="102"/>
          <w:lang w:val="it-IT"/>
        </w:rPr>
        <w:t xml:space="preserve"> </w:t>
      </w:r>
      <w:r w:rsidRPr="002E5BE4">
        <w:rPr>
          <w:rFonts w:ascii="Times New Roman" w:hAnsi="Times New Roman"/>
          <w:color w:val="000000"/>
          <w:w w:val="102"/>
          <w:lang w:val="it-IT"/>
        </w:rPr>
        <w:t>dalla  funzione “Cerca  il  punto  vendita  più  vicino  a  te”)  all’indirizzo</w:t>
      </w:r>
      <w:r w:rsidR="00AF29A9">
        <w:rPr>
          <w:rFonts w:ascii="Times New Roman" w:hAnsi="Times New Roman"/>
          <w:color w:val="000000"/>
          <w:w w:val="102"/>
          <w:lang w:val="it-IT"/>
        </w:rPr>
        <w:t xml:space="preserve"> </w:t>
      </w:r>
      <w:hyperlink r:id="rId12" w:history="1">
        <w:r w:rsidRPr="002E5BE4">
          <w:rPr>
            <w:rStyle w:val="Collegamentoipertestuale"/>
            <w:rFonts w:ascii="Times New Roman" w:hAnsi="Times New Roman"/>
            <w:spacing w:val="-3"/>
            <w:lang w:val="it-IT"/>
          </w:rPr>
          <w:t>http://www.lottomaticaservizi.it</w:t>
        </w:r>
        <w:r w:rsidRPr="002E5BE4">
          <w:rPr>
            <w:rStyle w:val="Collegamentoipertestuale"/>
            <w:rFonts w:ascii="Times New Roman" w:hAnsi="Times New Roman"/>
            <w:color w:val="000000"/>
            <w:spacing w:val="-3"/>
            <w:lang w:val="it-IT"/>
          </w:rPr>
          <w:t>.</w:t>
        </w:r>
      </w:hyperlink>
      <w:r w:rsidRPr="002E5BE4">
        <w:rPr>
          <w:rFonts w:ascii="Times New Roman" w:hAnsi="Times New Roman"/>
          <w:color w:val="000000"/>
          <w:spacing w:val="-3"/>
          <w:lang w:val="it-IT"/>
        </w:rPr>
        <w:t xml:space="preserve"> </w:t>
      </w:r>
    </w:p>
    <w:p w:rsidR="009B432C" w:rsidRPr="002E5BE4" w:rsidRDefault="009B432C" w:rsidP="00AF29A9">
      <w:pPr>
        <w:autoSpaceDE w:val="0"/>
        <w:autoSpaceDN w:val="0"/>
        <w:adjustRightInd w:val="0"/>
        <w:spacing w:before="251" w:line="253" w:lineRule="exact"/>
        <w:ind w:left="284"/>
        <w:jc w:val="both"/>
        <w:rPr>
          <w:rFonts w:ascii="Times New Roman" w:hAnsi="Times New Roman"/>
          <w:color w:val="000000"/>
          <w:spacing w:val="-2"/>
          <w:lang w:val="it-IT"/>
        </w:rPr>
      </w:pPr>
      <w:r w:rsidRPr="002E5BE4">
        <w:rPr>
          <w:rFonts w:ascii="Times New Roman" w:hAnsi="Times New Roman"/>
          <w:color w:val="000000"/>
          <w:spacing w:val="-2"/>
          <w:lang w:val="it-IT"/>
        </w:rPr>
        <w:t xml:space="preserve">(per i soli operatori esteri) </w:t>
      </w:r>
    </w:p>
    <w:p w:rsidR="009B432C" w:rsidRPr="002E5BE4" w:rsidRDefault="009B432C" w:rsidP="00AF29A9">
      <w:pPr>
        <w:tabs>
          <w:tab w:val="left" w:pos="2705"/>
        </w:tabs>
        <w:autoSpaceDE w:val="0"/>
        <w:autoSpaceDN w:val="0"/>
        <w:adjustRightInd w:val="0"/>
        <w:spacing w:before="10" w:line="250" w:lineRule="exact"/>
        <w:ind w:left="284" w:right="26"/>
        <w:jc w:val="both"/>
        <w:rPr>
          <w:rFonts w:ascii="Times New Roman" w:hAnsi="Times New Roman"/>
          <w:color w:val="000000"/>
          <w:spacing w:val="-3"/>
          <w:lang w:val="it-IT"/>
        </w:rPr>
      </w:pPr>
      <w:r w:rsidRPr="002E5BE4">
        <w:rPr>
          <w:rFonts w:ascii="Times New Roman" w:hAnsi="Times New Roman"/>
          <w:color w:val="000000"/>
          <w:w w:val="104"/>
          <w:lang w:val="it-IT"/>
        </w:rPr>
        <w:t>c)</w:t>
      </w:r>
      <w:r w:rsidRPr="002E5BE4">
        <w:rPr>
          <w:rFonts w:ascii="Arial" w:hAnsi="Arial" w:cs="Arial"/>
          <w:color w:val="000000"/>
          <w:w w:val="104"/>
          <w:lang w:val="it-IT"/>
        </w:rPr>
        <w:t xml:space="preserve"> </w:t>
      </w:r>
      <w:r w:rsidRPr="002E5BE4">
        <w:rPr>
          <w:rFonts w:ascii="Times New Roman" w:hAnsi="Times New Roman"/>
          <w:color w:val="000000"/>
          <w:w w:val="104"/>
          <w:lang w:val="it-IT"/>
        </w:rPr>
        <w:t xml:space="preserve"> il pagamento anche tramite bonifico bancario internazionale, sul conto corrente </w:t>
      </w:r>
      <w:r w:rsidRPr="002E5BE4">
        <w:rPr>
          <w:rFonts w:ascii="Times New Roman" w:hAnsi="Times New Roman"/>
          <w:color w:val="000000"/>
          <w:w w:val="104"/>
          <w:lang w:val="it-IT"/>
        </w:rPr>
        <w:br/>
      </w:r>
      <w:r w:rsidRPr="002E5BE4">
        <w:rPr>
          <w:rFonts w:ascii="Times New Roman" w:hAnsi="Times New Roman"/>
          <w:color w:val="000000"/>
          <w:lang w:val="it-IT"/>
        </w:rPr>
        <w:t xml:space="preserve">bancario n. 4806788, aperto presso il Monte dei Paschi di Siena (IBAN: IT 77 O </w:t>
      </w:r>
      <w:r w:rsidRPr="002E5BE4">
        <w:rPr>
          <w:rFonts w:ascii="Times New Roman" w:hAnsi="Times New Roman"/>
          <w:color w:val="000000"/>
          <w:lang w:val="it-IT"/>
        </w:rPr>
        <w:br/>
      </w:r>
      <w:r w:rsidRPr="002E5BE4">
        <w:rPr>
          <w:rFonts w:ascii="Times New Roman" w:hAnsi="Times New Roman"/>
          <w:color w:val="000000"/>
          <w:spacing w:val="-3"/>
          <w:lang w:val="it-IT"/>
        </w:rPr>
        <w:t xml:space="preserve">01030 03200 0000 04806788), (BIC: PASCITMMROM) intestato all'Autorità per la </w:t>
      </w:r>
      <w:r w:rsidRPr="002E5BE4">
        <w:rPr>
          <w:rFonts w:ascii="Times New Roman" w:hAnsi="Times New Roman"/>
          <w:color w:val="000000"/>
          <w:spacing w:val="-3"/>
          <w:lang w:val="it-IT"/>
        </w:rPr>
        <w:br/>
      </w:r>
      <w:r w:rsidRPr="002E5BE4">
        <w:rPr>
          <w:rFonts w:ascii="Times New Roman" w:hAnsi="Times New Roman"/>
          <w:color w:val="000000"/>
          <w:w w:val="103"/>
          <w:lang w:val="it-IT"/>
        </w:rPr>
        <w:t xml:space="preserve">Vigilanza sui Contratti Pubblici di Lavori, Servizi e Forniture, riportando come </w:t>
      </w:r>
      <w:r w:rsidRPr="002E5BE4">
        <w:rPr>
          <w:rFonts w:ascii="Times New Roman" w:hAnsi="Times New Roman"/>
          <w:color w:val="000000"/>
          <w:w w:val="103"/>
          <w:lang w:val="it-IT"/>
        </w:rPr>
        <w:br/>
      </w:r>
      <w:r w:rsidRPr="002E5BE4">
        <w:rPr>
          <w:rFonts w:ascii="Times New Roman" w:hAnsi="Times New Roman"/>
          <w:color w:val="000000"/>
          <w:lang w:val="it-IT"/>
        </w:rPr>
        <w:t xml:space="preserve">causale  del  versamento  esclusivamente  il  codice  identificativo  ai  fini  fiscali </w:t>
      </w:r>
      <w:bookmarkStart w:id="11" w:name="Pg14"/>
      <w:bookmarkEnd w:id="11"/>
      <w:r w:rsidRPr="002E5BE4">
        <w:rPr>
          <w:rFonts w:ascii="Times New Roman" w:hAnsi="Times New Roman"/>
          <w:color w:val="000000"/>
          <w:w w:val="107"/>
          <w:lang w:val="it-IT"/>
        </w:rPr>
        <w:t xml:space="preserve">utilizzato nel paese di residenza o di sede del partecipante e il codice CIG che </w:t>
      </w:r>
      <w:r w:rsidRPr="002E5BE4">
        <w:rPr>
          <w:rFonts w:ascii="Times New Roman" w:hAnsi="Times New Roman"/>
          <w:color w:val="000000"/>
          <w:spacing w:val="-3"/>
          <w:lang w:val="it-IT"/>
        </w:rPr>
        <w:t xml:space="preserve">identifica la procedura alla quale si intende partecipare. </w:t>
      </w:r>
    </w:p>
    <w:p w:rsidR="00D627EF" w:rsidRPr="00D627EF" w:rsidRDefault="00D627EF" w:rsidP="00FC6DB6">
      <w:pPr>
        <w:autoSpaceDE w:val="0"/>
        <w:autoSpaceDN w:val="0"/>
        <w:adjustRightInd w:val="0"/>
        <w:spacing w:before="247" w:line="253" w:lineRule="exact"/>
        <w:ind w:left="284" w:right="20" w:hanging="284"/>
        <w:jc w:val="both"/>
        <w:rPr>
          <w:rFonts w:ascii="Times New Roman" w:hAnsi="Times New Roman"/>
          <w:color w:val="000000"/>
          <w:spacing w:val="-4"/>
          <w:lang w:val="it-IT"/>
        </w:rPr>
      </w:pPr>
      <w:r w:rsidRPr="00D627EF">
        <w:rPr>
          <w:rFonts w:ascii="Times New Roman" w:hAnsi="Times New Roman"/>
          <w:color w:val="000000"/>
          <w:spacing w:val="-4"/>
          <w:lang w:val="it-IT"/>
        </w:rPr>
        <w:t xml:space="preserve">(nel caso di consorzi cooperativi e artigiani): </w:t>
      </w:r>
    </w:p>
    <w:p w:rsidR="00D627EF" w:rsidRPr="00D627EF" w:rsidRDefault="00A22764" w:rsidP="00FC6DB6">
      <w:pPr>
        <w:tabs>
          <w:tab w:val="left" w:pos="2779"/>
        </w:tabs>
        <w:autoSpaceDE w:val="0"/>
        <w:autoSpaceDN w:val="0"/>
        <w:adjustRightInd w:val="0"/>
        <w:spacing w:line="253" w:lineRule="exact"/>
        <w:ind w:left="284" w:right="20" w:hanging="284"/>
        <w:jc w:val="both"/>
        <w:rPr>
          <w:rFonts w:ascii="Times New Roman" w:hAnsi="Times New Roman"/>
          <w:color w:val="000000"/>
          <w:spacing w:val="-3"/>
          <w:lang w:val="it-IT"/>
        </w:rPr>
      </w:pPr>
      <w:r w:rsidRPr="00A22764">
        <w:rPr>
          <w:rFonts w:ascii="Times New Roman" w:hAnsi="Times New Roman"/>
          <w:b/>
          <w:color w:val="000000"/>
          <w:spacing w:val="-2"/>
          <w:sz w:val="20"/>
          <w:szCs w:val="20"/>
          <w:lang w:val="it-IT"/>
        </w:rPr>
        <w:t>I</w:t>
      </w:r>
      <w:r w:rsidR="00D627EF" w:rsidRPr="00D627EF">
        <w:rPr>
          <w:rFonts w:ascii="Times New Roman" w:hAnsi="Times New Roman"/>
          <w:b/>
          <w:color w:val="000000"/>
          <w:spacing w:val="-2"/>
          <w:sz w:val="20"/>
          <w:szCs w:val="20"/>
          <w:lang w:val="it-IT"/>
        </w:rPr>
        <w:t>X)</w:t>
      </w:r>
      <w:r w:rsidR="00D627EF" w:rsidRPr="00D627EF">
        <w:rPr>
          <w:rFonts w:ascii="Arial" w:hAnsi="Arial" w:cs="Arial"/>
          <w:color w:val="000000"/>
          <w:spacing w:val="-2"/>
          <w:sz w:val="20"/>
          <w:szCs w:val="20"/>
          <w:lang w:val="it-IT"/>
        </w:rPr>
        <w:t xml:space="preserve"> </w:t>
      </w:r>
      <w:r w:rsidR="00D627EF" w:rsidRPr="00D627EF">
        <w:rPr>
          <w:rFonts w:ascii="Times New Roman" w:hAnsi="Times New Roman"/>
          <w:color w:val="000000"/>
          <w:spacing w:val="-2"/>
          <w:lang w:val="it-IT"/>
        </w:rPr>
        <w:t xml:space="preserve">  dichiarazione che indichi per quali consorziati il consorzio concorre e relativamente </w:t>
      </w:r>
      <w:r w:rsidR="00D627EF" w:rsidRPr="00D627EF">
        <w:rPr>
          <w:rFonts w:ascii="Times New Roman" w:hAnsi="Times New Roman"/>
          <w:color w:val="000000"/>
          <w:spacing w:val="-2"/>
          <w:lang w:val="it-IT"/>
        </w:rPr>
        <w:tab/>
      </w:r>
      <w:r w:rsidR="00D627EF" w:rsidRPr="00D627EF">
        <w:rPr>
          <w:rFonts w:ascii="Times New Roman" w:hAnsi="Times New Roman"/>
          <w:color w:val="000000"/>
          <w:spacing w:val="-1"/>
          <w:lang w:val="it-IT"/>
        </w:rPr>
        <w:t xml:space="preserve">a questi ultimi consorziati opera il divieto di partecipare alla gara in qualsiasi altra </w:t>
      </w:r>
      <w:r w:rsidR="00D627EF" w:rsidRPr="00D627EF">
        <w:rPr>
          <w:rFonts w:ascii="Times New Roman" w:hAnsi="Times New Roman"/>
          <w:color w:val="000000"/>
          <w:spacing w:val="-1"/>
          <w:lang w:val="it-IT"/>
        </w:rPr>
        <w:tab/>
        <w:t xml:space="preserve">forma; (in caso di aggiudicazione i soggetti assegnatari dell’esecuzione dei lavori </w:t>
      </w:r>
      <w:r w:rsidR="00D627EF" w:rsidRPr="00D627EF">
        <w:rPr>
          <w:rFonts w:ascii="Times New Roman" w:hAnsi="Times New Roman"/>
          <w:color w:val="000000"/>
          <w:spacing w:val="-3"/>
          <w:lang w:val="it-IT"/>
        </w:rPr>
        <w:t xml:space="preserve">non possono essere diversi da quelli indicati); </w:t>
      </w:r>
    </w:p>
    <w:p w:rsidR="00D627EF" w:rsidRPr="00906BCA" w:rsidRDefault="00D627EF" w:rsidP="00FC6DB6">
      <w:pPr>
        <w:autoSpaceDE w:val="0"/>
        <w:autoSpaceDN w:val="0"/>
        <w:adjustRightInd w:val="0"/>
        <w:spacing w:before="194" w:line="253" w:lineRule="exact"/>
        <w:ind w:left="284" w:right="20" w:hanging="284"/>
        <w:jc w:val="both"/>
        <w:rPr>
          <w:rFonts w:ascii="Times New Roman" w:hAnsi="Times New Roman"/>
          <w:spacing w:val="-1"/>
          <w:lang w:val="it-IT"/>
        </w:rPr>
      </w:pPr>
      <w:r w:rsidRPr="00906BCA">
        <w:rPr>
          <w:rFonts w:ascii="Times New Roman" w:hAnsi="Times New Roman"/>
          <w:spacing w:val="-1"/>
          <w:lang w:val="it-IT"/>
        </w:rPr>
        <w:t xml:space="preserve">oppure </w:t>
      </w:r>
    </w:p>
    <w:p w:rsidR="00D627EF" w:rsidRPr="00D627EF" w:rsidRDefault="00D627EF" w:rsidP="00FC6DB6">
      <w:pPr>
        <w:autoSpaceDE w:val="0"/>
        <w:autoSpaceDN w:val="0"/>
        <w:adjustRightInd w:val="0"/>
        <w:spacing w:before="7" w:line="253" w:lineRule="exact"/>
        <w:ind w:left="284" w:right="20" w:hanging="284"/>
        <w:jc w:val="both"/>
        <w:rPr>
          <w:rFonts w:ascii="Times New Roman" w:hAnsi="Times New Roman"/>
          <w:color w:val="000000"/>
          <w:spacing w:val="-3"/>
          <w:lang w:val="it-IT"/>
        </w:rPr>
      </w:pPr>
      <w:r w:rsidRPr="00D627EF">
        <w:rPr>
          <w:rFonts w:ascii="Times New Roman" w:hAnsi="Times New Roman"/>
          <w:color w:val="000000"/>
          <w:spacing w:val="-3"/>
          <w:lang w:val="it-IT"/>
        </w:rPr>
        <w:t xml:space="preserve">(nel caso di consorzi stabili) </w:t>
      </w:r>
    </w:p>
    <w:p w:rsidR="00D627EF" w:rsidRPr="00D627EF" w:rsidRDefault="00A22764" w:rsidP="00FC6DB6">
      <w:pPr>
        <w:tabs>
          <w:tab w:val="left" w:pos="2779"/>
        </w:tabs>
        <w:autoSpaceDE w:val="0"/>
        <w:autoSpaceDN w:val="0"/>
        <w:adjustRightInd w:val="0"/>
        <w:spacing w:line="253" w:lineRule="exact"/>
        <w:ind w:left="284" w:right="20" w:hanging="284"/>
        <w:jc w:val="both"/>
        <w:rPr>
          <w:rFonts w:ascii="Times New Roman" w:hAnsi="Times New Roman"/>
          <w:color w:val="000000"/>
          <w:spacing w:val="-3"/>
          <w:lang w:val="it-IT"/>
        </w:rPr>
      </w:pPr>
      <w:r>
        <w:rPr>
          <w:rFonts w:ascii="Times New Roman" w:hAnsi="Times New Roman"/>
          <w:b/>
          <w:color w:val="000000"/>
          <w:spacing w:val="-2"/>
          <w:sz w:val="20"/>
          <w:szCs w:val="20"/>
          <w:lang w:val="it-IT"/>
        </w:rPr>
        <w:t>X</w:t>
      </w:r>
      <w:r w:rsidR="00D627EF" w:rsidRPr="00D627EF">
        <w:rPr>
          <w:rFonts w:ascii="Times New Roman" w:hAnsi="Times New Roman"/>
          <w:b/>
          <w:color w:val="000000"/>
          <w:spacing w:val="-2"/>
          <w:sz w:val="20"/>
          <w:szCs w:val="20"/>
          <w:lang w:val="it-IT"/>
        </w:rPr>
        <w:t>)</w:t>
      </w:r>
      <w:r w:rsidR="00D627EF" w:rsidRPr="00D627EF">
        <w:rPr>
          <w:rFonts w:ascii="Arial" w:hAnsi="Arial" w:cs="Arial"/>
          <w:color w:val="000000"/>
          <w:spacing w:val="-2"/>
          <w:sz w:val="20"/>
          <w:szCs w:val="20"/>
          <w:lang w:val="it-IT"/>
        </w:rPr>
        <w:t xml:space="preserve"> </w:t>
      </w:r>
      <w:r w:rsidR="00D627EF" w:rsidRPr="00D627EF">
        <w:rPr>
          <w:rFonts w:ascii="Times New Roman" w:hAnsi="Times New Roman"/>
          <w:color w:val="000000"/>
          <w:spacing w:val="-2"/>
          <w:lang w:val="it-IT"/>
        </w:rPr>
        <w:t xml:space="preserve"> dichiarazione che indichi per quali consorziati il consorzio concorre e relativamente </w:t>
      </w:r>
      <w:r w:rsidR="00D627EF" w:rsidRPr="00D627EF">
        <w:rPr>
          <w:rFonts w:ascii="Times New Roman" w:hAnsi="Times New Roman"/>
          <w:color w:val="000000"/>
          <w:spacing w:val="-2"/>
          <w:lang w:val="it-IT"/>
        </w:rPr>
        <w:tab/>
      </w:r>
      <w:r w:rsidR="00D627EF" w:rsidRPr="00D627EF">
        <w:rPr>
          <w:rFonts w:ascii="Times New Roman" w:hAnsi="Times New Roman"/>
          <w:color w:val="000000"/>
          <w:spacing w:val="-1"/>
          <w:lang w:val="it-IT"/>
        </w:rPr>
        <w:t xml:space="preserve">a questi ultimi consorziati opera il divieto di partecipare alla gara in qualsiasi altra </w:t>
      </w:r>
      <w:r w:rsidR="00D627EF" w:rsidRPr="00D627EF">
        <w:rPr>
          <w:rFonts w:ascii="Times New Roman" w:hAnsi="Times New Roman"/>
          <w:color w:val="000000"/>
          <w:spacing w:val="-1"/>
          <w:lang w:val="it-IT"/>
        </w:rPr>
        <w:tab/>
        <w:t>forma; (in caso di aggiudicazione i soggetti assegnatari dell’esecuzione dei lavori</w:t>
      </w:r>
      <w:r w:rsidR="00A37C40">
        <w:rPr>
          <w:rFonts w:ascii="Times New Roman" w:hAnsi="Times New Roman"/>
          <w:color w:val="000000"/>
          <w:spacing w:val="-1"/>
          <w:lang w:val="it-IT"/>
        </w:rPr>
        <w:t xml:space="preserve"> </w:t>
      </w:r>
      <w:r w:rsidR="00D627EF" w:rsidRPr="00D627EF">
        <w:rPr>
          <w:rFonts w:ascii="Times New Roman" w:hAnsi="Times New Roman"/>
          <w:color w:val="000000"/>
          <w:spacing w:val="-3"/>
          <w:lang w:val="it-IT"/>
        </w:rPr>
        <w:t xml:space="preserve">non possono essere diversi da quelli indicati); </w:t>
      </w:r>
    </w:p>
    <w:p w:rsidR="00D627EF" w:rsidRPr="00D627EF" w:rsidRDefault="00D627EF" w:rsidP="00FC6DB6">
      <w:pPr>
        <w:autoSpaceDE w:val="0"/>
        <w:autoSpaceDN w:val="0"/>
        <w:adjustRightInd w:val="0"/>
        <w:spacing w:line="253" w:lineRule="exact"/>
        <w:ind w:left="284" w:right="20" w:hanging="284"/>
        <w:jc w:val="both"/>
        <w:rPr>
          <w:rFonts w:ascii="Times New Roman" w:hAnsi="Times New Roman"/>
          <w:color w:val="000000"/>
          <w:spacing w:val="-3"/>
          <w:lang w:val="it-IT"/>
        </w:rPr>
      </w:pPr>
    </w:p>
    <w:p w:rsidR="00D627EF" w:rsidRPr="00906BCA" w:rsidRDefault="00D627EF" w:rsidP="00FC6DB6">
      <w:pPr>
        <w:autoSpaceDE w:val="0"/>
        <w:autoSpaceDN w:val="0"/>
        <w:adjustRightInd w:val="0"/>
        <w:spacing w:before="1" w:line="253" w:lineRule="exact"/>
        <w:ind w:left="284" w:right="20" w:hanging="284"/>
        <w:jc w:val="both"/>
        <w:rPr>
          <w:rFonts w:ascii="Times New Roman" w:hAnsi="Times New Roman"/>
          <w:spacing w:val="-1"/>
          <w:lang w:val="it-IT"/>
        </w:rPr>
      </w:pPr>
      <w:r w:rsidRPr="00906BCA">
        <w:rPr>
          <w:rFonts w:ascii="Times New Roman" w:hAnsi="Times New Roman"/>
          <w:spacing w:val="-1"/>
          <w:lang w:val="it-IT"/>
        </w:rPr>
        <w:t xml:space="preserve">oppure </w:t>
      </w:r>
    </w:p>
    <w:p w:rsidR="00D627EF" w:rsidRPr="00D627EF" w:rsidRDefault="00A22764" w:rsidP="00FC6DB6">
      <w:pPr>
        <w:tabs>
          <w:tab w:val="left" w:pos="2779"/>
        </w:tabs>
        <w:autoSpaceDE w:val="0"/>
        <w:autoSpaceDN w:val="0"/>
        <w:adjustRightInd w:val="0"/>
        <w:spacing w:before="1" w:line="237" w:lineRule="exact"/>
        <w:ind w:left="284" w:right="20" w:hanging="284"/>
        <w:jc w:val="both"/>
        <w:rPr>
          <w:rFonts w:ascii="Times New Roman" w:hAnsi="Times New Roman"/>
          <w:color w:val="000000"/>
          <w:spacing w:val="-4"/>
          <w:lang w:val="it-IT"/>
        </w:rPr>
      </w:pPr>
      <w:r w:rsidRPr="005266DD">
        <w:rPr>
          <w:rFonts w:ascii="Times New Roman" w:hAnsi="Times New Roman"/>
          <w:b/>
          <w:color w:val="000000"/>
          <w:spacing w:val="-1"/>
          <w:sz w:val="20"/>
          <w:szCs w:val="20"/>
          <w:lang w:val="it-IT"/>
        </w:rPr>
        <w:t>XI</w:t>
      </w:r>
      <w:r w:rsidR="00D627EF" w:rsidRPr="005266DD">
        <w:rPr>
          <w:rFonts w:ascii="Times New Roman" w:hAnsi="Times New Roman"/>
          <w:b/>
          <w:color w:val="000000"/>
          <w:spacing w:val="-1"/>
          <w:sz w:val="20"/>
          <w:szCs w:val="20"/>
          <w:lang w:val="it-IT"/>
        </w:rPr>
        <w:t>)</w:t>
      </w:r>
      <w:r w:rsidR="00D627EF" w:rsidRPr="00D627EF">
        <w:rPr>
          <w:rFonts w:ascii="Times New Roman" w:hAnsi="Times New Roman"/>
          <w:color w:val="000000"/>
          <w:spacing w:val="-1"/>
          <w:sz w:val="20"/>
          <w:szCs w:val="20"/>
          <w:lang w:val="it-IT"/>
        </w:rPr>
        <w:t xml:space="preserve"> </w:t>
      </w:r>
      <w:r w:rsidR="00D627EF" w:rsidRPr="00D627EF">
        <w:rPr>
          <w:rFonts w:ascii="Times New Roman" w:hAnsi="Times New Roman"/>
          <w:color w:val="000000"/>
          <w:spacing w:val="-4"/>
          <w:lang w:val="it-IT"/>
        </w:rPr>
        <w:t xml:space="preserve">(nel caso di raggruppamento temporaneo già costituito): </w:t>
      </w:r>
    </w:p>
    <w:p w:rsidR="00A37C40" w:rsidRDefault="00D627EF" w:rsidP="00FC6DB6">
      <w:pPr>
        <w:autoSpaceDE w:val="0"/>
        <w:autoSpaceDN w:val="0"/>
        <w:adjustRightInd w:val="0"/>
        <w:spacing w:before="10" w:line="253" w:lineRule="exact"/>
        <w:ind w:left="284" w:right="20" w:hanging="284"/>
        <w:jc w:val="both"/>
        <w:rPr>
          <w:rFonts w:ascii="Times New Roman" w:hAnsi="Times New Roman"/>
          <w:color w:val="000000"/>
          <w:spacing w:val="-1"/>
          <w:lang w:val="it-IT"/>
        </w:rPr>
      </w:pPr>
      <w:r w:rsidRPr="00D627EF">
        <w:rPr>
          <w:rFonts w:ascii="Times New Roman" w:hAnsi="Times New Roman"/>
          <w:color w:val="000000"/>
          <w:w w:val="104"/>
          <w:lang w:val="it-IT"/>
        </w:rPr>
        <w:t xml:space="preserve">mandato collettivo irrevocabile con rappresentanza conferito alla mandataria per </w:t>
      </w:r>
      <w:r w:rsidRPr="00D627EF">
        <w:rPr>
          <w:rFonts w:ascii="Times New Roman" w:hAnsi="Times New Roman"/>
          <w:color w:val="000000"/>
          <w:spacing w:val="-1"/>
          <w:lang w:val="it-IT"/>
        </w:rPr>
        <w:t>atto pubblico o scrittura privata autenticata, con l’indicazione del</w:t>
      </w:r>
    </w:p>
    <w:p w:rsidR="00D627EF" w:rsidRPr="00D627EF" w:rsidRDefault="00D627EF" w:rsidP="00FC6DB6">
      <w:pPr>
        <w:autoSpaceDE w:val="0"/>
        <w:autoSpaceDN w:val="0"/>
        <w:adjustRightInd w:val="0"/>
        <w:spacing w:before="10" w:line="253" w:lineRule="exact"/>
        <w:ind w:left="284" w:right="20" w:hanging="284"/>
        <w:jc w:val="both"/>
        <w:rPr>
          <w:rFonts w:ascii="Times New Roman" w:hAnsi="Times New Roman"/>
          <w:color w:val="000000"/>
          <w:spacing w:val="-2"/>
          <w:lang w:val="it-IT"/>
        </w:rPr>
      </w:pPr>
      <w:r w:rsidRPr="00D627EF">
        <w:rPr>
          <w:rFonts w:ascii="Times New Roman" w:hAnsi="Times New Roman"/>
          <w:color w:val="000000"/>
          <w:spacing w:val="-1"/>
          <w:lang w:val="it-IT"/>
        </w:rPr>
        <w:t xml:space="preserve"> soggetto designato </w:t>
      </w:r>
      <w:r w:rsidRPr="00D627EF">
        <w:rPr>
          <w:rFonts w:ascii="Times New Roman" w:hAnsi="Times New Roman"/>
          <w:color w:val="000000"/>
          <w:lang w:val="it-IT"/>
        </w:rPr>
        <w:t xml:space="preserve">quale mandatario e della quota di partecipazione al raggruppamento, corrispondente </w:t>
      </w:r>
      <w:r w:rsidRPr="00D627EF">
        <w:rPr>
          <w:rFonts w:ascii="Times New Roman" w:hAnsi="Times New Roman"/>
          <w:color w:val="000000"/>
          <w:spacing w:val="-2"/>
          <w:lang w:val="it-IT"/>
        </w:rPr>
        <w:t xml:space="preserve">alla percentuale di lavori che verranno eseguiti da ciascun concorrente; </w:t>
      </w:r>
    </w:p>
    <w:p w:rsidR="00D627EF" w:rsidRPr="00906BCA" w:rsidRDefault="00D627EF" w:rsidP="00FC6DB6">
      <w:pPr>
        <w:autoSpaceDE w:val="0"/>
        <w:autoSpaceDN w:val="0"/>
        <w:adjustRightInd w:val="0"/>
        <w:spacing w:before="247" w:line="253" w:lineRule="exact"/>
        <w:ind w:left="284" w:right="20" w:hanging="284"/>
        <w:jc w:val="both"/>
        <w:rPr>
          <w:rFonts w:ascii="Times New Roman" w:hAnsi="Times New Roman"/>
          <w:spacing w:val="-1"/>
          <w:lang w:val="it-IT"/>
        </w:rPr>
      </w:pPr>
      <w:r w:rsidRPr="00906BCA">
        <w:rPr>
          <w:rFonts w:ascii="Times New Roman" w:hAnsi="Times New Roman"/>
          <w:spacing w:val="-1"/>
          <w:lang w:val="it-IT"/>
        </w:rPr>
        <w:t xml:space="preserve">oppure </w:t>
      </w:r>
    </w:p>
    <w:p w:rsidR="00D627EF" w:rsidRPr="00D627EF" w:rsidRDefault="00D627EF" w:rsidP="00FC6DB6">
      <w:pPr>
        <w:autoSpaceDE w:val="0"/>
        <w:autoSpaceDN w:val="0"/>
        <w:adjustRightInd w:val="0"/>
        <w:spacing w:before="7" w:line="253" w:lineRule="exact"/>
        <w:ind w:left="284" w:right="20" w:hanging="284"/>
        <w:jc w:val="both"/>
        <w:rPr>
          <w:rFonts w:ascii="Times New Roman" w:hAnsi="Times New Roman"/>
          <w:color w:val="000000"/>
          <w:spacing w:val="-2"/>
          <w:lang w:val="it-IT"/>
        </w:rPr>
      </w:pPr>
      <w:r w:rsidRPr="00D627EF">
        <w:rPr>
          <w:rFonts w:ascii="Times New Roman" w:hAnsi="Times New Roman"/>
          <w:color w:val="000000"/>
          <w:spacing w:val="-2"/>
          <w:lang w:val="it-IT"/>
        </w:rPr>
        <w:t>nel caso di consorzio ordinario o GEIE già costituiti</w:t>
      </w:r>
    </w:p>
    <w:p w:rsidR="00D627EF" w:rsidRPr="00D627EF" w:rsidRDefault="00D627EF" w:rsidP="00FC6DB6">
      <w:pPr>
        <w:autoSpaceDE w:val="0"/>
        <w:autoSpaceDN w:val="0"/>
        <w:adjustRightInd w:val="0"/>
        <w:spacing w:before="7" w:line="253" w:lineRule="exact"/>
        <w:ind w:left="284" w:right="20" w:hanging="284"/>
        <w:jc w:val="both"/>
        <w:rPr>
          <w:rFonts w:ascii="Times New Roman" w:hAnsi="Times New Roman"/>
          <w:color w:val="000000"/>
          <w:spacing w:val="-3"/>
          <w:lang w:val="it-IT"/>
        </w:rPr>
      </w:pPr>
      <w:r w:rsidRPr="00D627EF">
        <w:rPr>
          <w:rFonts w:ascii="Times New Roman" w:hAnsi="Times New Roman"/>
          <w:color w:val="000000"/>
          <w:spacing w:val="-2"/>
          <w:lang w:val="it-IT"/>
        </w:rPr>
        <w:t xml:space="preserve"> </w:t>
      </w:r>
      <w:r w:rsidR="00A22764" w:rsidRPr="005266DD">
        <w:rPr>
          <w:rFonts w:ascii="Times New Roman" w:hAnsi="Times New Roman"/>
          <w:b/>
          <w:color w:val="000000"/>
          <w:sz w:val="20"/>
          <w:szCs w:val="20"/>
          <w:lang w:val="it-IT"/>
        </w:rPr>
        <w:t>XII</w:t>
      </w:r>
      <w:r w:rsidRPr="005266DD">
        <w:rPr>
          <w:rFonts w:ascii="Times New Roman" w:hAnsi="Times New Roman"/>
          <w:b/>
          <w:color w:val="000000"/>
          <w:sz w:val="20"/>
          <w:szCs w:val="20"/>
          <w:lang w:val="it-IT"/>
        </w:rPr>
        <w:t>)</w:t>
      </w:r>
      <w:r w:rsidRPr="00D627EF">
        <w:rPr>
          <w:rFonts w:ascii="Arial" w:hAnsi="Arial" w:cs="Arial"/>
          <w:color w:val="000000"/>
          <w:sz w:val="20"/>
          <w:szCs w:val="20"/>
          <w:lang w:val="it-IT"/>
        </w:rPr>
        <w:t xml:space="preserve"> </w:t>
      </w:r>
      <w:r w:rsidRPr="00D627EF">
        <w:rPr>
          <w:rFonts w:ascii="Times New Roman" w:hAnsi="Times New Roman"/>
          <w:color w:val="000000"/>
          <w:lang w:val="it-IT"/>
        </w:rPr>
        <w:t xml:space="preserve">atto costitutivo e statuto del consorzio o GEIE in copia autentica con indicazione </w:t>
      </w:r>
      <w:r w:rsidRPr="00D627EF">
        <w:rPr>
          <w:rFonts w:ascii="Times New Roman" w:hAnsi="Times New Roman"/>
          <w:color w:val="000000"/>
          <w:lang w:val="it-IT"/>
        </w:rPr>
        <w:tab/>
      </w:r>
      <w:r w:rsidRPr="00D627EF">
        <w:rPr>
          <w:rFonts w:ascii="Times New Roman" w:hAnsi="Times New Roman"/>
          <w:color w:val="000000"/>
          <w:w w:val="102"/>
          <w:lang w:val="it-IT"/>
        </w:rPr>
        <w:t xml:space="preserve">del  soggetto </w:t>
      </w:r>
      <w:r w:rsidR="00A37C40">
        <w:rPr>
          <w:rFonts w:ascii="Times New Roman" w:hAnsi="Times New Roman"/>
          <w:color w:val="000000"/>
          <w:w w:val="102"/>
          <w:lang w:val="it-IT"/>
        </w:rPr>
        <w:t>d</w:t>
      </w:r>
      <w:r w:rsidRPr="00D627EF">
        <w:rPr>
          <w:rFonts w:ascii="Times New Roman" w:hAnsi="Times New Roman"/>
          <w:color w:val="000000"/>
          <w:w w:val="102"/>
          <w:lang w:val="it-IT"/>
        </w:rPr>
        <w:t xml:space="preserve">esignato  quale  capogruppo  e  con  indicazione  della  quota  di </w:t>
      </w:r>
      <w:r w:rsidRPr="00D627EF">
        <w:rPr>
          <w:rFonts w:ascii="Times New Roman" w:hAnsi="Times New Roman"/>
          <w:color w:val="000000"/>
          <w:spacing w:val="-2"/>
          <w:lang w:val="it-IT"/>
        </w:rPr>
        <w:t xml:space="preserve">partecipazione al consorzio, corrispondente alla percentuale di lavori che verranno </w:t>
      </w:r>
      <w:r w:rsidRPr="00D627EF">
        <w:rPr>
          <w:rFonts w:ascii="Times New Roman" w:hAnsi="Times New Roman"/>
          <w:color w:val="000000"/>
          <w:spacing w:val="-3"/>
          <w:lang w:val="it-IT"/>
        </w:rPr>
        <w:t xml:space="preserve">eseguiti da ciascun concorrente. </w:t>
      </w:r>
    </w:p>
    <w:p w:rsidR="00D627EF" w:rsidRPr="00D627EF" w:rsidRDefault="00D627EF" w:rsidP="00FC6DB6">
      <w:pPr>
        <w:autoSpaceDE w:val="0"/>
        <w:autoSpaceDN w:val="0"/>
        <w:adjustRightInd w:val="0"/>
        <w:spacing w:before="7" w:line="253" w:lineRule="exact"/>
        <w:ind w:left="284" w:right="20" w:hanging="284"/>
        <w:jc w:val="both"/>
        <w:rPr>
          <w:rFonts w:ascii="Times New Roman" w:hAnsi="Times New Roman"/>
          <w:color w:val="000000"/>
          <w:spacing w:val="-3"/>
          <w:lang w:val="it-IT"/>
        </w:rPr>
      </w:pPr>
    </w:p>
    <w:p w:rsidR="00D627EF" w:rsidRPr="00906BCA" w:rsidRDefault="00D627EF" w:rsidP="00FC6DB6">
      <w:pPr>
        <w:autoSpaceDE w:val="0"/>
        <w:autoSpaceDN w:val="0"/>
        <w:adjustRightInd w:val="0"/>
        <w:spacing w:before="16" w:line="253" w:lineRule="exact"/>
        <w:ind w:left="284" w:right="20" w:hanging="284"/>
        <w:jc w:val="both"/>
        <w:rPr>
          <w:rFonts w:ascii="Times New Roman" w:hAnsi="Times New Roman"/>
          <w:spacing w:val="-1"/>
          <w:lang w:val="it-IT"/>
        </w:rPr>
      </w:pPr>
      <w:r w:rsidRPr="00906BCA">
        <w:rPr>
          <w:rFonts w:ascii="Times New Roman" w:hAnsi="Times New Roman"/>
          <w:spacing w:val="-1"/>
          <w:lang w:val="it-IT"/>
        </w:rPr>
        <w:t xml:space="preserve">oppure </w:t>
      </w:r>
    </w:p>
    <w:p w:rsidR="00D627EF" w:rsidRPr="00D627EF" w:rsidRDefault="00D627EF" w:rsidP="00FC6DB6">
      <w:pPr>
        <w:autoSpaceDE w:val="0"/>
        <w:autoSpaceDN w:val="0"/>
        <w:adjustRightInd w:val="0"/>
        <w:spacing w:before="7" w:line="253" w:lineRule="exact"/>
        <w:ind w:left="284" w:right="20" w:hanging="284"/>
        <w:jc w:val="both"/>
        <w:rPr>
          <w:rFonts w:ascii="Times New Roman" w:hAnsi="Times New Roman"/>
          <w:color w:val="000000"/>
          <w:lang w:val="it-IT"/>
        </w:rPr>
      </w:pPr>
      <w:r w:rsidRPr="00D627EF">
        <w:rPr>
          <w:rFonts w:ascii="Times New Roman" w:hAnsi="Times New Roman"/>
          <w:color w:val="000000"/>
          <w:lang w:val="it-IT"/>
        </w:rPr>
        <w:t xml:space="preserve">nel caso di raggruppamento temporaneo o consorzio ordinario non ancora costituito </w:t>
      </w:r>
    </w:p>
    <w:p w:rsidR="00D627EF" w:rsidRPr="00D627EF" w:rsidRDefault="00D627EF" w:rsidP="00FC6DB6">
      <w:pPr>
        <w:autoSpaceDE w:val="0"/>
        <w:autoSpaceDN w:val="0"/>
        <w:adjustRightInd w:val="0"/>
        <w:spacing w:before="7" w:line="253" w:lineRule="exact"/>
        <w:ind w:left="284" w:right="20" w:hanging="284"/>
        <w:jc w:val="both"/>
        <w:rPr>
          <w:rFonts w:ascii="Times New Roman" w:hAnsi="Times New Roman"/>
          <w:color w:val="000000"/>
          <w:spacing w:val="-1"/>
          <w:lang w:val="it-IT"/>
        </w:rPr>
      </w:pPr>
      <w:bookmarkStart w:id="12" w:name="Pg26"/>
      <w:bookmarkEnd w:id="12"/>
      <w:r w:rsidRPr="00D627EF">
        <w:rPr>
          <w:rFonts w:ascii="Times New Roman" w:hAnsi="Times New Roman"/>
          <w:color w:val="000000"/>
          <w:spacing w:val="-1"/>
          <w:sz w:val="20"/>
          <w:szCs w:val="20"/>
          <w:lang w:val="it-IT"/>
        </w:rPr>
        <w:t xml:space="preserve">  </w:t>
      </w:r>
      <w:r w:rsidRPr="005F7880">
        <w:rPr>
          <w:rFonts w:ascii="Times New Roman" w:hAnsi="Times New Roman"/>
          <w:b/>
          <w:color w:val="000000"/>
          <w:spacing w:val="-1"/>
          <w:sz w:val="20"/>
          <w:szCs w:val="20"/>
          <w:lang w:val="it-IT"/>
        </w:rPr>
        <w:t>XI</w:t>
      </w:r>
      <w:r w:rsidR="00A22764">
        <w:rPr>
          <w:rFonts w:ascii="Times New Roman" w:hAnsi="Times New Roman"/>
          <w:b/>
          <w:color w:val="000000"/>
          <w:spacing w:val="-1"/>
          <w:sz w:val="20"/>
          <w:szCs w:val="20"/>
          <w:lang w:val="it-IT"/>
        </w:rPr>
        <w:t>II</w:t>
      </w:r>
      <w:r w:rsidRPr="005F7880">
        <w:rPr>
          <w:rFonts w:ascii="Times New Roman" w:hAnsi="Times New Roman"/>
          <w:b/>
          <w:color w:val="000000"/>
          <w:spacing w:val="-1"/>
          <w:sz w:val="20"/>
          <w:szCs w:val="20"/>
          <w:lang w:val="it-IT"/>
        </w:rPr>
        <w:t>)</w:t>
      </w:r>
      <w:r w:rsidRPr="00D627EF">
        <w:rPr>
          <w:rFonts w:ascii="Arial" w:hAnsi="Arial" w:cs="Arial"/>
          <w:color w:val="000000"/>
          <w:spacing w:val="-1"/>
          <w:sz w:val="20"/>
          <w:szCs w:val="20"/>
          <w:lang w:val="it-IT"/>
        </w:rPr>
        <w:t xml:space="preserve"> </w:t>
      </w:r>
      <w:r w:rsidRPr="00D627EF">
        <w:rPr>
          <w:rFonts w:ascii="Times New Roman" w:hAnsi="Times New Roman"/>
          <w:color w:val="000000"/>
          <w:spacing w:val="-1"/>
          <w:lang w:val="it-IT"/>
        </w:rPr>
        <w:t xml:space="preserve">dichiarazioni, rese da ogni concorrente, attestanti: </w:t>
      </w:r>
    </w:p>
    <w:p w:rsidR="00D627EF" w:rsidRPr="00D627EF" w:rsidRDefault="00D627EF" w:rsidP="00FC6DB6">
      <w:pPr>
        <w:tabs>
          <w:tab w:val="left" w:pos="2892"/>
        </w:tabs>
        <w:autoSpaceDE w:val="0"/>
        <w:autoSpaceDN w:val="0"/>
        <w:adjustRightInd w:val="0"/>
        <w:spacing w:before="218" w:line="253" w:lineRule="exact"/>
        <w:ind w:left="284" w:right="20" w:hanging="284"/>
        <w:jc w:val="both"/>
        <w:rPr>
          <w:rFonts w:ascii="Times New Roman" w:hAnsi="Times New Roman"/>
          <w:color w:val="000000"/>
          <w:spacing w:val="-4"/>
          <w:lang w:val="it-IT"/>
        </w:rPr>
      </w:pPr>
      <w:r w:rsidRPr="00D627EF">
        <w:rPr>
          <w:rFonts w:ascii="Times New Roman" w:hAnsi="Times New Roman"/>
          <w:color w:val="000000"/>
          <w:spacing w:val="-3"/>
          <w:sz w:val="20"/>
          <w:szCs w:val="20"/>
          <w:lang w:val="it-IT"/>
        </w:rPr>
        <w:t>a)</w:t>
      </w:r>
      <w:r w:rsidRPr="00D627EF">
        <w:rPr>
          <w:rFonts w:ascii="Times New Roman" w:hAnsi="Times New Roman"/>
          <w:color w:val="000000"/>
          <w:spacing w:val="-3"/>
          <w:lang w:val="it-IT"/>
        </w:rPr>
        <w:t xml:space="preserve">a quale concorrente, in caso di aggiudicazione, sarà conferito mandato speciale con </w:t>
      </w:r>
      <w:r w:rsidRPr="00D627EF">
        <w:rPr>
          <w:rFonts w:ascii="Times New Roman" w:hAnsi="Times New Roman"/>
          <w:color w:val="000000"/>
          <w:spacing w:val="-4"/>
          <w:lang w:val="it-IT"/>
        </w:rPr>
        <w:t>rappresentanza o funzioni di capogruppo;</w:t>
      </w:r>
    </w:p>
    <w:p w:rsidR="00D627EF" w:rsidRPr="00D627EF" w:rsidRDefault="00D627EF" w:rsidP="00FC6DB6">
      <w:pPr>
        <w:tabs>
          <w:tab w:val="left" w:pos="2892"/>
        </w:tabs>
        <w:autoSpaceDE w:val="0"/>
        <w:autoSpaceDN w:val="0"/>
        <w:adjustRightInd w:val="0"/>
        <w:spacing w:line="260" w:lineRule="exact"/>
        <w:ind w:left="284" w:right="20" w:hanging="284"/>
        <w:jc w:val="both"/>
        <w:rPr>
          <w:rFonts w:ascii="Times New Roman" w:hAnsi="Times New Roman"/>
          <w:color w:val="000000"/>
          <w:spacing w:val="-4"/>
          <w:lang w:val="it-IT"/>
        </w:rPr>
      </w:pPr>
      <w:r w:rsidRPr="00D627EF">
        <w:rPr>
          <w:rFonts w:ascii="Times New Roman" w:hAnsi="Times New Roman"/>
          <w:color w:val="000000"/>
          <w:w w:val="104"/>
          <w:sz w:val="20"/>
          <w:szCs w:val="20"/>
          <w:lang w:val="it-IT"/>
        </w:rPr>
        <w:t>b)</w:t>
      </w:r>
      <w:r w:rsidRPr="00D627EF">
        <w:rPr>
          <w:rFonts w:ascii="Arial" w:hAnsi="Arial" w:cs="Arial"/>
          <w:color w:val="000000"/>
          <w:w w:val="104"/>
          <w:sz w:val="20"/>
          <w:szCs w:val="20"/>
          <w:lang w:val="it-IT"/>
        </w:rPr>
        <w:t xml:space="preserve"> </w:t>
      </w:r>
      <w:r w:rsidRPr="00D627EF">
        <w:rPr>
          <w:rFonts w:ascii="Times New Roman" w:hAnsi="Times New Roman"/>
          <w:color w:val="000000"/>
          <w:w w:val="104"/>
          <w:lang w:val="it-IT"/>
        </w:rPr>
        <w:t xml:space="preserve">  l’impegno, in caso di aggiudicazione, ad uniformarsi alla disciplina vigente in </w:t>
      </w:r>
      <w:r w:rsidRPr="00D627EF">
        <w:rPr>
          <w:rFonts w:ascii="Times New Roman" w:hAnsi="Times New Roman"/>
          <w:color w:val="000000"/>
          <w:spacing w:val="-3"/>
          <w:lang w:val="it-IT"/>
        </w:rPr>
        <w:t xml:space="preserve">materia di lavori pubblici con riguardo ai raggruppamenti temporanei o consorzi o </w:t>
      </w:r>
      <w:r w:rsidRPr="00D627EF">
        <w:rPr>
          <w:rFonts w:ascii="Times New Roman" w:hAnsi="Times New Roman"/>
          <w:color w:val="000000"/>
          <w:spacing w:val="-4"/>
          <w:lang w:val="it-IT"/>
        </w:rPr>
        <w:t xml:space="preserve">GEIE; </w:t>
      </w:r>
    </w:p>
    <w:p w:rsidR="00D627EF" w:rsidRDefault="00D627EF" w:rsidP="00FC6DB6">
      <w:pPr>
        <w:tabs>
          <w:tab w:val="left" w:pos="2892"/>
        </w:tabs>
        <w:autoSpaceDE w:val="0"/>
        <w:autoSpaceDN w:val="0"/>
        <w:adjustRightInd w:val="0"/>
        <w:spacing w:before="1" w:line="211" w:lineRule="exact"/>
        <w:ind w:left="284" w:right="20" w:hanging="284"/>
        <w:jc w:val="both"/>
        <w:rPr>
          <w:rFonts w:ascii="Times New Roman" w:hAnsi="Times New Roman"/>
          <w:color w:val="000000"/>
          <w:spacing w:val="-3"/>
          <w:lang w:val="it-IT"/>
        </w:rPr>
      </w:pPr>
      <w:r w:rsidRPr="00D627EF">
        <w:rPr>
          <w:rFonts w:ascii="Times New Roman" w:hAnsi="Times New Roman"/>
          <w:color w:val="000000"/>
          <w:spacing w:val="-4"/>
          <w:sz w:val="20"/>
          <w:szCs w:val="20"/>
          <w:lang w:val="it-IT"/>
        </w:rPr>
        <w:t xml:space="preserve">c) </w:t>
      </w:r>
      <w:r w:rsidRPr="00D627EF">
        <w:rPr>
          <w:rFonts w:ascii="Times New Roman" w:hAnsi="Times New Roman"/>
          <w:color w:val="000000"/>
          <w:spacing w:val="-1"/>
          <w:lang w:val="it-IT"/>
        </w:rPr>
        <w:t xml:space="preserve">la quota di partecipazione al raggruppamento, corrispondente alla percentuale di </w:t>
      </w:r>
      <w:r w:rsidRPr="00D627EF">
        <w:rPr>
          <w:rFonts w:ascii="Times New Roman" w:hAnsi="Times New Roman"/>
          <w:color w:val="000000"/>
          <w:spacing w:val="-2"/>
          <w:lang w:val="it-IT"/>
        </w:rPr>
        <w:t xml:space="preserve">lavori che verranno eseguiti da ciascun concorrente, al fine di rendere possibile la </w:t>
      </w:r>
      <w:r w:rsidRPr="00D627EF">
        <w:rPr>
          <w:rFonts w:ascii="Times New Roman" w:hAnsi="Times New Roman"/>
          <w:color w:val="000000"/>
          <w:w w:val="102"/>
          <w:lang w:val="it-IT"/>
        </w:rPr>
        <w:t xml:space="preserve">verifica dei requisiti percentuali richiesti dall’art. 92 del Regolamento,nonché </w:t>
      </w:r>
      <w:r w:rsidRPr="00D627EF">
        <w:rPr>
          <w:rFonts w:ascii="Times New Roman" w:hAnsi="Times New Roman"/>
          <w:color w:val="000000"/>
          <w:lang w:val="it-IT"/>
        </w:rPr>
        <w:t>l’impegno  ad  eseguire  le  prestazioni</w:t>
      </w:r>
      <w:r>
        <w:rPr>
          <w:rFonts w:ascii="Times New Roman" w:hAnsi="Times New Roman"/>
          <w:color w:val="000000"/>
          <w:lang w:val="it-IT"/>
        </w:rPr>
        <w:t xml:space="preserve"> </w:t>
      </w:r>
      <w:r w:rsidRPr="00D627EF">
        <w:rPr>
          <w:rFonts w:ascii="Times New Roman" w:hAnsi="Times New Roman"/>
          <w:color w:val="000000"/>
          <w:lang w:val="it-IT"/>
        </w:rPr>
        <w:t>oggetto  dell’appalto  nella  percentuale</w:t>
      </w:r>
      <w:r w:rsidR="003C4D2D">
        <w:rPr>
          <w:rFonts w:ascii="Times New Roman" w:hAnsi="Times New Roman"/>
          <w:color w:val="000000"/>
          <w:lang w:val="it-IT"/>
        </w:rPr>
        <w:t xml:space="preserve"> </w:t>
      </w:r>
      <w:r w:rsidRPr="00D627EF">
        <w:rPr>
          <w:rFonts w:ascii="Times New Roman" w:hAnsi="Times New Roman"/>
          <w:color w:val="000000"/>
          <w:spacing w:val="-3"/>
          <w:lang w:val="it-IT"/>
        </w:rPr>
        <w:t xml:space="preserve">corrispondente. </w:t>
      </w:r>
    </w:p>
    <w:p w:rsidR="00571AF8" w:rsidRDefault="00571AF8" w:rsidP="00FC6DB6">
      <w:pPr>
        <w:tabs>
          <w:tab w:val="left" w:pos="2892"/>
        </w:tabs>
        <w:autoSpaceDE w:val="0"/>
        <w:autoSpaceDN w:val="0"/>
        <w:adjustRightInd w:val="0"/>
        <w:spacing w:before="1" w:line="211" w:lineRule="exact"/>
        <w:ind w:left="284" w:right="20" w:hanging="284"/>
        <w:jc w:val="both"/>
        <w:rPr>
          <w:rFonts w:ascii="Times New Roman" w:hAnsi="Times New Roman"/>
          <w:color w:val="000000"/>
          <w:spacing w:val="-3"/>
          <w:lang w:val="it-IT"/>
        </w:rPr>
      </w:pPr>
    </w:p>
    <w:p w:rsidR="00571AF8" w:rsidRPr="00906BCA" w:rsidRDefault="00571AF8" w:rsidP="00FC6DB6">
      <w:pPr>
        <w:autoSpaceDE w:val="0"/>
        <w:autoSpaceDN w:val="0"/>
        <w:adjustRightInd w:val="0"/>
        <w:spacing w:before="14" w:line="253" w:lineRule="exact"/>
        <w:ind w:left="284" w:hanging="284"/>
        <w:jc w:val="both"/>
        <w:rPr>
          <w:rFonts w:ascii="Times New Roman" w:hAnsi="Times New Roman"/>
          <w:spacing w:val="-3"/>
          <w:lang w:val="it-IT"/>
        </w:rPr>
      </w:pPr>
      <w:r w:rsidRPr="00906BCA">
        <w:rPr>
          <w:rFonts w:ascii="Times New Roman" w:hAnsi="Times New Roman"/>
          <w:spacing w:val="-3"/>
          <w:lang w:val="it-IT"/>
        </w:rPr>
        <w:t xml:space="preserve">oppure </w:t>
      </w:r>
    </w:p>
    <w:p w:rsidR="00571AF8" w:rsidRPr="003477C4" w:rsidRDefault="00571AF8" w:rsidP="00FC6DB6">
      <w:pPr>
        <w:autoSpaceDE w:val="0"/>
        <w:autoSpaceDN w:val="0"/>
        <w:adjustRightInd w:val="0"/>
        <w:spacing w:before="1" w:line="237" w:lineRule="exact"/>
        <w:ind w:left="284" w:hanging="284"/>
        <w:jc w:val="both"/>
        <w:rPr>
          <w:rFonts w:ascii="Times New Roman" w:hAnsi="Times New Roman"/>
          <w:color w:val="000000"/>
          <w:lang w:val="it-IT"/>
        </w:rPr>
      </w:pPr>
      <w:r w:rsidRPr="00A22764">
        <w:rPr>
          <w:rFonts w:ascii="Times New Roman" w:hAnsi="Times New Roman"/>
          <w:b/>
          <w:color w:val="000000"/>
          <w:sz w:val="20"/>
          <w:szCs w:val="20"/>
          <w:lang w:val="it-IT"/>
        </w:rPr>
        <w:t>X</w:t>
      </w:r>
      <w:r w:rsidR="00A22764" w:rsidRPr="00A22764">
        <w:rPr>
          <w:rFonts w:ascii="Times New Roman" w:hAnsi="Times New Roman"/>
          <w:b/>
          <w:color w:val="000000"/>
          <w:sz w:val="20"/>
          <w:szCs w:val="20"/>
          <w:lang w:val="it-IT"/>
        </w:rPr>
        <w:t>I</w:t>
      </w:r>
      <w:r w:rsidRPr="00A22764">
        <w:rPr>
          <w:rFonts w:ascii="Times New Roman" w:hAnsi="Times New Roman"/>
          <w:b/>
          <w:color w:val="000000"/>
          <w:sz w:val="20"/>
          <w:szCs w:val="20"/>
          <w:lang w:val="it-IT"/>
        </w:rPr>
        <w:t>V</w:t>
      </w:r>
      <w:r w:rsidRPr="003477C4">
        <w:rPr>
          <w:rFonts w:ascii="Times New Roman" w:hAnsi="Times New Roman"/>
          <w:color w:val="000000"/>
          <w:sz w:val="20"/>
          <w:szCs w:val="20"/>
          <w:lang w:val="it-IT"/>
        </w:rPr>
        <w:t>)</w:t>
      </w:r>
      <w:r w:rsidRPr="003477C4">
        <w:rPr>
          <w:rFonts w:ascii="Arial" w:hAnsi="Arial" w:cs="Arial"/>
          <w:color w:val="000000"/>
          <w:sz w:val="20"/>
          <w:szCs w:val="20"/>
          <w:lang w:val="it-IT"/>
        </w:rPr>
        <w:t xml:space="preserve"> </w:t>
      </w:r>
      <w:r w:rsidRPr="003477C4">
        <w:rPr>
          <w:rFonts w:ascii="Calibri Bold Italic" w:hAnsi="Calibri Bold Italic" w:cs="Calibri Bold Italic"/>
          <w:color w:val="000000"/>
          <w:lang w:val="it-IT"/>
        </w:rPr>
        <w:t xml:space="preserve"> n</w:t>
      </w:r>
      <w:r w:rsidRPr="003477C4">
        <w:rPr>
          <w:rFonts w:ascii="Times New Roman" w:hAnsi="Times New Roman"/>
          <w:color w:val="000000"/>
          <w:lang w:val="it-IT"/>
        </w:rPr>
        <w:t xml:space="preserve">el caso di aggregazioni di imprese aderenti al contratto di rete: </w:t>
      </w:r>
    </w:p>
    <w:p w:rsidR="00571AF8" w:rsidRPr="003477C4" w:rsidRDefault="00571AF8" w:rsidP="00FC6DB6">
      <w:pPr>
        <w:autoSpaceDE w:val="0"/>
        <w:autoSpaceDN w:val="0"/>
        <w:adjustRightInd w:val="0"/>
        <w:spacing w:line="240" w:lineRule="exact"/>
        <w:ind w:left="284" w:hanging="284"/>
        <w:jc w:val="both"/>
        <w:rPr>
          <w:rFonts w:ascii="Times New Roman" w:hAnsi="Times New Roman"/>
          <w:color w:val="000000"/>
          <w:lang w:val="it-IT"/>
        </w:rPr>
      </w:pPr>
    </w:p>
    <w:p w:rsidR="00571AF8" w:rsidRPr="003477C4" w:rsidRDefault="00571AF8" w:rsidP="00FC6DB6">
      <w:pPr>
        <w:tabs>
          <w:tab w:val="left" w:pos="2856"/>
        </w:tabs>
        <w:autoSpaceDE w:val="0"/>
        <w:autoSpaceDN w:val="0"/>
        <w:adjustRightInd w:val="0"/>
        <w:spacing w:before="1" w:line="240" w:lineRule="exact"/>
        <w:ind w:left="284" w:right="20" w:hanging="284"/>
        <w:jc w:val="both"/>
        <w:rPr>
          <w:rFonts w:ascii="Times New Roman" w:hAnsi="Times New Roman"/>
          <w:color w:val="000000"/>
          <w:spacing w:val="-2"/>
          <w:lang w:val="it-IT"/>
        </w:rPr>
      </w:pPr>
      <w:r w:rsidRPr="003477C4">
        <w:rPr>
          <w:rFonts w:ascii="Times New Roman" w:hAnsi="Times New Roman"/>
          <w:color w:val="000000"/>
          <w:w w:val="111"/>
          <w:lang w:val="it-IT"/>
        </w:rPr>
        <w:t>a)</w:t>
      </w:r>
      <w:r w:rsidRPr="003477C4">
        <w:rPr>
          <w:rFonts w:ascii="Arial" w:hAnsi="Arial" w:cs="Arial"/>
          <w:color w:val="000000"/>
          <w:w w:val="111"/>
          <w:lang w:val="it-IT"/>
        </w:rPr>
        <w:t xml:space="preserve"> </w:t>
      </w:r>
      <w:r w:rsidRPr="003477C4">
        <w:rPr>
          <w:rFonts w:ascii="Times New Roman" w:hAnsi="Times New Roman"/>
          <w:color w:val="000000"/>
          <w:w w:val="111"/>
          <w:lang w:val="it-IT"/>
        </w:rPr>
        <w:t xml:space="preserve"> se la rete è dotata di un organo comune con potere di rappresentanza e</w:t>
      </w:r>
      <w:r w:rsidR="003C4D2D">
        <w:rPr>
          <w:rFonts w:ascii="Times New Roman" w:hAnsi="Times New Roman"/>
          <w:color w:val="000000"/>
          <w:w w:val="111"/>
          <w:lang w:val="it-IT"/>
        </w:rPr>
        <w:t xml:space="preserve"> </w:t>
      </w:r>
      <w:r w:rsidRPr="003477C4">
        <w:rPr>
          <w:rFonts w:ascii="Times New Roman" w:hAnsi="Times New Roman"/>
          <w:color w:val="000000"/>
          <w:w w:val="111"/>
          <w:lang w:val="it-IT"/>
        </w:rPr>
        <w:t xml:space="preserve">di </w:t>
      </w:r>
      <w:r w:rsidRPr="003477C4">
        <w:rPr>
          <w:rFonts w:ascii="Times New Roman" w:hAnsi="Times New Roman"/>
          <w:color w:val="000000"/>
          <w:spacing w:val="-2"/>
          <w:lang w:val="it-IT"/>
        </w:rPr>
        <w:t>soggettività giuridica, ai sensi dell’art.3, comma 4-quater,</w:t>
      </w:r>
      <w:r w:rsidR="005266DD">
        <w:rPr>
          <w:rFonts w:ascii="Times New Roman" w:hAnsi="Times New Roman"/>
          <w:color w:val="000000"/>
          <w:spacing w:val="-2"/>
          <w:lang w:val="it-IT"/>
        </w:rPr>
        <w:t xml:space="preserve"> </w:t>
      </w:r>
      <w:r w:rsidRPr="003477C4">
        <w:rPr>
          <w:rFonts w:ascii="Times New Roman" w:hAnsi="Times New Roman"/>
          <w:color w:val="000000"/>
          <w:spacing w:val="-2"/>
          <w:lang w:val="it-IT"/>
        </w:rPr>
        <w:t xml:space="preserve">del d.l. n.5/2009: </w:t>
      </w:r>
    </w:p>
    <w:p w:rsidR="00571AF8" w:rsidRPr="003477C4" w:rsidRDefault="00571AF8" w:rsidP="00FC6DB6">
      <w:pPr>
        <w:tabs>
          <w:tab w:val="left" w:pos="2705"/>
        </w:tabs>
        <w:autoSpaceDE w:val="0"/>
        <w:autoSpaceDN w:val="0"/>
        <w:adjustRightInd w:val="0"/>
        <w:spacing w:before="12" w:line="250" w:lineRule="exact"/>
        <w:ind w:left="284" w:right="20" w:hanging="284"/>
        <w:jc w:val="both"/>
        <w:rPr>
          <w:rFonts w:ascii="Times New Roman" w:hAnsi="Times New Roman"/>
          <w:color w:val="000000"/>
          <w:spacing w:val="-2"/>
          <w:lang w:val="it-IT"/>
        </w:rPr>
      </w:pPr>
      <w:r w:rsidRPr="003477C4">
        <w:rPr>
          <w:rFonts w:ascii="Times New Roman" w:hAnsi="Times New Roman"/>
          <w:color w:val="000000"/>
          <w:w w:val="104"/>
          <w:lang w:val="it-IT"/>
        </w:rPr>
        <w:t>1.</w:t>
      </w:r>
      <w:r w:rsidRPr="003477C4">
        <w:rPr>
          <w:rFonts w:ascii="Arial" w:hAnsi="Arial" w:cs="Arial"/>
          <w:color w:val="000000"/>
          <w:w w:val="104"/>
          <w:lang w:val="it-IT"/>
        </w:rPr>
        <w:t xml:space="preserve"> </w:t>
      </w:r>
      <w:r w:rsidRPr="003477C4">
        <w:rPr>
          <w:rFonts w:ascii="Times New Roman" w:hAnsi="Times New Roman"/>
          <w:color w:val="000000"/>
          <w:w w:val="104"/>
          <w:lang w:val="it-IT"/>
        </w:rPr>
        <w:t xml:space="preserve"> copia autentica del contratto di rete, redatto per atto pubblico o scrittura privata </w:t>
      </w:r>
      <w:r w:rsidRPr="003477C4">
        <w:rPr>
          <w:rFonts w:ascii="Times New Roman" w:hAnsi="Times New Roman"/>
          <w:color w:val="000000"/>
          <w:spacing w:val="-1"/>
          <w:lang w:val="it-IT"/>
        </w:rPr>
        <w:t xml:space="preserve">autenticata, ovvero per </w:t>
      </w:r>
      <w:r w:rsidRPr="003477C4">
        <w:rPr>
          <w:rFonts w:ascii="Times New Roman" w:hAnsi="Times New Roman"/>
          <w:color w:val="000000"/>
          <w:spacing w:val="-1"/>
          <w:lang w:val="it-IT"/>
        </w:rPr>
        <w:lastRenderedPageBreak/>
        <w:t>atto firmato digitalmente a</w:t>
      </w:r>
      <w:r w:rsidR="003C4D2D">
        <w:rPr>
          <w:rFonts w:ascii="Times New Roman" w:hAnsi="Times New Roman"/>
          <w:color w:val="000000"/>
          <w:spacing w:val="-1"/>
          <w:lang w:val="it-IT"/>
        </w:rPr>
        <w:t xml:space="preserve"> </w:t>
      </w:r>
      <w:r w:rsidRPr="003477C4">
        <w:rPr>
          <w:rFonts w:ascii="Times New Roman" w:hAnsi="Times New Roman"/>
          <w:color w:val="000000"/>
          <w:spacing w:val="-1"/>
          <w:lang w:val="it-IT"/>
        </w:rPr>
        <w:t xml:space="preserve">norma dell’art. 25 del CAD con </w:t>
      </w:r>
      <w:r w:rsidRPr="003477C4">
        <w:rPr>
          <w:rFonts w:ascii="Times New Roman" w:hAnsi="Times New Roman"/>
          <w:color w:val="000000"/>
          <w:spacing w:val="-2"/>
          <w:lang w:val="it-IT"/>
        </w:rPr>
        <w:t xml:space="preserve">indicazione dell’organo comune che agisce in rappresentanza della rete; </w:t>
      </w:r>
    </w:p>
    <w:p w:rsidR="00571AF8" w:rsidRPr="003477C4" w:rsidRDefault="00571AF8" w:rsidP="00FC6DB6">
      <w:pPr>
        <w:tabs>
          <w:tab w:val="left" w:pos="2705"/>
        </w:tabs>
        <w:autoSpaceDE w:val="0"/>
        <w:autoSpaceDN w:val="0"/>
        <w:adjustRightInd w:val="0"/>
        <w:spacing w:before="8" w:line="253" w:lineRule="exact"/>
        <w:ind w:left="284" w:right="20" w:hanging="284"/>
        <w:jc w:val="both"/>
        <w:rPr>
          <w:rFonts w:ascii="Times New Roman" w:hAnsi="Times New Roman"/>
          <w:color w:val="000000"/>
          <w:spacing w:val="-2"/>
          <w:lang w:val="it-IT"/>
        </w:rPr>
      </w:pPr>
      <w:r w:rsidRPr="003477C4">
        <w:rPr>
          <w:rFonts w:ascii="Times New Roman" w:hAnsi="Times New Roman"/>
          <w:color w:val="000000"/>
          <w:spacing w:val="-2"/>
          <w:lang w:val="it-IT"/>
        </w:rPr>
        <w:t>2.</w:t>
      </w:r>
      <w:r w:rsidRPr="003477C4">
        <w:rPr>
          <w:rFonts w:ascii="Arial" w:hAnsi="Arial" w:cs="Arial"/>
          <w:color w:val="000000"/>
          <w:spacing w:val="-2"/>
          <w:lang w:val="it-IT"/>
        </w:rPr>
        <w:t xml:space="preserve"> </w:t>
      </w:r>
      <w:r w:rsidRPr="003477C4">
        <w:rPr>
          <w:rFonts w:ascii="Times New Roman" w:hAnsi="Times New Roman"/>
          <w:color w:val="000000"/>
          <w:spacing w:val="-2"/>
          <w:lang w:val="it-IT"/>
        </w:rPr>
        <w:t xml:space="preserve"> dichiarazione (sottoscritta dal legale rappresentante de</w:t>
      </w:r>
      <w:r w:rsidR="00352A2A">
        <w:rPr>
          <w:rFonts w:ascii="Times New Roman" w:hAnsi="Times New Roman"/>
          <w:color w:val="000000"/>
          <w:spacing w:val="-2"/>
          <w:lang w:val="it-IT"/>
        </w:rPr>
        <w:t xml:space="preserve">ll’organo comune) che indichi </w:t>
      </w:r>
      <w:r w:rsidRPr="003477C4">
        <w:rPr>
          <w:rFonts w:ascii="Times New Roman" w:hAnsi="Times New Roman"/>
          <w:color w:val="000000"/>
          <w:spacing w:val="-2"/>
          <w:lang w:val="it-IT"/>
        </w:rPr>
        <w:t xml:space="preserve">per quali imprese la rete concorre e relativamente a queste ultime opera il divieto di </w:t>
      </w:r>
      <w:r w:rsidRPr="003477C4">
        <w:rPr>
          <w:rFonts w:ascii="Times New Roman" w:hAnsi="Times New Roman"/>
          <w:color w:val="000000"/>
          <w:lang w:val="it-IT"/>
        </w:rPr>
        <w:t xml:space="preserve">partecipare alla gara in qualsiasi altra forma; (in caso di aggiudicazione i soggetti </w:t>
      </w:r>
      <w:r w:rsidRPr="003477C4">
        <w:rPr>
          <w:rFonts w:ascii="Times New Roman" w:hAnsi="Times New Roman"/>
          <w:color w:val="000000"/>
          <w:spacing w:val="-2"/>
          <w:lang w:val="it-IT"/>
        </w:rPr>
        <w:t xml:space="preserve">assegnatari dell’esecuzione dei lavori non possono essere diversi da quelli indicati); </w:t>
      </w:r>
    </w:p>
    <w:p w:rsidR="00571AF8" w:rsidRPr="003477C4" w:rsidRDefault="00571AF8" w:rsidP="00FC6DB6">
      <w:pPr>
        <w:tabs>
          <w:tab w:val="left" w:pos="2690"/>
        </w:tabs>
        <w:autoSpaceDE w:val="0"/>
        <w:autoSpaceDN w:val="0"/>
        <w:adjustRightInd w:val="0"/>
        <w:spacing w:line="253" w:lineRule="exact"/>
        <w:ind w:left="284" w:right="20" w:hanging="284"/>
        <w:jc w:val="both"/>
        <w:rPr>
          <w:rFonts w:ascii="Times New Roman" w:hAnsi="Times New Roman"/>
          <w:color w:val="000000"/>
          <w:spacing w:val="-2"/>
          <w:lang w:val="it-IT"/>
        </w:rPr>
      </w:pPr>
      <w:r w:rsidRPr="003477C4">
        <w:rPr>
          <w:rFonts w:ascii="Times New Roman" w:hAnsi="Times New Roman"/>
          <w:color w:val="000000"/>
          <w:spacing w:val="-2"/>
          <w:lang w:val="it-IT"/>
        </w:rPr>
        <w:t>3.  dichiarazione che indichi la quota di partecipazione all’aggregazione di imprese che</w:t>
      </w:r>
      <w:r w:rsidR="00A37C40">
        <w:rPr>
          <w:rFonts w:ascii="Times New Roman" w:hAnsi="Times New Roman"/>
          <w:color w:val="000000"/>
          <w:spacing w:val="-2"/>
          <w:lang w:val="it-IT"/>
        </w:rPr>
        <w:t xml:space="preserve"> </w:t>
      </w:r>
      <w:r w:rsidRPr="003477C4">
        <w:rPr>
          <w:rFonts w:ascii="Times New Roman" w:hAnsi="Times New Roman"/>
          <w:color w:val="000000"/>
          <w:spacing w:val="-3"/>
          <w:lang w:val="it-IT"/>
        </w:rPr>
        <w:t xml:space="preserve">partecipa alla gara, corrispondente alla percentuale di lavori che verranno eseguiti da </w:t>
      </w:r>
      <w:r w:rsidRPr="003477C4">
        <w:rPr>
          <w:rFonts w:ascii="Times New Roman" w:hAnsi="Times New Roman"/>
          <w:color w:val="000000"/>
          <w:w w:val="105"/>
          <w:lang w:val="it-IT"/>
        </w:rPr>
        <w:t>ciascuna   impresa aderente alla rete, al fine di rendere possibile la verifica dei</w:t>
      </w:r>
      <w:r w:rsidR="00A37C40">
        <w:rPr>
          <w:rFonts w:ascii="Times New Roman" w:hAnsi="Times New Roman"/>
          <w:color w:val="000000"/>
          <w:w w:val="105"/>
          <w:lang w:val="it-IT"/>
        </w:rPr>
        <w:t xml:space="preserve"> </w:t>
      </w:r>
      <w:r w:rsidRPr="003477C4">
        <w:rPr>
          <w:rFonts w:ascii="Times New Roman" w:hAnsi="Times New Roman"/>
          <w:color w:val="000000"/>
          <w:spacing w:val="-1"/>
          <w:lang w:val="it-IT"/>
        </w:rPr>
        <w:t xml:space="preserve">requisiti percentuali richiesti dall’art. </w:t>
      </w:r>
      <w:r w:rsidRPr="003477C4">
        <w:rPr>
          <w:rFonts w:ascii="Times New Roman" w:hAnsi="Times New Roman"/>
          <w:color w:val="000000"/>
          <w:w w:val="101"/>
          <w:lang w:val="it-IT"/>
        </w:rPr>
        <w:t xml:space="preserve">92 del Regolamento, nonché l’impegno ad </w:t>
      </w:r>
      <w:r w:rsidRPr="003477C4">
        <w:rPr>
          <w:rFonts w:ascii="Times New Roman" w:hAnsi="Times New Roman"/>
          <w:color w:val="000000"/>
          <w:spacing w:val="-2"/>
          <w:lang w:val="it-IT"/>
        </w:rPr>
        <w:t xml:space="preserve">eseguire le prestazioni oggetto dell’appalto nella percentuale corrispondente. </w:t>
      </w:r>
    </w:p>
    <w:p w:rsidR="00571AF8" w:rsidRPr="003477C4" w:rsidRDefault="00571AF8" w:rsidP="00A37C40">
      <w:pPr>
        <w:tabs>
          <w:tab w:val="left" w:pos="2856"/>
        </w:tabs>
        <w:autoSpaceDE w:val="0"/>
        <w:autoSpaceDN w:val="0"/>
        <w:adjustRightInd w:val="0"/>
        <w:spacing w:before="183" w:line="260" w:lineRule="exact"/>
        <w:ind w:left="-142" w:right="20"/>
        <w:jc w:val="both"/>
        <w:rPr>
          <w:rFonts w:ascii="Times New Roman" w:hAnsi="Times New Roman"/>
          <w:color w:val="000000"/>
          <w:spacing w:val="-3"/>
          <w:lang w:val="it-IT"/>
        </w:rPr>
      </w:pPr>
      <w:r w:rsidRPr="003477C4">
        <w:rPr>
          <w:rFonts w:ascii="Times New Roman" w:hAnsi="Times New Roman"/>
          <w:color w:val="000000"/>
          <w:lang w:val="it-IT"/>
        </w:rPr>
        <w:t>b)</w:t>
      </w:r>
      <w:r w:rsidRPr="003477C4">
        <w:rPr>
          <w:rFonts w:ascii="Arial" w:hAnsi="Arial" w:cs="Arial"/>
          <w:color w:val="000000"/>
          <w:lang w:val="it-IT"/>
        </w:rPr>
        <w:t xml:space="preserve"> </w:t>
      </w:r>
      <w:r w:rsidRPr="003477C4">
        <w:rPr>
          <w:rFonts w:ascii="Times New Roman" w:hAnsi="Times New Roman"/>
          <w:color w:val="000000"/>
          <w:lang w:val="it-IT"/>
        </w:rPr>
        <w:t xml:space="preserve"> se la rete è dotata di un organo comune con potere di rappresentanza ma è priva </w:t>
      </w:r>
      <w:r w:rsidRPr="003477C4">
        <w:rPr>
          <w:rFonts w:ascii="Times New Roman" w:hAnsi="Times New Roman"/>
          <w:color w:val="000000"/>
          <w:lang w:val="it-IT"/>
        </w:rPr>
        <w:br/>
        <w:t xml:space="preserve">di soggettività giuridica ai sensi ai sensi dell’art.3, comma 4-quater,del d.l. </w:t>
      </w:r>
      <w:r w:rsidRPr="003477C4">
        <w:rPr>
          <w:rFonts w:ascii="Times New Roman" w:hAnsi="Times New Roman"/>
          <w:color w:val="000000"/>
          <w:spacing w:val="-3"/>
          <w:lang w:val="it-IT"/>
        </w:rPr>
        <w:t xml:space="preserve">n.5/2009 </w:t>
      </w:r>
      <w:r w:rsidRPr="003477C4">
        <w:rPr>
          <w:rFonts w:ascii="Times New Roman" w:hAnsi="Times New Roman"/>
          <w:color w:val="000000"/>
          <w:w w:val="106"/>
          <w:lang w:val="it-IT"/>
        </w:rPr>
        <w:t xml:space="preserve">copia autentica del contratto di rete, redatto per atto pubblico o scrittura privata </w:t>
      </w:r>
      <w:r w:rsidRPr="003477C4">
        <w:rPr>
          <w:rFonts w:ascii="Times New Roman" w:hAnsi="Times New Roman"/>
          <w:color w:val="000000"/>
          <w:w w:val="104"/>
          <w:lang w:val="it-IT"/>
        </w:rPr>
        <w:t xml:space="preserve">autenticata, ovvero per atto firmato digitalmente a norma dell’art. </w:t>
      </w:r>
      <w:r w:rsidRPr="003477C4">
        <w:rPr>
          <w:rFonts w:ascii="Times New Roman" w:hAnsi="Times New Roman"/>
          <w:color w:val="000000"/>
          <w:w w:val="106"/>
          <w:lang w:val="it-IT"/>
        </w:rPr>
        <w:t xml:space="preserve">25 del CAD,. </w:t>
      </w:r>
      <w:r w:rsidR="005266DD">
        <w:rPr>
          <w:rFonts w:ascii="Times New Roman" w:hAnsi="Times New Roman"/>
          <w:color w:val="000000"/>
          <w:w w:val="105"/>
          <w:lang w:val="it-IT"/>
        </w:rPr>
        <w:t xml:space="preserve">recante </w:t>
      </w:r>
      <w:r w:rsidRPr="003477C4">
        <w:rPr>
          <w:rFonts w:ascii="Times New Roman" w:hAnsi="Times New Roman"/>
          <w:color w:val="000000"/>
          <w:w w:val="105"/>
          <w:lang w:val="it-IT"/>
        </w:rPr>
        <w:t xml:space="preserve">il  mandato  collettivo  irrevocabile  con  rappresentanza  conferito  alla </w:t>
      </w:r>
      <w:r w:rsidRPr="003477C4">
        <w:rPr>
          <w:rFonts w:ascii="Times New Roman" w:hAnsi="Times New Roman"/>
          <w:color w:val="000000"/>
          <w:spacing w:val="-3"/>
          <w:lang w:val="it-IT"/>
        </w:rPr>
        <w:t xml:space="preserve">impresa mandataria, con l’indicazione del soggetto designato quale mandatario e della </w:t>
      </w:r>
      <w:r w:rsidRPr="003477C4">
        <w:rPr>
          <w:rFonts w:ascii="Times New Roman" w:hAnsi="Times New Roman"/>
          <w:color w:val="000000"/>
          <w:w w:val="104"/>
          <w:lang w:val="it-IT"/>
        </w:rPr>
        <w:t xml:space="preserve">quota  di  partecipazione  all’aggregazione  di  imprese  che  partecipa  alla  gara, </w:t>
      </w:r>
      <w:r w:rsidRPr="003477C4">
        <w:rPr>
          <w:rFonts w:ascii="Times New Roman" w:hAnsi="Times New Roman"/>
          <w:color w:val="000000"/>
          <w:lang w:val="it-IT"/>
        </w:rPr>
        <w:t xml:space="preserve">corrispondente alla percentuale di lavori che verranno eseguiti da ciascun operatore </w:t>
      </w:r>
      <w:r w:rsidRPr="003477C4">
        <w:rPr>
          <w:rFonts w:ascii="Times New Roman" w:hAnsi="Times New Roman"/>
          <w:color w:val="000000"/>
          <w:spacing w:val="-3"/>
          <w:lang w:val="it-IT"/>
        </w:rPr>
        <w:t xml:space="preserve">economico concorrente; </w:t>
      </w:r>
    </w:p>
    <w:p w:rsidR="00571AF8" w:rsidRPr="003477C4" w:rsidRDefault="00571AF8" w:rsidP="00904D4D">
      <w:pPr>
        <w:autoSpaceDE w:val="0"/>
        <w:autoSpaceDN w:val="0"/>
        <w:adjustRightInd w:val="0"/>
        <w:spacing w:before="214" w:line="253" w:lineRule="exact"/>
        <w:ind w:left="-142" w:right="20"/>
        <w:jc w:val="both"/>
        <w:rPr>
          <w:rFonts w:ascii="Times New Roman" w:hAnsi="Times New Roman"/>
          <w:color w:val="000000"/>
          <w:spacing w:val="-2"/>
          <w:lang w:val="it-IT"/>
        </w:rPr>
      </w:pPr>
      <w:r w:rsidRPr="003477C4">
        <w:rPr>
          <w:rFonts w:ascii="Times New Roman" w:hAnsi="Times New Roman"/>
          <w:color w:val="000000"/>
          <w:spacing w:val="-1"/>
          <w:lang w:val="it-IT"/>
        </w:rPr>
        <w:t xml:space="preserve">Si precisa che qualora il contratto di rete sia stato redatto con mera firma digitale non </w:t>
      </w:r>
      <w:r w:rsidRPr="003477C4">
        <w:rPr>
          <w:rFonts w:ascii="Times New Roman" w:hAnsi="Times New Roman"/>
          <w:color w:val="000000"/>
          <w:w w:val="104"/>
          <w:lang w:val="it-IT"/>
        </w:rPr>
        <w:t xml:space="preserve">autenticata ai sensi dell’art. 24 del CAD, il mandato nel contratto di rete non può </w:t>
      </w:r>
      <w:r w:rsidRPr="003477C4">
        <w:rPr>
          <w:rFonts w:ascii="Times New Roman" w:hAnsi="Times New Roman"/>
          <w:color w:val="000000"/>
          <w:spacing w:val="-1"/>
          <w:lang w:val="it-IT"/>
        </w:rPr>
        <w:t xml:space="preserve">ritenersi sufficiente e sarà obbligatorio conferire un nuovo mandato nella forma della </w:t>
      </w:r>
      <w:r w:rsidRPr="003477C4">
        <w:rPr>
          <w:rFonts w:ascii="Times New Roman" w:hAnsi="Times New Roman"/>
          <w:color w:val="000000"/>
          <w:spacing w:val="-2"/>
          <w:lang w:val="it-IT"/>
        </w:rPr>
        <w:t xml:space="preserve">scrittura privata autenticata, anche ai sensi dell’art. 25 del CAD; </w:t>
      </w:r>
    </w:p>
    <w:p w:rsidR="00571AF8" w:rsidRPr="003477C4" w:rsidRDefault="00571AF8" w:rsidP="00904D4D">
      <w:pPr>
        <w:autoSpaceDE w:val="0"/>
        <w:autoSpaceDN w:val="0"/>
        <w:adjustRightInd w:val="0"/>
        <w:spacing w:before="214" w:line="253" w:lineRule="exact"/>
        <w:ind w:left="-142" w:right="20"/>
        <w:jc w:val="both"/>
        <w:rPr>
          <w:rFonts w:ascii="Times New Roman" w:hAnsi="Times New Roman"/>
          <w:color w:val="000000"/>
          <w:spacing w:val="-3"/>
          <w:sz w:val="24"/>
          <w:szCs w:val="24"/>
          <w:lang w:val="it-IT"/>
        </w:rPr>
      </w:pPr>
      <w:r w:rsidRPr="003477C4">
        <w:rPr>
          <w:rFonts w:ascii="Times New Roman" w:hAnsi="Times New Roman"/>
          <w:color w:val="000000"/>
          <w:spacing w:val="-5"/>
          <w:lang w:val="it-IT"/>
        </w:rPr>
        <w:t xml:space="preserve">ovvero </w:t>
      </w:r>
      <w:bookmarkStart w:id="13" w:name="Pg27"/>
      <w:bookmarkEnd w:id="13"/>
    </w:p>
    <w:p w:rsidR="00571AF8" w:rsidRPr="003477C4" w:rsidRDefault="00571AF8" w:rsidP="00904D4D">
      <w:pPr>
        <w:tabs>
          <w:tab w:val="left" w:pos="2856"/>
        </w:tabs>
        <w:autoSpaceDE w:val="0"/>
        <w:autoSpaceDN w:val="0"/>
        <w:adjustRightInd w:val="0"/>
        <w:spacing w:before="224" w:line="250" w:lineRule="exact"/>
        <w:ind w:left="-142" w:right="20"/>
        <w:jc w:val="both"/>
        <w:rPr>
          <w:rFonts w:ascii="Times New Roman" w:hAnsi="Times New Roman"/>
          <w:color w:val="000000"/>
          <w:spacing w:val="-2"/>
          <w:lang w:val="it-IT"/>
        </w:rPr>
      </w:pPr>
      <w:r w:rsidRPr="003477C4">
        <w:rPr>
          <w:rFonts w:ascii="Times New Roman" w:hAnsi="Times New Roman"/>
          <w:color w:val="000000"/>
          <w:lang w:val="it-IT"/>
        </w:rPr>
        <w:t>c)</w:t>
      </w:r>
      <w:r w:rsidRPr="003477C4">
        <w:rPr>
          <w:rFonts w:ascii="Arial" w:hAnsi="Arial" w:cs="Arial"/>
          <w:color w:val="000000"/>
          <w:lang w:val="it-IT"/>
        </w:rPr>
        <w:t xml:space="preserve"> </w:t>
      </w:r>
      <w:r w:rsidRPr="003477C4">
        <w:rPr>
          <w:rFonts w:ascii="Times New Roman" w:hAnsi="Times New Roman"/>
          <w:color w:val="000000"/>
          <w:lang w:val="it-IT"/>
        </w:rPr>
        <w:t xml:space="preserve"> se la rete è dotata di un organo comune privo del potere di rappresentanza o s</w:t>
      </w:r>
      <w:r w:rsidR="005F6183">
        <w:rPr>
          <w:rFonts w:ascii="Times New Roman" w:hAnsi="Times New Roman"/>
          <w:color w:val="000000"/>
          <w:lang w:val="it-IT"/>
        </w:rPr>
        <w:t xml:space="preserve">e </w:t>
      </w:r>
      <w:r w:rsidRPr="003477C4">
        <w:rPr>
          <w:rFonts w:ascii="Times New Roman" w:hAnsi="Times New Roman"/>
          <w:color w:val="000000"/>
          <w:lang w:val="it-IT"/>
        </w:rPr>
        <w:t xml:space="preserve">la </w:t>
      </w:r>
      <w:r w:rsidRPr="003477C4">
        <w:rPr>
          <w:rFonts w:ascii="Times New Roman" w:hAnsi="Times New Roman"/>
          <w:color w:val="000000"/>
          <w:w w:val="106"/>
          <w:lang w:val="it-IT"/>
        </w:rPr>
        <w:t>rete è sprovvista di organo comune, ovvero, se</w:t>
      </w:r>
      <w:r w:rsidR="005F6183">
        <w:rPr>
          <w:rFonts w:ascii="Times New Roman" w:hAnsi="Times New Roman"/>
          <w:color w:val="000000"/>
          <w:w w:val="106"/>
          <w:lang w:val="it-IT"/>
        </w:rPr>
        <w:t xml:space="preserve"> </w:t>
      </w:r>
      <w:r w:rsidRPr="003477C4">
        <w:rPr>
          <w:rFonts w:ascii="Times New Roman" w:hAnsi="Times New Roman"/>
          <w:color w:val="000000"/>
          <w:w w:val="106"/>
          <w:lang w:val="it-IT"/>
        </w:rPr>
        <w:t>l’organo comune è privo dei</w:t>
      </w:r>
      <w:r w:rsidR="005F6183">
        <w:rPr>
          <w:rFonts w:ascii="Times New Roman" w:hAnsi="Times New Roman"/>
          <w:color w:val="000000"/>
          <w:w w:val="106"/>
          <w:lang w:val="it-IT"/>
        </w:rPr>
        <w:t xml:space="preserve"> </w:t>
      </w:r>
      <w:r w:rsidRPr="003477C4">
        <w:rPr>
          <w:rFonts w:ascii="Times New Roman" w:hAnsi="Times New Roman"/>
          <w:color w:val="000000"/>
          <w:spacing w:val="-2"/>
          <w:lang w:val="it-IT"/>
        </w:rPr>
        <w:t xml:space="preserve">requisiti di qualificazione richiesti : </w:t>
      </w:r>
    </w:p>
    <w:p w:rsidR="00571AF8" w:rsidRPr="003477C4" w:rsidRDefault="00571AF8" w:rsidP="00904D4D">
      <w:pPr>
        <w:tabs>
          <w:tab w:val="left" w:pos="2856"/>
        </w:tabs>
        <w:autoSpaceDE w:val="0"/>
        <w:autoSpaceDN w:val="0"/>
        <w:adjustRightInd w:val="0"/>
        <w:spacing w:line="254" w:lineRule="exact"/>
        <w:ind w:left="-142" w:right="20"/>
        <w:jc w:val="both"/>
        <w:rPr>
          <w:rFonts w:ascii="Times New Roman" w:hAnsi="Times New Roman"/>
          <w:color w:val="000000"/>
          <w:spacing w:val="-3"/>
          <w:lang w:val="it-IT"/>
        </w:rPr>
      </w:pPr>
      <w:r w:rsidRPr="003477C4">
        <w:rPr>
          <w:rFonts w:ascii="Times New Roman" w:hAnsi="Times New Roman"/>
          <w:color w:val="000000"/>
          <w:w w:val="102"/>
          <w:lang w:val="it-IT"/>
        </w:rPr>
        <w:t>1.</w:t>
      </w:r>
      <w:r w:rsidRPr="003477C4">
        <w:rPr>
          <w:rFonts w:ascii="Arial" w:hAnsi="Arial" w:cs="Arial"/>
          <w:color w:val="000000"/>
          <w:w w:val="102"/>
          <w:lang w:val="it-IT"/>
        </w:rPr>
        <w:t xml:space="preserve"> </w:t>
      </w:r>
      <w:r w:rsidRPr="003477C4">
        <w:rPr>
          <w:rFonts w:ascii="Times New Roman" w:hAnsi="Times New Roman"/>
          <w:color w:val="000000"/>
          <w:w w:val="102"/>
          <w:lang w:val="it-IT"/>
        </w:rPr>
        <w:t xml:space="preserve"> copia autentica del contratto di rete, redatto per atto pubblico o scrittura privata </w:t>
      </w:r>
      <w:r w:rsidRPr="003477C4">
        <w:rPr>
          <w:rFonts w:ascii="Times New Roman" w:hAnsi="Times New Roman"/>
          <w:color w:val="000000"/>
          <w:spacing w:val="-4"/>
          <w:lang w:val="it-IT"/>
        </w:rPr>
        <w:t xml:space="preserve">autenticata ovvero per atto firmato digitalmente a norma dell’art. 25 del CAD , con </w:t>
      </w:r>
      <w:r w:rsidRPr="003477C4">
        <w:rPr>
          <w:rFonts w:ascii="Times New Roman" w:hAnsi="Times New Roman"/>
          <w:color w:val="000000"/>
          <w:w w:val="104"/>
          <w:lang w:val="it-IT"/>
        </w:rPr>
        <w:t xml:space="preserve">allegato il   mandato collettivo irrevocabile con rappresentanza conferito alla </w:t>
      </w:r>
      <w:r w:rsidRPr="003477C4">
        <w:rPr>
          <w:rFonts w:ascii="Times New Roman" w:hAnsi="Times New Roman"/>
          <w:color w:val="000000"/>
          <w:spacing w:val="-2"/>
          <w:lang w:val="it-IT"/>
        </w:rPr>
        <w:t xml:space="preserve">mandataria, redatto per scrittura privata anche firmata digitalmente ai sensi dell’art. </w:t>
      </w:r>
      <w:r w:rsidRPr="003477C4">
        <w:rPr>
          <w:rFonts w:ascii="Times New Roman" w:hAnsi="Times New Roman"/>
          <w:color w:val="000000"/>
          <w:spacing w:val="-3"/>
          <w:lang w:val="it-IT"/>
        </w:rPr>
        <w:t xml:space="preserve">24 del CAD, recante l’indicazione del soggetto designato quale mandatario e della </w:t>
      </w:r>
      <w:r w:rsidRPr="003477C4">
        <w:rPr>
          <w:rFonts w:ascii="Times New Roman" w:hAnsi="Times New Roman"/>
          <w:color w:val="000000"/>
          <w:w w:val="106"/>
          <w:lang w:val="it-IT"/>
        </w:rPr>
        <w:t xml:space="preserve">quota di partecipazione all’aggregazione di imprese che partecipa alla gara, </w:t>
      </w:r>
      <w:r w:rsidRPr="003477C4">
        <w:rPr>
          <w:rFonts w:ascii="Times New Roman" w:hAnsi="Times New Roman"/>
          <w:color w:val="000000"/>
          <w:w w:val="102"/>
          <w:lang w:val="it-IT"/>
        </w:rPr>
        <w:t xml:space="preserve">corrispondente alla  percentuale  di lavori che  verranno  eseguiti  da  ciascuna </w:t>
      </w:r>
      <w:r w:rsidRPr="003477C4">
        <w:rPr>
          <w:rFonts w:ascii="Times New Roman" w:hAnsi="Times New Roman"/>
          <w:color w:val="000000"/>
          <w:spacing w:val="-3"/>
          <w:lang w:val="it-IT"/>
        </w:rPr>
        <w:t xml:space="preserve">operatore economico concorrente; </w:t>
      </w:r>
    </w:p>
    <w:p w:rsidR="00571AF8" w:rsidRPr="003477C4" w:rsidRDefault="00571AF8" w:rsidP="00904D4D">
      <w:pPr>
        <w:autoSpaceDE w:val="0"/>
        <w:autoSpaceDN w:val="0"/>
        <w:adjustRightInd w:val="0"/>
        <w:spacing w:before="121" w:line="253" w:lineRule="exact"/>
        <w:ind w:left="-142" w:right="20"/>
        <w:jc w:val="both"/>
        <w:rPr>
          <w:rFonts w:ascii="Times New Roman" w:hAnsi="Times New Roman"/>
          <w:color w:val="000000"/>
          <w:spacing w:val="-5"/>
          <w:lang w:val="it-IT"/>
        </w:rPr>
      </w:pPr>
      <w:r w:rsidRPr="003477C4">
        <w:rPr>
          <w:rFonts w:ascii="Times New Roman" w:hAnsi="Times New Roman"/>
          <w:color w:val="000000"/>
          <w:spacing w:val="-5"/>
          <w:lang w:val="it-IT"/>
        </w:rPr>
        <w:t xml:space="preserve">ovvero </w:t>
      </w:r>
    </w:p>
    <w:p w:rsidR="00571AF8" w:rsidRPr="003477C4" w:rsidRDefault="00571AF8" w:rsidP="00904D4D">
      <w:pPr>
        <w:tabs>
          <w:tab w:val="left" w:pos="2856"/>
        </w:tabs>
        <w:autoSpaceDE w:val="0"/>
        <w:autoSpaceDN w:val="0"/>
        <w:adjustRightInd w:val="0"/>
        <w:spacing w:before="107" w:line="253" w:lineRule="exact"/>
        <w:ind w:left="-142" w:right="20"/>
        <w:jc w:val="both"/>
        <w:rPr>
          <w:rFonts w:ascii="Times New Roman" w:hAnsi="Times New Roman"/>
          <w:color w:val="000000"/>
          <w:spacing w:val="-3"/>
          <w:lang w:val="it-IT"/>
        </w:rPr>
      </w:pPr>
      <w:r w:rsidRPr="003477C4">
        <w:rPr>
          <w:rFonts w:ascii="Times New Roman" w:hAnsi="Times New Roman"/>
          <w:color w:val="000000"/>
          <w:lang w:val="it-IT"/>
        </w:rPr>
        <w:t>2.</w:t>
      </w:r>
      <w:r w:rsidRPr="003477C4">
        <w:rPr>
          <w:rFonts w:ascii="Arial" w:hAnsi="Arial" w:cs="Arial"/>
          <w:color w:val="000000"/>
          <w:lang w:val="it-IT"/>
        </w:rPr>
        <w:t xml:space="preserve"> </w:t>
      </w:r>
      <w:r w:rsidRPr="003477C4">
        <w:rPr>
          <w:rFonts w:ascii="Times New Roman" w:hAnsi="Times New Roman"/>
          <w:color w:val="000000"/>
          <w:lang w:val="it-IT"/>
        </w:rPr>
        <w:t xml:space="preserve"> copia au</w:t>
      </w:r>
      <w:r w:rsidR="00977A35">
        <w:rPr>
          <w:rFonts w:ascii="Times New Roman" w:hAnsi="Times New Roman"/>
          <w:color w:val="000000"/>
          <w:lang w:val="it-IT"/>
        </w:rPr>
        <w:t>tentica del contratto di rete (</w:t>
      </w:r>
      <w:r w:rsidRPr="003477C4">
        <w:rPr>
          <w:rFonts w:ascii="Times New Roman" w:hAnsi="Times New Roman"/>
          <w:color w:val="000000"/>
          <w:lang w:val="it-IT"/>
        </w:rPr>
        <w:t xml:space="preserve">redatto per atto pubblico o scrittura privata autenticata, ovvero per atto firmato digitalmente a norma dell’art. 25 del CAD), </w:t>
      </w:r>
      <w:r w:rsidRPr="003477C4">
        <w:rPr>
          <w:rFonts w:ascii="Times New Roman" w:hAnsi="Times New Roman"/>
          <w:color w:val="000000"/>
          <w:spacing w:val="-1"/>
          <w:lang w:val="it-IT"/>
        </w:rPr>
        <w:t>con allegate le dichiarazioni, rese da ciascun concorrente aderente al contratto</w:t>
      </w:r>
      <w:r w:rsidR="005F6183">
        <w:rPr>
          <w:rFonts w:ascii="Times New Roman" w:hAnsi="Times New Roman"/>
          <w:color w:val="000000"/>
          <w:spacing w:val="-1"/>
          <w:lang w:val="it-IT"/>
        </w:rPr>
        <w:t xml:space="preserve"> </w:t>
      </w:r>
      <w:r w:rsidRPr="003477C4">
        <w:rPr>
          <w:rFonts w:ascii="Times New Roman" w:hAnsi="Times New Roman"/>
          <w:color w:val="000000"/>
          <w:spacing w:val="-1"/>
          <w:lang w:val="it-IT"/>
        </w:rPr>
        <w:t>di</w:t>
      </w:r>
      <w:r w:rsidR="005F6183">
        <w:rPr>
          <w:rFonts w:ascii="Times New Roman" w:hAnsi="Times New Roman"/>
          <w:color w:val="000000"/>
          <w:spacing w:val="-1"/>
          <w:lang w:val="it-IT"/>
        </w:rPr>
        <w:t xml:space="preserve"> </w:t>
      </w:r>
      <w:r w:rsidRPr="003477C4">
        <w:rPr>
          <w:rFonts w:ascii="Times New Roman" w:hAnsi="Times New Roman"/>
          <w:color w:val="000000"/>
          <w:spacing w:val="-3"/>
          <w:lang w:val="it-IT"/>
        </w:rPr>
        <w:t xml:space="preserve">rete, attestanti: </w:t>
      </w:r>
    </w:p>
    <w:p w:rsidR="00571AF8" w:rsidRPr="003477C4" w:rsidRDefault="00571AF8" w:rsidP="00904D4D">
      <w:pPr>
        <w:tabs>
          <w:tab w:val="left" w:pos="2892"/>
        </w:tabs>
        <w:autoSpaceDE w:val="0"/>
        <w:autoSpaceDN w:val="0"/>
        <w:adjustRightInd w:val="0"/>
        <w:spacing w:before="18" w:line="240" w:lineRule="exact"/>
        <w:ind w:left="-142" w:right="20"/>
        <w:jc w:val="both"/>
        <w:rPr>
          <w:rFonts w:ascii="Times New Roman" w:hAnsi="Times New Roman"/>
          <w:color w:val="000000"/>
          <w:spacing w:val="-3"/>
          <w:lang w:val="it-IT"/>
        </w:rPr>
      </w:pPr>
      <w:r w:rsidRPr="003477C4">
        <w:rPr>
          <w:rFonts w:ascii="Times New Roman" w:hAnsi="Times New Roman"/>
          <w:color w:val="000000"/>
          <w:w w:val="102"/>
          <w:sz w:val="20"/>
          <w:szCs w:val="20"/>
          <w:lang w:val="it-IT"/>
        </w:rPr>
        <w:t>d)</w:t>
      </w:r>
      <w:r w:rsidRPr="003477C4">
        <w:rPr>
          <w:rFonts w:ascii="Arial" w:hAnsi="Arial" w:cs="Arial"/>
          <w:color w:val="000000"/>
          <w:w w:val="102"/>
          <w:sz w:val="20"/>
          <w:szCs w:val="20"/>
          <w:lang w:val="it-IT"/>
        </w:rPr>
        <w:t xml:space="preserve"> </w:t>
      </w:r>
      <w:r w:rsidRPr="003477C4">
        <w:rPr>
          <w:rFonts w:ascii="Times New Roman" w:hAnsi="Times New Roman"/>
          <w:color w:val="000000"/>
          <w:w w:val="102"/>
          <w:lang w:val="it-IT"/>
        </w:rPr>
        <w:t xml:space="preserve">  a quale concorrente, in caso di aggiudicazione, sarà conferito mandato speciale </w:t>
      </w:r>
      <w:r w:rsidRPr="003477C4">
        <w:rPr>
          <w:rFonts w:ascii="Times New Roman" w:hAnsi="Times New Roman"/>
          <w:color w:val="000000"/>
          <w:spacing w:val="-3"/>
          <w:lang w:val="it-IT"/>
        </w:rPr>
        <w:t>con rappresen</w:t>
      </w:r>
      <w:r w:rsidR="00977A35">
        <w:rPr>
          <w:rFonts w:ascii="Times New Roman" w:hAnsi="Times New Roman"/>
          <w:color w:val="000000"/>
          <w:spacing w:val="-3"/>
          <w:lang w:val="it-IT"/>
        </w:rPr>
        <w:t>tanza o funzioni di capogruppo;</w:t>
      </w:r>
    </w:p>
    <w:p w:rsidR="00571AF8" w:rsidRPr="003477C4" w:rsidRDefault="00571AF8" w:rsidP="00A37C40">
      <w:pPr>
        <w:tabs>
          <w:tab w:val="left" w:pos="2892"/>
        </w:tabs>
        <w:autoSpaceDE w:val="0"/>
        <w:autoSpaceDN w:val="0"/>
        <w:adjustRightInd w:val="0"/>
        <w:spacing w:before="210" w:line="253" w:lineRule="exact"/>
        <w:ind w:left="-142" w:right="20"/>
        <w:jc w:val="both"/>
        <w:rPr>
          <w:rFonts w:ascii="Times New Roman" w:hAnsi="Times New Roman"/>
          <w:color w:val="000000"/>
          <w:spacing w:val="-3"/>
          <w:lang w:val="it-IT"/>
        </w:rPr>
      </w:pPr>
      <w:r w:rsidRPr="003477C4">
        <w:rPr>
          <w:rFonts w:ascii="Times New Roman" w:hAnsi="Times New Roman"/>
          <w:color w:val="000000"/>
          <w:spacing w:val="-4"/>
          <w:sz w:val="20"/>
          <w:szCs w:val="20"/>
          <w:lang w:val="it-IT"/>
        </w:rPr>
        <w:t xml:space="preserve">e) </w:t>
      </w:r>
      <w:r w:rsidRPr="003477C4">
        <w:rPr>
          <w:rFonts w:ascii="Times New Roman" w:hAnsi="Times New Roman"/>
          <w:color w:val="000000"/>
          <w:w w:val="102"/>
          <w:lang w:val="it-IT"/>
        </w:rPr>
        <w:t xml:space="preserve">l’impegno, in caso di aggiudicazione, ad uniformarsi alla disciplina vigente in </w:t>
      </w:r>
      <w:r w:rsidRPr="003477C4">
        <w:rPr>
          <w:rFonts w:ascii="Times New Roman" w:hAnsi="Times New Roman"/>
          <w:color w:val="000000"/>
          <w:spacing w:val="-3"/>
          <w:lang w:val="it-IT"/>
        </w:rPr>
        <w:t xml:space="preserve">materia di lavori pubblici con riguardo ai raggruppamenti temporanei; </w:t>
      </w:r>
    </w:p>
    <w:p w:rsidR="00571AF8" w:rsidRPr="003477C4" w:rsidRDefault="00571AF8" w:rsidP="00904D4D">
      <w:pPr>
        <w:tabs>
          <w:tab w:val="left" w:pos="2892"/>
        </w:tabs>
        <w:autoSpaceDE w:val="0"/>
        <w:autoSpaceDN w:val="0"/>
        <w:adjustRightInd w:val="0"/>
        <w:spacing w:before="210" w:line="253" w:lineRule="exact"/>
        <w:ind w:left="-142" w:right="20"/>
        <w:jc w:val="both"/>
        <w:rPr>
          <w:rFonts w:ascii="Times New Roman" w:hAnsi="Times New Roman"/>
          <w:color w:val="000000"/>
          <w:spacing w:val="-5"/>
          <w:lang w:val="it-IT"/>
        </w:rPr>
      </w:pPr>
      <w:r w:rsidRPr="003477C4">
        <w:rPr>
          <w:rFonts w:ascii="Times New Roman" w:hAnsi="Times New Roman"/>
          <w:color w:val="000000"/>
          <w:spacing w:val="-4"/>
          <w:sz w:val="20"/>
          <w:szCs w:val="20"/>
          <w:lang w:val="it-IT"/>
        </w:rPr>
        <w:t xml:space="preserve">f) </w:t>
      </w:r>
      <w:r w:rsidRPr="003477C4">
        <w:rPr>
          <w:rFonts w:ascii="Times New Roman" w:hAnsi="Times New Roman"/>
          <w:color w:val="000000"/>
          <w:w w:val="102"/>
          <w:lang w:val="it-IT"/>
        </w:rPr>
        <w:t xml:space="preserve">la quota di partecipazione all’aggregazione di imprese che partecipa alla gara , </w:t>
      </w:r>
      <w:r w:rsidRPr="003477C4">
        <w:rPr>
          <w:rFonts w:ascii="Times New Roman" w:hAnsi="Times New Roman"/>
          <w:color w:val="000000"/>
          <w:w w:val="107"/>
          <w:lang w:val="it-IT"/>
        </w:rPr>
        <w:t xml:space="preserve">corrispondente alla percentuale di lavori che verranno eseguiti da ciascuna </w:t>
      </w:r>
      <w:r w:rsidRPr="003477C4">
        <w:rPr>
          <w:rFonts w:ascii="Times New Roman" w:hAnsi="Times New Roman"/>
          <w:color w:val="000000"/>
          <w:w w:val="104"/>
          <w:lang w:val="it-IT"/>
        </w:rPr>
        <w:t xml:space="preserve">impresa aderente alla rete, al fine di rendere possibile la verifica dei requisiti </w:t>
      </w:r>
      <w:r w:rsidRPr="003477C4">
        <w:rPr>
          <w:rFonts w:ascii="Times New Roman" w:hAnsi="Times New Roman"/>
          <w:color w:val="000000"/>
          <w:spacing w:val="-4"/>
          <w:lang w:val="it-IT"/>
        </w:rPr>
        <w:t xml:space="preserve">percentuali richiesti dall’art. 92 del Regolamento, nonché l’impegno ad eseguire le </w:t>
      </w:r>
      <w:r w:rsidRPr="003477C4">
        <w:rPr>
          <w:rFonts w:ascii="Times New Roman" w:hAnsi="Times New Roman"/>
          <w:color w:val="000000"/>
          <w:spacing w:val="-5"/>
          <w:lang w:val="it-IT"/>
        </w:rPr>
        <w:t xml:space="preserve">prestazioni oggetto dell’appalto nella percentuale  corrispondente. </w:t>
      </w:r>
    </w:p>
    <w:p w:rsidR="00571AF8" w:rsidRPr="003477C4" w:rsidRDefault="00571AF8" w:rsidP="00977A35">
      <w:pPr>
        <w:autoSpaceDE w:val="0"/>
        <w:autoSpaceDN w:val="0"/>
        <w:adjustRightInd w:val="0"/>
        <w:spacing w:before="182" w:line="260" w:lineRule="exact"/>
        <w:ind w:left="-142" w:right="20"/>
        <w:jc w:val="both"/>
        <w:rPr>
          <w:rFonts w:ascii="Times New Roman" w:hAnsi="Times New Roman"/>
          <w:color w:val="000000"/>
          <w:lang w:val="it-IT"/>
        </w:rPr>
      </w:pPr>
      <w:r w:rsidRPr="003477C4">
        <w:rPr>
          <w:rFonts w:ascii="Times New Roman" w:hAnsi="Times New Roman"/>
          <w:color w:val="000000"/>
          <w:spacing w:val="-1"/>
          <w:lang w:val="it-IT"/>
        </w:rPr>
        <w:t xml:space="preserve">Si precisa che qualora il contratto di rete sia stato redatto con mera firma digitale non </w:t>
      </w:r>
      <w:r w:rsidRPr="003477C4">
        <w:rPr>
          <w:rFonts w:ascii="Times New Roman" w:hAnsi="Times New Roman"/>
          <w:color w:val="000000"/>
          <w:w w:val="103"/>
          <w:lang w:val="it-IT"/>
        </w:rPr>
        <w:t xml:space="preserve">autenticata ai sensi dell’art. 24 del CAD, il mandato deve   avere la forma dell’atto </w:t>
      </w:r>
      <w:r w:rsidRPr="003477C4">
        <w:rPr>
          <w:rFonts w:ascii="Times New Roman" w:hAnsi="Times New Roman"/>
          <w:color w:val="000000"/>
          <w:lang w:val="it-IT"/>
        </w:rPr>
        <w:t xml:space="preserve">pubblico o della scrittura privata autenticata, anche </w:t>
      </w:r>
      <w:r w:rsidR="00977A35">
        <w:rPr>
          <w:rFonts w:ascii="Times New Roman" w:hAnsi="Times New Roman"/>
          <w:color w:val="000000"/>
          <w:lang w:val="it-IT"/>
        </w:rPr>
        <w:t xml:space="preserve">ai sensi dell’art. 25 del CAD. </w:t>
      </w:r>
    </w:p>
    <w:p w:rsidR="00571AF8" w:rsidRPr="003477C4" w:rsidRDefault="00571AF8" w:rsidP="00904D4D">
      <w:pPr>
        <w:autoSpaceDE w:val="0"/>
        <w:autoSpaceDN w:val="0"/>
        <w:adjustRightInd w:val="0"/>
        <w:spacing w:before="180" w:line="260" w:lineRule="exact"/>
        <w:ind w:left="-142" w:right="20"/>
        <w:jc w:val="both"/>
        <w:rPr>
          <w:rFonts w:ascii="Times New Roman" w:hAnsi="Times New Roman"/>
          <w:color w:val="000000"/>
          <w:spacing w:val="-4"/>
          <w:lang w:val="it-IT"/>
        </w:rPr>
      </w:pPr>
      <w:r w:rsidRPr="003477C4">
        <w:rPr>
          <w:rFonts w:ascii="Times New Roman" w:hAnsi="Times New Roman"/>
          <w:color w:val="000000"/>
          <w:spacing w:val="-4"/>
          <w:lang w:val="it-IT"/>
        </w:rPr>
        <w:t xml:space="preserve">Le dichiarazioni potranno essere sottoscritte anche da procuratori dei legali rappresentanti ed in tal caso va allegata copia conforme all’originale della relativa procura. </w:t>
      </w:r>
    </w:p>
    <w:p w:rsidR="00571AF8" w:rsidRPr="003477C4" w:rsidRDefault="00571AF8" w:rsidP="00904D4D">
      <w:pPr>
        <w:autoSpaceDE w:val="0"/>
        <w:autoSpaceDN w:val="0"/>
        <w:adjustRightInd w:val="0"/>
        <w:spacing w:before="246" w:line="253" w:lineRule="exact"/>
        <w:ind w:left="-142" w:right="20"/>
        <w:jc w:val="both"/>
        <w:rPr>
          <w:rFonts w:ascii="Times New Roman" w:hAnsi="Times New Roman"/>
          <w:color w:val="000000"/>
          <w:spacing w:val="-3"/>
          <w:lang w:val="it-IT"/>
        </w:rPr>
      </w:pPr>
      <w:r w:rsidRPr="003477C4">
        <w:rPr>
          <w:rFonts w:ascii="Times New Roman" w:hAnsi="Times New Roman"/>
          <w:color w:val="000000"/>
          <w:w w:val="103"/>
          <w:lang w:val="it-IT"/>
        </w:rPr>
        <w:t xml:space="preserve">Le attestazioni di cui alle lettere a), b), c), d)   della dichiarazione sostitutiva prevista al </w:t>
      </w:r>
      <w:r w:rsidR="005266DD">
        <w:rPr>
          <w:rFonts w:ascii="Times New Roman" w:hAnsi="Times New Roman"/>
          <w:color w:val="000000"/>
          <w:w w:val="109"/>
          <w:lang w:val="it-IT"/>
        </w:rPr>
        <w:t>numero V</w:t>
      </w:r>
      <w:r w:rsidRPr="003477C4">
        <w:rPr>
          <w:rFonts w:ascii="Times New Roman" w:hAnsi="Times New Roman"/>
          <w:color w:val="000000"/>
          <w:w w:val="109"/>
          <w:lang w:val="it-IT"/>
        </w:rPr>
        <w:t xml:space="preserve"> dell’elenco dei documenti, nel caso di consorzi cooperativi, di consorzi </w:t>
      </w:r>
      <w:r w:rsidRPr="003477C4">
        <w:rPr>
          <w:rFonts w:ascii="Times New Roman" w:hAnsi="Times New Roman"/>
          <w:color w:val="000000"/>
          <w:spacing w:val="-2"/>
          <w:lang w:val="it-IT"/>
        </w:rPr>
        <w:t xml:space="preserve">artigiani e di consorzi stabili, devono essere rese anche dai consorziati per conto dei quali il </w:t>
      </w:r>
      <w:r w:rsidRPr="003477C4">
        <w:rPr>
          <w:rFonts w:ascii="Times New Roman" w:hAnsi="Times New Roman"/>
          <w:color w:val="000000"/>
          <w:spacing w:val="-3"/>
          <w:lang w:val="it-IT"/>
        </w:rPr>
        <w:t xml:space="preserve">consorzio concorre. </w:t>
      </w:r>
    </w:p>
    <w:p w:rsidR="00571AF8" w:rsidRPr="00A37C40" w:rsidRDefault="00571AF8" w:rsidP="00A37C40">
      <w:pPr>
        <w:tabs>
          <w:tab w:val="left" w:pos="6439"/>
        </w:tabs>
        <w:autoSpaceDE w:val="0"/>
        <w:autoSpaceDN w:val="0"/>
        <w:adjustRightInd w:val="0"/>
        <w:spacing w:before="247" w:line="253" w:lineRule="exact"/>
        <w:ind w:left="-142" w:right="20"/>
        <w:jc w:val="both"/>
        <w:rPr>
          <w:rFonts w:ascii="Times New Roman" w:hAnsi="Times New Roman"/>
          <w:color w:val="000000"/>
          <w:w w:val="108"/>
          <w:lang w:val="it-IT"/>
        </w:rPr>
      </w:pPr>
      <w:r w:rsidRPr="003477C4">
        <w:rPr>
          <w:rFonts w:ascii="Times New Roman" w:hAnsi="Times New Roman"/>
          <w:color w:val="000000"/>
          <w:w w:val="108"/>
          <w:lang w:val="it-IT"/>
        </w:rPr>
        <w:t>Le attestazioni di cui alla lettera a), numero</w:t>
      </w:r>
      <w:r w:rsidR="00A37C40">
        <w:rPr>
          <w:rFonts w:ascii="Times New Roman" w:hAnsi="Times New Roman"/>
          <w:color w:val="000000"/>
          <w:w w:val="108"/>
          <w:lang w:val="it-IT"/>
        </w:rPr>
        <w:t xml:space="preserve"> </w:t>
      </w:r>
      <w:r w:rsidRPr="003477C4">
        <w:rPr>
          <w:rFonts w:ascii="Times New Roman" w:hAnsi="Times New Roman"/>
          <w:color w:val="000000"/>
          <w:w w:val="110"/>
          <w:lang w:val="it-IT"/>
        </w:rPr>
        <w:t>2) e numero 3) ed alla</w:t>
      </w:r>
      <w:r w:rsidR="003477C4">
        <w:rPr>
          <w:rFonts w:ascii="Times New Roman" w:hAnsi="Times New Roman"/>
          <w:color w:val="000000"/>
          <w:w w:val="110"/>
          <w:lang w:val="it-IT"/>
        </w:rPr>
        <w:t xml:space="preserve"> </w:t>
      </w:r>
      <w:r w:rsidRPr="003477C4">
        <w:rPr>
          <w:rFonts w:ascii="Times New Roman" w:hAnsi="Times New Roman"/>
          <w:color w:val="000000"/>
          <w:w w:val="110"/>
          <w:lang w:val="it-IT"/>
        </w:rPr>
        <w:t xml:space="preserve">lettera b) della </w:t>
      </w:r>
      <w:r w:rsidRPr="003477C4">
        <w:rPr>
          <w:rFonts w:ascii="Times New Roman" w:hAnsi="Times New Roman"/>
          <w:color w:val="000000"/>
          <w:lang w:val="it-IT"/>
        </w:rPr>
        <w:t>dichiarazione s</w:t>
      </w:r>
      <w:r w:rsidR="005266DD">
        <w:rPr>
          <w:rFonts w:ascii="Times New Roman" w:hAnsi="Times New Roman"/>
          <w:color w:val="000000"/>
          <w:lang w:val="it-IT"/>
        </w:rPr>
        <w:t>ostitutiva prevista al numero V</w:t>
      </w:r>
      <w:r w:rsidRPr="003477C4">
        <w:rPr>
          <w:rFonts w:ascii="Times New Roman" w:hAnsi="Times New Roman"/>
          <w:color w:val="000000"/>
          <w:lang w:val="it-IT"/>
        </w:rPr>
        <w:t xml:space="preserve">) dell’elenco dei documenti, devono essere </w:t>
      </w:r>
      <w:r w:rsidRPr="003477C4">
        <w:rPr>
          <w:rFonts w:ascii="Times New Roman" w:hAnsi="Times New Roman"/>
          <w:color w:val="000000"/>
          <w:spacing w:val="-3"/>
          <w:lang w:val="it-IT"/>
        </w:rPr>
        <w:t xml:space="preserve">rese personalmente da ciascuno dei soggetti indicati nell’articolo 38, comma 1, lettera b) del </w:t>
      </w:r>
      <w:r w:rsidRPr="003477C4">
        <w:rPr>
          <w:rFonts w:ascii="Times New Roman" w:hAnsi="Times New Roman"/>
          <w:color w:val="000000"/>
          <w:w w:val="106"/>
          <w:lang w:val="it-IT"/>
        </w:rPr>
        <w:t xml:space="preserve">Codice (per le imprese individuali: titolare e direttore tecnico; per le società in nome </w:t>
      </w:r>
      <w:r w:rsidRPr="003477C4">
        <w:rPr>
          <w:rFonts w:ascii="Times New Roman" w:hAnsi="Times New Roman"/>
          <w:color w:val="000000"/>
          <w:w w:val="103"/>
          <w:lang w:val="it-IT"/>
        </w:rPr>
        <w:t xml:space="preserve">collettivo:  socio  e  direttore  tecnico;  per  le  società  in  accomandita  semplice:  soci </w:t>
      </w:r>
      <w:r w:rsidRPr="003477C4">
        <w:rPr>
          <w:rFonts w:ascii="Times New Roman" w:hAnsi="Times New Roman"/>
          <w:color w:val="000000"/>
          <w:w w:val="102"/>
          <w:lang w:val="it-IT"/>
        </w:rPr>
        <w:lastRenderedPageBreak/>
        <w:t xml:space="preserve">accomandatari e direttore tecnico; per le altre società: amministratori muniti di poteri di </w:t>
      </w:r>
      <w:r w:rsidRPr="003477C4">
        <w:rPr>
          <w:rFonts w:ascii="Times New Roman" w:hAnsi="Times New Roman"/>
          <w:color w:val="000000"/>
          <w:w w:val="104"/>
          <w:lang w:val="it-IT"/>
        </w:rPr>
        <w:t xml:space="preserve">rappresentanza,    direttore  tecnico,  socio  unico  persona  fisica,  ovvero  il  socio  di </w:t>
      </w:r>
      <w:r w:rsidRPr="003477C4">
        <w:rPr>
          <w:rFonts w:ascii="Times New Roman" w:hAnsi="Times New Roman"/>
          <w:color w:val="000000"/>
          <w:spacing w:val="-4"/>
          <w:lang w:val="it-IT"/>
        </w:rPr>
        <w:t xml:space="preserve">maggioranza in caso di società con meno di quattro soci ); </w:t>
      </w:r>
    </w:p>
    <w:p w:rsidR="00571AF8" w:rsidRPr="00571AF8" w:rsidRDefault="008170CA" w:rsidP="00904D4D">
      <w:pPr>
        <w:autoSpaceDE w:val="0"/>
        <w:autoSpaceDN w:val="0"/>
        <w:adjustRightInd w:val="0"/>
        <w:spacing w:line="276" w:lineRule="exact"/>
        <w:ind w:left="-142" w:right="20"/>
        <w:jc w:val="both"/>
        <w:rPr>
          <w:rFonts w:ascii="Times New Roman" w:hAnsi="Times New Roman"/>
          <w:color w:val="000000"/>
          <w:spacing w:val="-3"/>
          <w:lang w:val="it-IT"/>
        </w:rPr>
      </w:pPr>
      <w:r>
        <w:rPr>
          <w:rFonts w:ascii="Calibri" w:hAnsi="Calibri"/>
          <w:noProof/>
          <w:lang w:val="it-IT" w:eastAsia="it-IT"/>
        </w:rPr>
        <w:pict>
          <v:shape id="Freeform 40" o:spid="_x0000_s1029" style="position:absolute;left:0;text-align:left;margin-left:99.25pt;margin-top:679.5pt;width:41.05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" o:allowincell="f" path="m,20r821,l821,,,,,20xe" fillcolor="black" stroked="f">
            <v:path arrowok="t" o:connecttype="custom" o:connectlocs="0,12700;521335,12700;521335,0;0,0" o:connectangles="0,0,0,0"/>
            <w10:wrap anchorx="page" anchory="page"/>
          </v:shape>
        </w:pict>
      </w:r>
      <w:r>
        <w:rPr>
          <w:rFonts w:ascii="Calibri" w:hAnsi="Calibri"/>
          <w:noProof/>
          <w:lang w:val="it-IT" w:eastAsia="it-IT"/>
        </w:rPr>
        <w:pict>
          <v:shape id="Freeform 41" o:spid="_x0000_s1028" style="position:absolute;left:0;text-align:left;margin-left:277.1pt;margin-top:679.5pt;width:204.3pt;height: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" o:allowincell="f" path="m,20r4086,l4086,,,,,20xe" fillcolor="black" stroked="f">
            <v:path arrowok="t" o:connecttype="custom" o:connectlocs="0,12700;2594610,12700;2594610,0;0,0" o:connectangles="0,0,0,0"/>
            <w10:wrap anchorx="page" anchory="page"/>
          </v:shape>
        </w:pict>
      </w:r>
      <w:r>
        <w:rPr>
          <w:rFonts w:ascii="Calibri" w:hAnsi="Calibri"/>
          <w:noProof/>
          <w:lang w:val="it-IT" w:eastAsia="it-IT"/>
        </w:rPr>
        <w:pict>
          <v:shape id="Freeform 42" o:spid="_x0000_s1027" style="position:absolute;left:0;text-align:left;margin-left:257.3pt;margin-top:692.2pt;width:91.1pt;height: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" o:allowincell="f" path="m,20r1822,l1822,,,,,20xe" fillcolor="black" stroked="f">
            <v:path arrowok="t" o:connecttype="custom" o:connectlocs="0,12700;1156970,12700;1156970,0;0,0" o:connectangles="0,0,0,0"/>
            <w10:wrap anchorx="page" anchory="page"/>
          </v:shape>
        </w:pict>
      </w:r>
      <w:bookmarkStart w:id="14" w:name="Pg28"/>
      <w:bookmarkEnd w:id="14"/>
      <w:r w:rsidR="00571AF8" w:rsidRPr="00571AF8">
        <w:rPr>
          <w:rFonts w:ascii="Times New Roman" w:hAnsi="Times New Roman"/>
          <w:color w:val="000000"/>
          <w:w w:val="104"/>
          <w:lang w:val="it-IT"/>
        </w:rPr>
        <w:t xml:space="preserve">L’attestazione di cui alla lettera a) numero 3) della dichiarazione sostitutiva prevista al </w:t>
      </w:r>
      <w:r w:rsidR="00571AF8" w:rsidRPr="00571AF8">
        <w:rPr>
          <w:rFonts w:ascii="Times New Roman" w:hAnsi="Times New Roman"/>
          <w:color w:val="000000"/>
          <w:w w:val="104"/>
          <w:lang w:val="it-IT"/>
        </w:rPr>
        <w:br/>
      </w:r>
      <w:r w:rsidR="005266DD">
        <w:rPr>
          <w:rFonts w:ascii="Times New Roman" w:hAnsi="Times New Roman"/>
          <w:color w:val="000000"/>
          <w:lang w:val="it-IT"/>
        </w:rPr>
        <w:t>numero V</w:t>
      </w:r>
      <w:r w:rsidR="00571AF8" w:rsidRPr="00571AF8">
        <w:rPr>
          <w:rFonts w:ascii="Times New Roman" w:hAnsi="Times New Roman"/>
          <w:color w:val="000000"/>
          <w:lang w:val="it-IT"/>
        </w:rPr>
        <w:t xml:space="preserve">) dell’elenco dei documenti deve essere resa personalmente anche da ciascuno </w:t>
      </w:r>
      <w:r w:rsidR="00571AF8" w:rsidRPr="00571AF8">
        <w:rPr>
          <w:rFonts w:ascii="Times New Roman" w:hAnsi="Times New Roman"/>
          <w:color w:val="000000"/>
          <w:lang w:val="it-IT"/>
        </w:rPr>
        <w:br/>
      </w:r>
      <w:r w:rsidR="00571AF8" w:rsidRPr="00571AF8">
        <w:rPr>
          <w:rFonts w:ascii="Times New Roman" w:hAnsi="Times New Roman"/>
          <w:color w:val="000000"/>
          <w:spacing w:val="-3"/>
          <w:lang w:val="it-IT"/>
        </w:rPr>
        <w:t>dei soggetti indicati nell’articolo 38, comma 1 lettera c) del Codice e s. m cessati nell</w:t>
      </w:r>
      <w:r w:rsidR="00C54D91">
        <w:rPr>
          <w:rFonts w:ascii="Times New Roman" w:hAnsi="Times New Roman"/>
          <w:color w:val="000000"/>
          <w:spacing w:val="-3"/>
          <w:lang w:val="it-IT"/>
        </w:rPr>
        <w:t xml:space="preserve">a carica </w:t>
      </w:r>
      <w:r w:rsidR="00C54D91">
        <w:rPr>
          <w:rFonts w:ascii="Times New Roman" w:hAnsi="Times New Roman"/>
          <w:color w:val="000000"/>
          <w:spacing w:val="-3"/>
          <w:lang w:val="it-IT"/>
        </w:rPr>
        <w:br/>
        <w:t xml:space="preserve">nell’anno precedente </w:t>
      </w:r>
      <w:r w:rsidR="00571AF8" w:rsidRPr="00571AF8">
        <w:rPr>
          <w:rFonts w:ascii="Times New Roman" w:hAnsi="Times New Roman"/>
          <w:color w:val="000000"/>
          <w:spacing w:val="-3"/>
          <w:lang w:val="it-IT"/>
        </w:rPr>
        <w:t xml:space="preserve"> la data di pubblicazione del bando di gara (per le imprese individuali: </w:t>
      </w:r>
      <w:r w:rsidR="00571AF8" w:rsidRPr="00571AF8">
        <w:rPr>
          <w:rFonts w:ascii="Times New Roman" w:hAnsi="Times New Roman"/>
          <w:color w:val="000000"/>
          <w:spacing w:val="-3"/>
          <w:lang w:val="it-IT"/>
        </w:rPr>
        <w:br/>
      </w:r>
      <w:r w:rsidR="00571AF8" w:rsidRPr="00571AF8">
        <w:rPr>
          <w:rFonts w:ascii="Times New Roman" w:hAnsi="Times New Roman"/>
          <w:color w:val="000000"/>
          <w:spacing w:val="-2"/>
          <w:lang w:val="it-IT"/>
        </w:rPr>
        <w:t xml:space="preserve">titolare e direttore tecnico; per le società in nome collettivo: socio e direttore tecnico; per le </w:t>
      </w:r>
      <w:r w:rsidR="00571AF8" w:rsidRPr="00571AF8">
        <w:rPr>
          <w:rFonts w:ascii="Times New Roman" w:hAnsi="Times New Roman"/>
          <w:color w:val="000000"/>
          <w:spacing w:val="-2"/>
          <w:lang w:val="it-IT"/>
        </w:rPr>
        <w:br/>
      </w:r>
      <w:r w:rsidR="00571AF8" w:rsidRPr="00571AF8">
        <w:rPr>
          <w:rFonts w:ascii="Times New Roman" w:hAnsi="Times New Roman"/>
          <w:color w:val="000000"/>
          <w:w w:val="107"/>
          <w:lang w:val="it-IT"/>
        </w:rPr>
        <w:t xml:space="preserve">società in accomandita semplice: soci accomandatari e direttore tecnico; per le altre </w:t>
      </w:r>
      <w:r w:rsidR="00571AF8" w:rsidRPr="00571AF8">
        <w:rPr>
          <w:rFonts w:ascii="Times New Roman" w:hAnsi="Times New Roman"/>
          <w:color w:val="000000"/>
          <w:w w:val="107"/>
          <w:lang w:val="it-IT"/>
        </w:rPr>
        <w:br/>
      </w:r>
      <w:r w:rsidR="00571AF8" w:rsidRPr="00571AF8">
        <w:rPr>
          <w:rFonts w:ascii="Times New Roman" w:hAnsi="Times New Roman"/>
          <w:color w:val="000000"/>
          <w:lang w:val="it-IT"/>
        </w:rPr>
        <w:t xml:space="preserve">società: amministratori muniti di poteri di rappresentanza, e direttore tecnico, socio unico </w:t>
      </w:r>
      <w:r w:rsidR="00571AF8" w:rsidRPr="00571AF8">
        <w:rPr>
          <w:rFonts w:ascii="Times New Roman" w:hAnsi="Times New Roman"/>
          <w:color w:val="000000"/>
          <w:lang w:val="it-IT"/>
        </w:rPr>
        <w:br/>
      </w:r>
      <w:r w:rsidR="00571AF8" w:rsidRPr="00571AF8">
        <w:rPr>
          <w:rFonts w:ascii="Times New Roman" w:hAnsi="Times New Roman"/>
          <w:color w:val="000000"/>
          <w:spacing w:val="-3"/>
          <w:lang w:val="it-IT"/>
        </w:rPr>
        <w:t xml:space="preserve">persona fisica, ovvero il socio di maggioranza in caso di società con meno di quattro soci. </w:t>
      </w:r>
    </w:p>
    <w:p w:rsidR="00571AF8" w:rsidRPr="00571AF8" w:rsidRDefault="00571AF8" w:rsidP="00904D4D">
      <w:pPr>
        <w:autoSpaceDE w:val="0"/>
        <w:autoSpaceDN w:val="0"/>
        <w:adjustRightInd w:val="0"/>
        <w:spacing w:before="246" w:line="255" w:lineRule="exact"/>
        <w:ind w:left="-142" w:right="20"/>
        <w:jc w:val="both"/>
        <w:rPr>
          <w:rFonts w:ascii="Times New Roman" w:hAnsi="Times New Roman"/>
          <w:color w:val="000000"/>
          <w:spacing w:val="-2"/>
          <w:lang w:val="it-IT"/>
        </w:rPr>
      </w:pPr>
      <w:r w:rsidRPr="00571AF8">
        <w:rPr>
          <w:rFonts w:ascii="Times New Roman" w:hAnsi="Times New Roman"/>
          <w:color w:val="000000"/>
          <w:spacing w:val="-2"/>
          <w:lang w:val="it-IT"/>
        </w:rPr>
        <w:t xml:space="preserve">Qualora qualcuno dei soggetti indicati nell’articolo 38, comma 1, lettera c) del Codice, (per </w:t>
      </w:r>
      <w:r w:rsidRPr="00571AF8">
        <w:rPr>
          <w:rFonts w:ascii="Times New Roman" w:hAnsi="Times New Roman"/>
          <w:color w:val="000000"/>
          <w:spacing w:val="-2"/>
          <w:lang w:val="it-IT"/>
        </w:rPr>
        <w:br/>
      </w:r>
      <w:r w:rsidRPr="00571AF8">
        <w:rPr>
          <w:rFonts w:ascii="Times New Roman" w:hAnsi="Times New Roman"/>
          <w:color w:val="000000"/>
          <w:spacing w:val="-1"/>
          <w:lang w:val="it-IT"/>
        </w:rPr>
        <w:t xml:space="preserve">le imprese individuali: titolare e direttore tecnico; per le società in nome collettivo: socio e </w:t>
      </w:r>
      <w:r w:rsidRPr="00571AF8">
        <w:rPr>
          <w:rFonts w:ascii="Times New Roman" w:hAnsi="Times New Roman"/>
          <w:color w:val="000000"/>
          <w:spacing w:val="-1"/>
          <w:lang w:val="it-IT"/>
        </w:rPr>
        <w:br/>
      </w:r>
      <w:r w:rsidRPr="00571AF8">
        <w:rPr>
          <w:rFonts w:ascii="Times New Roman" w:hAnsi="Times New Roman"/>
          <w:color w:val="000000"/>
          <w:w w:val="102"/>
          <w:lang w:val="it-IT"/>
        </w:rPr>
        <w:t xml:space="preserve">direttore tecnico; per le società in accomandita semplice: soci accomandatari e direttore </w:t>
      </w:r>
      <w:r w:rsidRPr="00571AF8">
        <w:rPr>
          <w:rFonts w:ascii="Times New Roman" w:hAnsi="Times New Roman"/>
          <w:color w:val="000000"/>
          <w:w w:val="102"/>
          <w:lang w:val="it-IT"/>
        </w:rPr>
        <w:br/>
      </w:r>
      <w:r w:rsidRPr="00571AF8">
        <w:rPr>
          <w:rFonts w:ascii="Times New Roman" w:hAnsi="Times New Roman"/>
          <w:color w:val="000000"/>
          <w:lang w:val="it-IT"/>
        </w:rPr>
        <w:t xml:space="preserve">tecnico; per le altre società: amministratori muniti di poteri di rappresentanza, e direttore </w:t>
      </w:r>
      <w:r w:rsidRPr="00571AF8">
        <w:rPr>
          <w:rFonts w:ascii="Times New Roman" w:hAnsi="Times New Roman"/>
          <w:color w:val="000000"/>
          <w:lang w:val="it-IT"/>
        </w:rPr>
        <w:br/>
        <w:t xml:space="preserve">tecnico, socio unico persona fisica, ovvero il socio di maggioranza in caso di società con </w:t>
      </w:r>
      <w:r w:rsidRPr="00571AF8">
        <w:rPr>
          <w:rFonts w:ascii="Times New Roman" w:hAnsi="Times New Roman"/>
          <w:color w:val="000000"/>
          <w:lang w:val="it-IT"/>
        </w:rPr>
        <w:br/>
      </w:r>
      <w:r w:rsidRPr="00571AF8">
        <w:rPr>
          <w:rFonts w:ascii="Times New Roman" w:hAnsi="Times New Roman"/>
          <w:color w:val="000000"/>
          <w:spacing w:val="-2"/>
          <w:lang w:val="it-IT"/>
        </w:rPr>
        <w:t xml:space="preserve">meno di quattro soci) cessato nella carica nell’anno antecedente la data del bando di gara non </w:t>
      </w:r>
      <w:r w:rsidRPr="00571AF8">
        <w:rPr>
          <w:rFonts w:ascii="Times New Roman" w:hAnsi="Times New Roman"/>
          <w:color w:val="000000"/>
          <w:spacing w:val="-2"/>
          <w:lang w:val="it-IT"/>
        </w:rPr>
        <w:br/>
        <w:t xml:space="preserve">sia in condizione di rendere la richiesta attestazione il legale rappresentante del concorrente </w:t>
      </w:r>
      <w:r w:rsidRPr="00571AF8">
        <w:rPr>
          <w:rFonts w:ascii="Times New Roman" w:hAnsi="Times New Roman"/>
          <w:color w:val="000000"/>
          <w:spacing w:val="-2"/>
          <w:lang w:val="it-IT"/>
        </w:rPr>
        <w:br/>
        <w:t xml:space="preserve">può presentare una dichiarazione, resa ai sensi dell’art.47 del D.P.R. 445/2000, in cui affermi </w:t>
      </w:r>
      <w:r w:rsidRPr="00571AF8">
        <w:rPr>
          <w:rFonts w:ascii="Times New Roman" w:hAnsi="Times New Roman"/>
          <w:color w:val="000000"/>
          <w:spacing w:val="-2"/>
          <w:lang w:val="it-IT"/>
        </w:rPr>
        <w:br/>
        <w:t xml:space="preserve">“per quanto a propria conoscenza”,il possesso dei requisiti richiesti. </w:t>
      </w:r>
    </w:p>
    <w:p w:rsidR="00571AF8" w:rsidRPr="00A37C40" w:rsidRDefault="00571AF8" w:rsidP="00904D4D">
      <w:pPr>
        <w:tabs>
          <w:tab w:val="left" w:pos="2892"/>
        </w:tabs>
        <w:autoSpaceDE w:val="0"/>
        <w:autoSpaceDN w:val="0"/>
        <w:adjustRightInd w:val="0"/>
        <w:spacing w:before="1" w:line="211" w:lineRule="exact"/>
        <w:ind w:left="-142" w:right="20"/>
        <w:jc w:val="both"/>
        <w:rPr>
          <w:rFonts w:ascii="Times New Roman" w:hAnsi="Times New Roman"/>
          <w:color w:val="000000"/>
          <w:spacing w:val="-1"/>
          <w:lang w:val="it-IT"/>
        </w:rPr>
      </w:pPr>
    </w:p>
    <w:p w:rsidR="004901D9" w:rsidRPr="00A37C40" w:rsidRDefault="009D2746" w:rsidP="00904D4D">
      <w:pPr>
        <w:ind w:left="-142"/>
        <w:jc w:val="both"/>
        <w:rPr>
          <w:rFonts w:ascii="Times New Roman" w:hAnsi="Times New Roman"/>
          <w:color w:val="000000"/>
          <w:spacing w:val="-1"/>
          <w:lang w:val="it-IT"/>
        </w:rPr>
      </w:pPr>
      <w:r w:rsidRPr="00A37C40">
        <w:rPr>
          <w:rFonts w:ascii="Times New Roman" w:hAnsi="Times New Roman"/>
          <w:color w:val="000000"/>
          <w:spacing w:val="-1"/>
          <w:lang w:val="it-IT"/>
        </w:rPr>
        <w:t>Il concorrente deve inoltre , allegare a pena di esclusione:</w:t>
      </w:r>
    </w:p>
    <w:p w:rsidR="004901D9" w:rsidRPr="00A37C40" w:rsidRDefault="009D2746" w:rsidP="00904D4D">
      <w:pPr>
        <w:pStyle w:val="Corpotesto"/>
        <w:tabs>
          <w:tab w:val="left" w:pos="490"/>
        </w:tabs>
        <w:ind w:left="-142"/>
        <w:jc w:val="both"/>
        <w:rPr>
          <w:rFonts w:eastAsiaTheme="minorHAnsi"/>
          <w:color w:val="000000"/>
          <w:spacing w:val="-1"/>
          <w:sz w:val="22"/>
          <w:szCs w:val="22"/>
          <w:lang w:val="it-IT"/>
        </w:rPr>
      </w:pPr>
      <w:r w:rsidRPr="00A37C40">
        <w:rPr>
          <w:rFonts w:eastAsiaTheme="minorHAnsi"/>
          <w:color w:val="000000"/>
          <w:spacing w:val="-1"/>
          <w:sz w:val="22"/>
          <w:szCs w:val="22"/>
          <w:lang w:val="it-IT"/>
        </w:rPr>
        <w:t>-</w:t>
      </w:r>
      <w:r w:rsidR="00032176" w:rsidRPr="00A37C40">
        <w:rPr>
          <w:rFonts w:eastAsiaTheme="minorHAnsi"/>
          <w:color w:val="000000"/>
          <w:spacing w:val="-1"/>
          <w:sz w:val="22"/>
          <w:szCs w:val="22"/>
          <w:lang w:val="it-IT"/>
        </w:rPr>
        <w:t>codice etico degli appalti del comune di Molfetta sottoscritto dal legale rappresentante dell'impresa concorrente ovvero dai legali rappresentanti delle imprese concorrenti  in caso di ATI e di consorzio di cui all'art. 34 comma  1 lettere</w:t>
      </w:r>
      <w:r w:rsidR="00C67BD9" w:rsidRPr="00A37C40">
        <w:rPr>
          <w:rFonts w:eastAsiaTheme="minorHAnsi"/>
          <w:color w:val="000000"/>
          <w:spacing w:val="-1"/>
          <w:sz w:val="22"/>
          <w:szCs w:val="22"/>
          <w:lang w:val="it-IT"/>
        </w:rPr>
        <w:t xml:space="preserve"> </w:t>
      </w:r>
      <w:r w:rsidR="00032176" w:rsidRPr="00A37C40">
        <w:rPr>
          <w:rFonts w:eastAsiaTheme="minorHAnsi"/>
          <w:color w:val="000000"/>
          <w:spacing w:val="-1"/>
          <w:sz w:val="22"/>
          <w:szCs w:val="22"/>
          <w:lang w:val="it-IT"/>
        </w:rPr>
        <w:t>e f)  del Codice dei contratti.  Il codice etico deve essere sottoscritto, a pena di esclusione, anche dal legale rappresentante  dell'impresa  ausiliaria;</w:t>
      </w:r>
    </w:p>
    <w:p w:rsidR="008863A6" w:rsidRPr="00A37C40" w:rsidRDefault="009D2746" w:rsidP="00904D4D">
      <w:pPr>
        <w:pStyle w:val="Corpotesto"/>
        <w:ind w:left="-142"/>
        <w:jc w:val="both"/>
        <w:rPr>
          <w:rFonts w:eastAsiaTheme="minorHAnsi"/>
          <w:color w:val="000000"/>
          <w:spacing w:val="-1"/>
          <w:sz w:val="22"/>
          <w:szCs w:val="22"/>
          <w:lang w:val="it-IT"/>
        </w:rPr>
      </w:pPr>
      <w:r w:rsidRPr="00A37C40">
        <w:rPr>
          <w:rFonts w:eastAsiaTheme="minorHAnsi"/>
          <w:color w:val="000000"/>
          <w:spacing w:val="-1"/>
          <w:sz w:val="22"/>
          <w:szCs w:val="22"/>
          <w:lang w:val="it-IT"/>
        </w:rPr>
        <w:t>-</w:t>
      </w:r>
      <w:r w:rsidR="008863A6" w:rsidRPr="00A37C40">
        <w:rPr>
          <w:rFonts w:eastAsiaTheme="minorHAnsi"/>
          <w:color w:val="000000"/>
          <w:spacing w:val="-1"/>
          <w:sz w:val="22"/>
          <w:szCs w:val="22"/>
          <w:lang w:val="it-IT"/>
        </w:rPr>
        <w:t xml:space="preserve"> clausole contrattuali di cui al Protocollo di legalità sottoscritto tra Prefettura di Bari e comune di Molfetta</w:t>
      </w:r>
      <w:r w:rsidR="00C67BD9" w:rsidRPr="00A37C40">
        <w:rPr>
          <w:rFonts w:eastAsiaTheme="minorHAnsi"/>
          <w:color w:val="000000"/>
          <w:spacing w:val="-1"/>
          <w:sz w:val="22"/>
          <w:szCs w:val="22"/>
          <w:lang w:val="it-IT"/>
        </w:rPr>
        <w:t xml:space="preserve"> debitamente sottoscritto dal Legale rappresentante dell’impresa concorrente ovvero dai legali rappresentanti</w:t>
      </w:r>
      <w:r w:rsidR="00952EA7" w:rsidRPr="00A37C40">
        <w:rPr>
          <w:rFonts w:eastAsiaTheme="minorHAnsi"/>
          <w:color w:val="000000"/>
          <w:spacing w:val="-1"/>
          <w:sz w:val="22"/>
          <w:szCs w:val="22"/>
          <w:lang w:val="it-IT"/>
        </w:rPr>
        <w:t xml:space="preserve"> delle imprese concorrenti in caso di ATI o Consorzio. Il codice etico deve essere sottoscritto, a pena di esclusione, anche dal legale rappresentante  dell'impresa  ausiliaria</w:t>
      </w:r>
      <w:r w:rsidR="008863A6" w:rsidRPr="00A37C40">
        <w:rPr>
          <w:rFonts w:eastAsiaTheme="minorHAnsi"/>
          <w:color w:val="000000"/>
          <w:spacing w:val="-1"/>
          <w:sz w:val="22"/>
          <w:szCs w:val="22"/>
          <w:lang w:val="it-IT"/>
        </w:rPr>
        <w:t>;</w:t>
      </w:r>
    </w:p>
    <w:p w:rsidR="004901D9" w:rsidRPr="002E4DEA" w:rsidRDefault="00C54D91" w:rsidP="00904D4D">
      <w:pPr>
        <w:pStyle w:val="Corpotesto"/>
        <w:ind w:left="-142"/>
        <w:jc w:val="both"/>
        <w:rPr>
          <w:rFonts w:asciiTheme="majorHAnsi" w:hAnsiTheme="majorHAnsi"/>
          <w:lang w:val="it-IT"/>
        </w:rPr>
      </w:pPr>
      <w:r w:rsidRPr="00A37C40">
        <w:rPr>
          <w:rFonts w:eastAsiaTheme="minorHAnsi"/>
          <w:color w:val="000000"/>
          <w:spacing w:val="-1"/>
          <w:sz w:val="22"/>
          <w:szCs w:val="22"/>
          <w:lang w:val="it-IT"/>
        </w:rPr>
        <w:t xml:space="preserve">n.b.: </w:t>
      </w:r>
      <w:r w:rsidR="00032176" w:rsidRPr="00A37C40">
        <w:rPr>
          <w:rFonts w:eastAsiaTheme="minorHAnsi"/>
          <w:color w:val="000000"/>
          <w:spacing w:val="-1"/>
          <w:sz w:val="22"/>
          <w:szCs w:val="22"/>
          <w:lang w:val="it-IT"/>
        </w:rPr>
        <w:t xml:space="preserve"> Nel caso in cui il concorrente intenda ricorrere al subappalto deve allegare</w:t>
      </w:r>
      <w:r w:rsidR="00032176" w:rsidRPr="002E4DEA">
        <w:rPr>
          <w:rFonts w:asciiTheme="majorHAnsi" w:hAnsiTheme="majorHAnsi"/>
          <w:w w:val="98"/>
          <w:lang w:val="it-IT"/>
        </w:rPr>
        <w:t xml:space="preserve"> </w:t>
      </w:r>
      <w:r w:rsidR="00032176" w:rsidRPr="002E4DEA">
        <w:rPr>
          <w:rFonts w:asciiTheme="majorHAnsi" w:hAnsiTheme="majorHAnsi"/>
          <w:w w:val="95"/>
          <w:lang w:val="it-IT"/>
        </w:rPr>
        <w:t>dichiarazione</w:t>
      </w:r>
      <w:r w:rsidR="00032176" w:rsidRPr="002E4DEA">
        <w:rPr>
          <w:rFonts w:asciiTheme="majorHAnsi" w:hAnsiTheme="majorHAnsi"/>
          <w:spacing w:val="30"/>
          <w:w w:val="95"/>
          <w:lang w:val="it-IT"/>
        </w:rPr>
        <w:t xml:space="preserve"> </w:t>
      </w:r>
      <w:r w:rsidR="00032176" w:rsidRPr="002E4DEA">
        <w:rPr>
          <w:rFonts w:asciiTheme="majorHAnsi" w:hAnsiTheme="majorHAnsi"/>
          <w:w w:val="95"/>
          <w:lang w:val="it-IT"/>
        </w:rPr>
        <w:t>con</w:t>
      </w:r>
      <w:r w:rsidR="00032176" w:rsidRPr="002E4DEA">
        <w:rPr>
          <w:rFonts w:asciiTheme="majorHAnsi" w:hAnsiTheme="majorHAnsi"/>
          <w:spacing w:val="26"/>
          <w:w w:val="95"/>
          <w:lang w:val="it-IT"/>
        </w:rPr>
        <w:t xml:space="preserve"> </w:t>
      </w:r>
      <w:r w:rsidR="00032176" w:rsidRPr="002E4DEA">
        <w:rPr>
          <w:rFonts w:asciiTheme="majorHAnsi" w:hAnsiTheme="majorHAnsi"/>
          <w:w w:val="95"/>
          <w:lang w:val="it-IT"/>
        </w:rPr>
        <w:t>l'indicazione</w:t>
      </w:r>
      <w:r w:rsidR="00032176" w:rsidRPr="002E4DEA">
        <w:rPr>
          <w:rFonts w:asciiTheme="majorHAnsi" w:hAnsiTheme="majorHAnsi"/>
          <w:spacing w:val="22"/>
          <w:w w:val="95"/>
          <w:lang w:val="it-IT"/>
        </w:rPr>
        <w:t xml:space="preserve"> </w:t>
      </w:r>
      <w:r w:rsidR="00032176" w:rsidRPr="002E4DEA">
        <w:rPr>
          <w:rFonts w:asciiTheme="majorHAnsi" w:hAnsiTheme="majorHAnsi"/>
          <w:w w:val="95"/>
          <w:lang w:val="it-IT"/>
        </w:rPr>
        <w:t>delle</w:t>
      </w:r>
      <w:r w:rsidR="00032176" w:rsidRPr="002E4DEA">
        <w:rPr>
          <w:rFonts w:asciiTheme="majorHAnsi" w:hAnsiTheme="majorHAnsi"/>
          <w:spacing w:val="4"/>
          <w:w w:val="95"/>
          <w:lang w:val="it-IT"/>
        </w:rPr>
        <w:t xml:space="preserve"> </w:t>
      </w:r>
      <w:r w:rsidR="00032176" w:rsidRPr="002E4DEA">
        <w:rPr>
          <w:rFonts w:asciiTheme="majorHAnsi" w:hAnsiTheme="majorHAnsi"/>
          <w:w w:val="95"/>
          <w:lang w:val="it-IT"/>
        </w:rPr>
        <w:t>categorie</w:t>
      </w:r>
      <w:r w:rsidR="00032176" w:rsidRPr="002E4DEA">
        <w:rPr>
          <w:rFonts w:asciiTheme="majorHAnsi" w:hAnsiTheme="majorHAnsi"/>
          <w:spacing w:val="24"/>
          <w:w w:val="95"/>
          <w:lang w:val="it-IT"/>
        </w:rPr>
        <w:t xml:space="preserve"> </w:t>
      </w:r>
      <w:r w:rsidR="00032176" w:rsidRPr="002E4DEA">
        <w:rPr>
          <w:rFonts w:asciiTheme="majorHAnsi" w:hAnsiTheme="majorHAnsi"/>
          <w:w w:val="95"/>
          <w:lang w:val="it-IT"/>
        </w:rPr>
        <w:t>da</w:t>
      </w:r>
      <w:r w:rsidR="00032176" w:rsidRPr="002E4DEA">
        <w:rPr>
          <w:rFonts w:asciiTheme="majorHAnsi" w:hAnsiTheme="majorHAnsi"/>
          <w:spacing w:val="8"/>
          <w:w w:val="95"/>
          <w:lang w:val="it-IT"/>
        </w:rPr>
        <w:t xml:space="preserve"> </w:t>
      </w:r>
      <w:r w:rsidR="00032176" w:rsidRPr="002E4DEA">
        <w:rPr>
          <w:rFonts w:asciiTheme="majorHAnsi" w:hAnsiTheme="majorHAnsi"/>
          <w:w w:val="95"/>
          <w:lang w:val="it-IT"/>
        </w:rPr>
        <w:t>subappaltare</w:t>
      </w:r>
      <w:r w:rsidR="00032176" w:rsidRPr="002E4DEA">
        <w:rPr>
          <w:rFonts w:asciiTheme="majorHAnsi" w:hAnsiTheme="majorHAnsi"/>
          <w:spacing w:val="28"/>
          <w:w w:val="95"/>
          <w:lang w:val="it-IT"/>
        </w:rPr>
        <w:t xml:space="preserve"> </w:t>
      </w:r>
      <w:r w:rsidR="00032176" w:rsidRPr="002E4DEA">
        <w:rPr>
          <w:rFonts w:asciiTheme="majorHAnsi" w:hAnsiTheme="majorHAnsi"/>
          <w:w w:val="95"/>
          <w:lang w:val="it-IT"/>
        </w:rPr>
        <w:t>nei</w:t>
      </w:r>
      <w:r w:rsidR="00032176" w:rsidRPr="002E4DEA">
        <w:rPr>
          <w:rFonts w:asciiTheme="majorHAnsi" w:hAnsiTheme="majorHAnsi"/>
          <w:spacing w:val="28"/>
          <w:w w:val="95"/>
          <w:lang w:val="it-IT"/>
        </w:rPr>
        <w:t xml:space="preserve"> </w:t>
      </w:r>
      <w:r w:rsidR="00032176" w:rsidRPr="002E4DEA">
        <w:rPr>
          <w:rFonts w:asciiTheme="majorHAnsi" w:hAnsiTheme="majorHAnsi"/>
          <w:w w:val="95"/>
          <w:lang w:val="it-IT"/>
        </w:rPr>
        <w:t>limiti</w:t>
      </w:r>
      <w:r w:rsidR="00032176" w:rsidRPr="002E4DEA">
        <w:rPr>
          <w:rFonts w:asciiTheme="majorHAnsi" w:hAnsiTheme="majorHAnsi"/>
          <w:spacing w:val="19"/>
          <w:w w:val="95"/>
          <w:lang w:val="it-IT"/>
        </w:rPr>
        <w:t xml:space="preserve"> </w:t>
      </w:r>
      <w:r w:rsidR="00032176" w:rsidRPr="002E4DEA">
        <w:rPr>
          <w:rFonts w:asciiTheme="majorHAnsi" w:hAnsiTheme="majorHAnsi"/>
          <w:w w:val="95"/>
          <w:lang w:val="it-IT"/>
        </w:rPr>
        <w:t>previsti dall'art.</w:t>
      </w:r>
      <w:r w:rsidR="00032176" w:rsidRPr="002E4DEA">
        <w:rPr>
          <w:rFonts w:asciiTheme="majorHAnsi" w:hAnsiTheme="majorHAnsi"/>
          <w:spacing w:val="3"/>
          <w:w w:val="95"/>
          <w:lang w:val="it-IT"/>
        </w:rPr>
        <w:t xml:space="preserve"> </w:t>
      </w:r>
      <w:r w:rsidR="00032176" w:rsidRPr="002E4DEA">
        <w:rPr>
          <w:rFonts w:asciiTheme="majorHAnsi" w:hAnsiTheme="majorHAnsi"/>
          <w:w w:val="95"/>
          <w:lang w:val="it-IT"/>
        </w:rPr>
        <w:t>118</w:t>
      </w:r>
      <w:r w:rsidR="00032176" w:rsidRPr="002E4DEA">
        <w:rPr>
          <w:rFonts w:asciiTheme="majorHAnsi" w:hAnsiTheme="majorHAnsi"/>
          <w:spacing w:val="3"/>
          <w:w w:val="95"/>
          <w:lang w:val="it-IT"/>
        </w:rPr>
        <w:t xml:space="preserve"> </w:t>
      </w:r>
      <w:r w:rsidR="00032176" w:rsidRPr="002E4DEA">
        <w:rPr>
          <w:rFonts w:asciiTheme="majorHAnsi" w:hAnsiTheme="majorHAnsi"/>
          <w:w w:val="95"/>
          <w:lang w:val="it-IT"/>
        </w:rPr>
        <w:t>del</w:t>
      </w:r>
      <w:r w:rsidR="00032176" w:rsidRPr="002E4DEA">
        <w:rPr>
          <w:rFonts w:asciiTheme="majorHAnsi" w:hAnsiTheme="majorHAnsi"/>
          <w:spacing w:val="31"/>
          <w:w w:val="95"/>
          <w:lang w:val="it-IT"/>
        </w:rPr>
        <w:t xml:space="preserve"> </w:t>
      </w:r>
      <w:r w:rsidR="00032176" w:rsidRPr="002E4DEA">
        <w:rPr>
          <w:rFonts w:asciiTheme="majorHAnsi" w:hAnsiTheme="majorHAnsi"/>
          <w:w w:val="95"/>
          <w:lang w:val="it-IT"/>
        </w:rPr>
        <w:t>Codice</w:t>
      </w:r>
      <w:r w:rsidR="00032176" w:rsidRPr="002E4DEA">
        <w:rPr>
          <w:rFonts w:asciiTheme="majorHAnsi" w:hAnsiTheme="majorHAnsi"/>
          <w:spacing w:val="28"/>
          <w:w w:val="95"/>
          <w:lang w:val="it-IT"/>
        </w:rPr>
        <w:t xml:space="preserve"> </w:t>
      </w:r>
      <w:r w:rsidR="00032176" w:rsidRPr="002E4DEA">
        <w:rPr>
          <w:rFonts w:asciiTheme="majorHAnsi" w:hAnsiTheme="majorHAnsi"/>
          <w:w w:val="95"/>
          <w:lang w:val="it-IT"/>
        </w:rPr>
        <w:t>dei</w:t>
      </w:r>
      <w:r w:rsidR="00032176" w:rsidRPr="002E4DEA">
        <w:rPr>
          <w:rFonts w:asciiTheme="majorHAnsi" w:hAnsiTheme="majorHAnsi"/>
          <w:spacing w:val="32"/>
          <w:w w:val="95"/>
          <w:lang w:val="it-IT"/>
        </w:rPr>
        <w:t xml:space="preserve"> </w:t>
      </w:r>
      <w:r w:rsidR="00032176" w:rsidRPr="002E4DEA">
        <w:rPr>
          <w:rFonts w:asciiTheme="majorHAnsi" w:hAnsiTheme="majorHAnsi"/>
          <w:w w:val="95"/>
          <w:lang w:val="it-IT"/>
        </w:rPr>
        <w:t>contratti,</w:t>
      </w:r>
      <w:r w:rsidR="00032176" w:rsidRPr="002E4DEA">
        <w:rPr>
          <w:rFonts w:asciiTheme="majorHAnsi" w:hAnsiTheme="majorHAnsi"/>
          <w:spacing w:val="33"/>
          <w:w w:val="95"/>
          <w:lang w:val="it-IT"/>
        </w:rPr>
        <w:t xml:space="preserve"> </w:t>
      </w:r>
      <w:r w:rsidR="00032176" w:rsidRPr="002E4DEA">
        <w:rPr>
          <w:rFonts w:asciiTheme="majorHAnsi" w:hAnsiTheme="majorHAnsi"/>
          <w:w w:val="95"/>
          <w:lang w:val="it-IT"/>
        </w:rPr>
        <w:t>in</w:t>
      </w:r>
      <w:r w:rsidR="00032176" w:rsidRPr="002E4DEA">
        <w:rPr>
          <w:rFonts w:asciiTheme="majorHAnsi" w:hAnsiTheme="majorHAnsi"/>
          <w:spacing w:val="25"/>
          <w:w w:val="95"/>
          <w:lang w:val="it-IT"/>
        </w:rPr>
        <w:t xml:space="preserve"> </w:t>
      </w:r>
      <w:r w:rsidR="00032176" w:rsidRPr="002E4DEA">
        <w:rPr>
          <w:rFonts w:asciiTheme="majorHAnsi" w:hAnsiTheme="majorHAnsi"/>
          <w:w w:val="95"/>
          <w:lang w:val="it-IT"/>
        </w:rPr>
        <w:t>mancanza</w:t>
      </w:r>
      <w:r w:rsidR="00032176" w:rsidRPr="002E4DEA">
        <w:rPr>
          <w:rFonts w:asciiTheme="majorHAnsi" w:hAnsiTheme="majorHAnsi"/>
          <w:spacing w:val="38"/>
          <w:w w:val="95"/>
          <w:lang w:val="it-IT"/>
        </w:rPr>
        <w:t xml:space="preserve"> </w:t>
      </w:r>
      <w:r w:rsidR="00032176" w:rsidRPr="002E4DEA">
        <w:rPr>
          <w:rFonts w:asciiTheme="majorHAnsi" w:hAnsiTheme="majorHAnsi"/>
          <w:w w:val="95"/>
          <w:lang w:val="it-IT"/>
        </w:rPr>
        <w:t>di</w:t>
      </w:r>
      <w:r w:rsidR="00032176" w:rsidRPr="002E4DEA">
        <w:rPr>
          <w:rFonts w:asciiTheme="majorHAnsi" w:hAnsiTheme="majorHAnsi"/>
          <w:spacing w:val="29"/>
          <w:w w:val="95"/>
          <w:lang w:val="it-IT"/>
        </w:rPr>
        <w:t xml:space="preserve"> </w:t>
      </w:r>
      <w:r w:rsidR="00032176" w:rsidRPr="002E4DEA">
        <w:rPr>
          <w:rFonts w:asciiTheme="majorHAnsi" w:hAnsiTheme="majorHAnsi"/>
          <w:w w:val="95"/>
          <w:lang w:val="it-IT"/>
        </w:rPr>
        <w:t>tale</w:t>
      </w:r>
      <w:r w:rsidR="00032176" w:rsidRPr="002E4DEA">
        <w:rPr>
          <w:rFonts w:asciiTheme="majorHAnsi" w:hAnsiTheme="majorHAnsi"/>
          <w:spacing w:val="19"/>
          <w:w w:val="95"/>
          <w:lang w:val="it-IT"/>
        </w:rPr>
        <w:t xml:space="preserve"> </w:t>
      </w:r>
      <w:r w:rsidR="00032176" w:rsidRPr="002E4DEA">
        <w:rPr>
          <w:rFonts w:asciiTheme="majorHAnsi" w:hAnsiTheme="majorHAnsi"/>
          <w:w w:val="95"/>
          <w:lang w:val="it-IT"/>
        </w:rPr>
        <w:t>dichiarazione</w:t>
      </w:r>
      <w:r w:rsidR="00032176" w:rsidRPr="002E4DEA">
        <w:rPr>
          <w:rFonts w:asciiTheme="majorHAnsi" w:hAnsiTheme="majorHAnsi"/>
          <w:spacing w:val="49"/>
          <w:w w:val="95"/>
          <w:lang w:val="it-IT"/>
        </w:rPr>
        <w:t xml:space="preserve"> </w:t>
      </w:r>
      <w:r w:rsidR="00032176" w:rsidRPr="002E4DEA">
        <w:rPr>
          <w:rFonts w:asciiTheme="majorHAnsi" w:hAnsiTheme="majorHAnsi"/>
          <w:w w:val="95"/>
          <w:lang w:val="it-IT"/>
        </w:rPr>
        <w:t>il</w:t>
      </w:r>
      <w:r w:rsidR="00032176" w:rsidRPr="002E4DEA">
        <w:rPr>
          <w:rFonts w:asciiTheme="majorHAnsi" w:hAnsiTheme="majorHAnsi"/>
          <w:spacing w:val="30"/>
          <w:w w:val="95"/>
          <w:lang w:val="it-IT"/>
        </w:rPr>
        <w:t xml:space="preserve"> </w:t>
      </w:r>
      <w:r w:rsidR="00032176" w:rsidRPr="002E4DEA">
        <w:rPr>
          <w:rFonts w:asciiTheme="majorHAnsi" w:hAnsiTheme="majorHAnsi"/>
          <w:w w:val="95"/>
          <w:lang w:val="it-IT"/>
        </w:rPr>
        <w:t>subappalto</w:t>
      </w:r>
      <w:r w:rsidR="00032176" w:rsidRPr="002E4DEA">
        <w:rPr>
          <w:rFonts w:asciiTheme="majorHAnsi" w:hAnsiTheme="majorHAnsi"/>
          <w:w w:val="97"/>
          <w:lang w:val="it-IT"/>
        </w:rPr>
        <w:t xml:space="preserve"> </w:t>
      </w:r>
      <w:r w:rsidR="00032176" w:rsidRPr="002E4DEA">
        <w:rPr>
          <w:rFonts w:asciiTheme="majorHAnsi" w:hAnsiTheme="majorHAnsi"/>
          <w:w w:val="95"/>
          <w:lang w:val="it-IT"/>
        </w:rPr>
        <w:t>non</w:t>
      </w:r>
      <w:r w:rsidR="00032176" w:rsidRPr="002E4DEA">
        <w:rPr>
          <w:rFonts w:asciiTheme="majorHAnsi" w:hAnsiTheme="majorHAnsi"/>
          <w:spacing w:val="38"/>
          <w:w w:val="95"/>
          <w:lang w:val="it-IT"/>
        </w:rPr>
        <w:t xml:space="preserve"> </w:t>
      </w:r>
      <w:r w:rsidR="00032176" w:rsidRPr="002E4DEA">
        <w:rPr>
          <w:rFonts w:asciiTheme="majorHAnsi" w:hAnsiTheme="majorHAnsi"/>
          <w:w w:val="95"/>
          <w:lang w:val="it-IT"/>
        </w:rPr>
        <w:t>sarà</w:t>
      </w:r>
      <w:r w:rsidR="00032176" w:rsidRPr="002E4DEA">
        <w:rPr>
          <w:rFonts w:asciiTheme="majorHAnsi" w:hAnsiTheme="majorHAnsi"/>
          <w:spacing w:val="14"/>
          <w:w w:val="95"/>
          <w:lang w:val="it-IT"/>
        </w:rPr>
        <w:t xml:space="preserve"> </w:t>
      </w:r>
      <w:r w:rsidR="00032176" w:rsidRPr="002E4DEA">
        <w:rPr>
          <w:rFonts w:asciiTheme="majorHAnsi" w:hAnsiTheme="majorHAnsi"/>
          <w:w w:val="95"/>
          <w:lang w:val="it-IT"/>
        </w:rPr>
        <w:t>autorizzato.</w:t>
      </w:r>
    </w:p>
    <w:p w:rsidR="004901D9" w:rsidRPr="004228E2" w:rsidRDefault="00C54D91" w:rsidP="00904D4D">
      <w:pPr>
        <w:pStyle w:val="Corpotesto"/>
        <w:ind w:left="-142"/>
        <w:jc w:val="both"/>
        <w:rPr>
          <w:rFonts w:asciiTheme="majorHAnsi" w:hAnsiTheme="majorHAnsi"/>
          <w:lang w:val="it-IT"/>
        </w:rPr>
      </w:pPr>
      <w:r w:rsidRPr="005662E4">
        <w:rPr>
          <w:rFonts w:asciiTheme="majorHAnsi" w:hAnsiTheme="majorHAnsi"/>
          <w:b/>
          <w:w w:val="95"/>
          <w:lang w:val="it-IT"/>
        </w:rPr>
        <w:t>n.b.:</w:t>
      </w:r>
      <w:r w:rsidR="00032176" w:rsidRPr="004228E2">
        <w:rPr>
          <w:rFonts w:asciiTheme="majorHAnsi" w:hAnsiTheme="majorHAnsi"/>
          <w:w w:val="95"/>
          <w:lang w:val="it-IT"/>
        </w:rPr>
        <w:t>Nel</w:t>
      </w:r>
      <w:r w:rsidR="00032176" w:rsidRPr="004228E2">
        <w:rPr>
          <w:rFonts w:asciiTheme="majorHAnsi" w:hAnsiTheme="majorHAnsi"/>
          <w:spacing w:val="33"/>
          <w:w w:val="95"/>
          <w:lang w:val="it-IT"/>
        </w:rPr>
        <w:t xml:space="preserve"> </w:t>
      </w:r>
      <w:r w:rsidR="00032176" w:rsidRPr="004228E2">
        <w:rPr>
          <w:rFonts w:asciiTheme="majorHAnsi" w:hAnsiTheme="majorHAnsi"/>
          <w:w w:val="95"/>
          <w:lang w:val="it-IT"/>
        </w:rPr>
        <w:t>caso</w:t>
      </w:r>
      <w:r w:rsidR="00032176" w:rsidRPr="004228E2">
        <w:rPr>
          <w:rFonts w:asciiTheme="majorHAnsi" w:hAnsiTheme="majorHAnsi"/>
          <w:spacing w:val="44"/>
          <w:w w:val="95"/>
          <w:lang w:val="it-IT"/>
        </w:rPr>
        <w:t xml:space="preserve"> </w:t>
      </w:r>
      <w:r w:rsidR="00032176" w:rsidRPr="004228E2">
        <w:rPr>
          <w:rFonts w:asciiTheme="majorHAnsi" w:hAnsiTheme="majorHAnsi"/>
          <w:w w:val="95"/>
          <w:lang w:val="it-IT"/>
        </w:rPr>
        <w:t>di</w:t>
      </w:r>
      <w:r w:rsidR="00032176" w:rsidRPr="004228E2">
        <w:rPr>
          <w:rFonts w:asciiTheme="majorHAnsi" w:hAnsiTheme="majorHAnsi"/>
          <w:spacing w:val="50"/>
          <w:w w:val="95"/>
          <w:lang w:val="it-IT"/>
        </w:rPr>
        <w:t xml:space="preserve"> </w:t>
      </w:r>
      <w:r w:rsidR="00032176" w:rsidRPr="004228E2">
        <w:rPr>
          <w:rFonts w:asciiTheme="majorHAnsi" w:hAnsiTheme="majorHAnsi"/>
          <w:w w:val="95"/>
          <w:lang w:val="it-IT"/>
        </w:rPr>
        <w:t>ricorso</w:t>
      </w:r>
      <w:r w:rsidR="00032176" w:rsidRPr="004228E2">
        <w:rPr>
          <w:rFonts w:asciiTheme="majorHAnsi" w:hAnsiTheme="majorHAnsi"/>
          <w:spacing w:val="55"/>
          <w:w w:val="95"/>
          <w:lang w:val="it-IT"/>
        </w:rPr>
        <w:t xml:space="preserve"> </w:t>
      </w:r>
      <w:r w:rsidR="00032176" w:rsidRPr="004228E2">
        <w:rPr>
          <w:rFonts w:asciiTheme="majorHAnsi" w:hAnsiTheme="majorHAnsi"/>
          <w:w w:val="95"/>
          <w:lang w:val="it-IT"/>
        </w:rPr>
        <w:t>all'A.T.I.</w:t>
      </w:r>
      <w:r w:rsidR="00032176" w:rsidRPr="004228E2">
        <w:rPr>
          <w:rFonts w:asciiTheme="majorHAnsi" w:hAnsiTheme="majorHAnsi"/>
          <w:spacing w:val="13"/>
          <w:w w:val="95"/>
          <w:lang w:val="it-IT"/>
        </w:rPr>
        <w:t xml:space="preserve"> </w:t>
      </w:r>
      <w:r w:rsidR="00032176" w:rsidRPr="004228E2">
        <w:rPr>
          <w:rFonts w:asciiTheme="majorHAnsi" w:hAnsiTheme="majorHAnsi"/>
          <w:w w:val="95"/>
          <w:lang w:val="it-IT"/>
        </w:rPr>
        <w:t>la</w:t>
      </w:r>
      <w:r w:rsidR="00032176" w:rsidRPr="004228E2">
        <w:rPr>
          <w:rFonts w:asciiTheme="majorHAnsi" w:hAnsiTheme="majorHAnsi"/>
          <w:spacing w:val="40"/>
          <w:w w:val="95"/>
          <w:lang w:val="it-IT"/>
        </w:rPr>
        <w:t xml:space="preserve"> </w:t>
      </w:r>
      <w:r w:rsidR="00032176" w:rsidRPr="004228E2">
        <w:rPr>
          <w:rFonts w:asciiTheme="majorHAnsi" w:hAnsiTheme="majorHAnsi"/>
          <w:w w:val="95"/>
          <w:lang w:val="it-IT"/>
        </w:rPr>
        <w:t>dichiarazione</w:t>
      </w:r>
      <w:r w:rsidR="00032176" w:rsidRPr="004228E2">
        <w:rPr>
          <w:rFonts w:asciiTheme="majorHAnsi" w:hAnsiTheme="majorHAnsi"/>
          <w:spacing w:val="6"/>
          <w:w w:val="95"/>
          <w:lang w:val="it-IT"/>
        </w:rPr>
        <w:t xml:space="preserve"> </w:t>
      </w:r>
      <w:r w:rsidR="00032176" w:rsidRPr="004228E2">
        <w:rPr>
          <w:rFonts w:asciiTheme="majorHAnsi" w:hAnsiTheme="majorHAnsi"/>
          <w:w w:val="95"/>
          <w:lang w:val="it-IT"/>
        </w:rPr>
        <w:t>di</w:t>
      </w:r>
      <w:r w:rsidR="00032176" w:rsidRPr="004228E2">
        <w:rPr>
          <w:rFonts w:asciiTheme="majorHAnsi" w:hAnsiTheme="majorHAnsi"/>
          <w:spacing w:val="50"/>
          <w:w w:val="95"/>
          <w:lang w:val="it-IT"/>
        </w:rPr>
        <w:t xml:space="preserve"> </w:t>
      </w:r>
      <w:r w:rsidR="00032176" w:rsidRPr="004228E2">
        <w:rPr>
          <w:rFonts w:asciiTheme="majorHAnsi" w:hAnsiTheme="majorHAnsi"/>
          <w:w w:val="95"/>
          <w:lang w:val="it-IT"/>
        </w:rPr>
        <w:t>partecipazione</w:t>
      </w:r>
      <w:r w:rsidR="00032176" w:rsidRPr="004228E2">
        <w:rPr>
          <w:rFonts w:asciiTheme="majorHAnsi" w:hAnsiTheme="majorHAnsi"/>
          <w:spacing w:val="36"/>
          <w:w w:val="95"/>
          <w:lang w:val="it-IT"/>
        </w:rPr>
        <w:t xml:space="preserve"> </w:t>
      </w:r>
      <w:r w:rsidR="00032176" w:rsidRPr="004228E2">
        <w:rPr>
          <w:rFonts w:asciiTheme="majorHAnsi" w:hAnsiTheme="majorHAnsi"/>
          <w:w w:val="95"/>
          <w:lang w:val="it-IT"/>
        </w:rPr>
        <w:t>in</w:t>
      </w:r>
      <w:r w:rsidR="00032176" w:rsidRPr="004228E2">
        <w:rPr>
          <w:rFonts w:asciiTheme="majorHAnsi" w:hAnsiTheme="majorHAnsi"/>
          <w:spacing w:val="48"/>
          <w:w w:val="95"/>
          <w:lang w:val="it-IT"/>
        </w:rPr>
        <w:t xml:space="preserve"> </w:t>
      </w:r>
      <w:r w:rsidR="00032176" w:rsidRPr="004228E2">
        <w:rPr>
          <w:rFonts w:asciiTheme="majorHAnsi" w:hAnsiTheme="majorHAnsi"/>
          <w:w w:val="95"/>
          <w:lang w:val="it-IT"/>
        </w:rPr>
        <w:t>raggruppamento</w:t>
      </w:r>
      <w:r w:rsidR="00032176" w:rsidRPr="004228E2">
        <w:rPr>
          <w:rFonts w:asciiTheme="majorHAnsi" w:hAnsiTheme="majorHAnsi"/>
          <w:w w:val="97"/>
          <w:lang w:val="it-IT"/>
        </w:rPr>
        <w:t xml:space="preserve"> </w:t>
      </w:r>
      <w:r w:rsidR="00032176" w:rsidRPr="004228E2">
        <w:rPr>
          <w:rFonts w:asciiTheme="majorHAnsi" w:hAnsiTheme="majorHAnsi"/>
          <w:w w:val="95"/>
          <w:lang w:val="it-IT"/>
        </w:rPr>
        <w:t>deve</w:t>
      </w:r>
      <w:r w:rsidR="00032176" w:rsidRPr="004228E2">
        <w:rPr>
          <w:rFonts w:asciiTheme="majorHAnsi" w:hAnsiTheme="majorHAnsi"/>
          <w:spacing w:val="27"/>
          <w:w w:val="95"/>
          <w:lang w:val="it-IT"/>
        </w:rPr>
        <w:t xml:space="preserve"> </w:t>
      </w:r>
      <w:r w:rsidR="00032176" w:rsidRPr="004228E2">
        <w:rPr>
          <w:rFonts w:asciiTheme="majorHAnsi" w:hAnsiTheme="majorHAnsi"/>
          <w:w w:val="95"/>
          <w:lang w:val="it-IT"/>
        </w:rPr>
        <w:t>essere</w:t>
      </w:r>
      <w:r w:rsidR="00032176" w:rsidRPr="004228E2">
        <w:rPr>
          <w:rFonts w:asciiTheme="majorHAnsi" w:hAnsiTheme="majorHAnsi"/>
          <w:spacing w:val="40"/>
          <w:w w:val="95"/>
          <w:lang w:val="it-IT"/>
        </w:rPr>
        <w:t xml:space="preserve"> </w:t>
      </w:r>
      <w:r w:rsidR="00032176" w:rsidRPr="004228E2">
        <w:rPr>
          <w:rFonts w:asciiTheme="majorHAnsi" w:hAnsiTheme="majorHAnsi"/>
          <w:w w:val="95"/>
          <w:lang w:val="it-IT"/>
        </w:rPr>
        <w:t>sottoscritta,</w:t>
      </w:r>
      <w:r w:rsidR="00032176" w:rsidRPr="004228E2">
        <w:rPr>
          <w:rFonts w:asciiTheme="majorHAnsi" w:hAnsiTheme="majorHAnsi"/>
          <w:spacing w:val="36"/>
          <w:w w:val="95"/>
          <w:lang w:val="it-IT"/>
        </w:rPr>
        <w:t xml:space="preserve"> </w:t>
      </w:r>
      <w:r w:rsidR="00032176" w:rsidRPr="004228E2">
        <w:rPr>
          <w:rFonts w:asciiTheme="majorHAnsi" w:hAnsiTheme="majorHAnsi" w:cs="Times New Roman"/>
          <w:b/>
          <w:bCs/>
          <w:w w:val="95"/>
          <w:lang w:val="it-IT"/>
        </w:rPr>
        <w:t>pena</w:t>
      </w:r>
      <w:r w:rsidR="00032176" w:rsidRPr="004228E2">
        <w:rPr>
          <w:rFonts w:asciiTheme="majorHAnsi" w:hAnsiTheme="majorHAnsi" w:cs="Times New Roman"/>
          <w:b/>
          <w:bCs/>
          <w:spacing w:val="47"/>
          <w:w w:val="95"/>
          <w:lang w:val="it-IT"/>
        </w:rPr>
        <w:t xml:space="preserve"> </w:t>
      </w:r>
      <w:r w:rsidR="00032176" w:rsidRPr="004228E2">
        <w:rPr>
          <w:rFonts w:asciiTheme="majorHAnsi" w:hAnsiTheme="majorHAnsi" w:cs="Times New Roman"/>
          <w:b/>
          <w:bCs/>
          <w:w w:val="95"/>
          <w:lang w:val="it-IT"/>
        </w:rPr>
        <w:t>l</w:t>
      </w:r>
      <w:r w:rsidR="00952EA7" w:rsidRPr="004228E2">
        <w:rPr>
          <w:rFonts w:asciiTheme="majorHAnsi" w:hAnsiTheme="majorHAnsi" w:cs="Times New Roman"/>
          <w:b/>
          <w:bCs/>
          <w:w w:val="95"/>
          <w:lang w:val="it-IT"/>
        </w:rPr>
        <w:t>’</w:t>
      </w:r>
      <w:r w:rsidR="00032176" w:rsidRPr="004228E2">
        <w:rPr>
          <w:rFonts w:asciiTheme="majorHAnsi" w:hAnsiTheme="majorHAnsi" w:cs="Times New Roman"/>
          <w:b/>
          <w:bCs/>
          <w:w w:val="95"/>
          <w:lang w:val="it-IT"/>
        </w:rPr>
        <w:t xml:space="preserve">esclusione,  </w:t>
      </w:r>
      <w:r w:rsidR="00032176" w:rsidRPr="004228E2">
        <w:rPr>
          <w:rFonts w:asciiTheme="majorHAnsi" w:hAnsiTheme="majorHAnsi"/>
          <w:w w:val="95"/>
          <w:lang w:val="it-IT"/>
        </w:rPr>
        <w:t>da</w:t>
      </w:r>
      <w:r w:rsidR="00032176" w:rsidRPr="004228E2">
        <w:rPr>
          <w:rFonts w:asciiTheme="majorHAnsi" w:hAnsiTheme="majorHAnsi"/>
          <w:spacing w:val="23"/>
          <w:w w:val="95"/>
          <w:lang w:val="it-IT"/>
        </w:rPr>
        <w:t xml:space="preserve"> </w:t>
      </w:r>
      <w:r w:rsidR="00032176" w:rsidRPr="004228E2">
        <w:rPr>
          <w:rFonts w:asciiTheme="majorHAnsi" w:hAnsiTheme="majorHAnsi"/>
          <w:w w:val="95"/>
          <w:lang w:val="it-IT"/>
        </w:rPr>
        <w:t>tutti</w:t>
      </w:r>
      <w:r w:rsidR="00032176" w:rsidRPr="004228E2">
        <w:rPr>
          <w:rFonts w:asciiTheme="majorHAnsi" w:hAnsiTheme="majorHAnsi"/>
          <w:spacing w:val="52"/>
          <w:w w:val="95"/>
          <w:lang w:val="it-IT"/>
        </w:rPr>
        <w:t xml:space="preserve"> </w:t>
      </w:r>
      <w:r w:rsidR="00032176" w:rsidRPr="004228E2">
        <w:rPr>
          <w:rFonts w:asciiTheme="majorHAnsi" w:hAnsiTheme="majorHAnsi"/>
          <w:w w:val="95"/>
          <w:lang w:val="it-IT"/>
        </w:rPr>
        <w:t>i</w:t>
      </w:r>
      <w:r w:rsidR="00032176" w:rsidRPr="004228E2">
        <w:rPr>
          <w:rFonts w:asciiTheme="majorHAnsi" w:hAnsiTheme="majorHAnsi"/>
          <w:spacing w:val="32"/>
          <w:w w:val="95"/>
          <w:lang w:val="it-IT"/>
        </w:rPr>
        <w:t xml:space="preserve"> </w:t>
      </w:r>
      <w:r w:rsidR="00032176" w:rsidRPr="004228E2">
        <w:rPr>
          <w:rFonts w:asciiTheme="majorHAnsi" w:hAnsiTheme="majorHAnsi"/>
          <w:w w:val="95"/>
          <w:lang w:val="it-IT"/>
        </w:rPr>
        <w:t>rappresentanti</w:t>
      </w:r>
      <w:r w:rsidR="00032176" w:rsidRPr="004228E2">
        <w:rPr>
          <w:rFonts w:asciiTheme="majorHAnsi" w:hAnsiTheme="majorHAnsi"/>
          <w:spacing w:val="11"/>
          <w:w w:val="95"/>
          <w:lang w:val="it-IT"/>
        </w:rPr>
        <w:t xml:space="preserve"> </w:t>
      </w:r>
      <w:r w:rsidR="00032176" w:rsidRPr="004228E2">
        <w:rPr>
          <w:rFonts w:asciiTheme="majorHAnsi" w:hAnsiTheme="majorHAnsi"/>
          <w:w w:val="95"/>
          <w:lang w:val="it-IT"/>
        </w:rPr>
        <w:t>legali</w:t>
      </w:r>
      <w:r w:rsidR="00032176" w:rsidRPr="004228E2">
        <w:rPr>
          <w:rFonts w:asciiTheme="majorHAnsi" w:hAnsiTheme="majorHAnsi"/>
          <w:spacing w:val="44"/>
          <w:w w:val="95"/>
          <w:lang w:val="it-IT"/>
        </w:rPr>
        <w:t xml:space="preserve"> </w:t>
      </w:r>
      <w:r w:rsidR="00032176" w:rsidRPr="004228E2">
        <w:rPr>
          <w:rFonts w:asciiTheme="majorHAnsi" w:hAnsiTheme="majorHAnsi"/>
          <w:w w:val="95"/>
          <w:lang w:val="it-IT"/>
        </w:rPr>
        <w:t>delle</w:t>
      </w:r>
      <w:r w:rsidR="00032176" w:rsidRPr="004228E2">
        <w:rPr>
          <w:rFonts w:asciiTheme="majorHAnsi" w:hAnsiTheme="majorHAnsi"/>
          <w:w w:val="101"/>
          <w:lang w:val="it-IT"/>
        </w:rPr>
        <w:t xml:space="preserve"> </w:t>
      </w:r>
      <w:r w:rsidR="00032176" w:rsidRPr="004228E2">
        <w:rPr>
          <w:rFonts w:asciiTheme="majorHAnsi" w:hAnsiTheme="majorHAnsi"/>
          <w:w w:val="95"/>
          <w:lang w:val="it-IT"/>
        </w:rPr>
        <w:t>imprese</w:t>
      </w:r>
      <w:r w:rsidR="00032176" w:rsidRPr="004228E2">
        <w:rPr>
          <w:rFonts w:asciiTheme="majorHAnsi" w:hAnsiTheme="majorHAnsi"/>
          <w:spacing w:val="34"/>
          <w:w w:val="95"/>
          <w:lang w:val="it-IT"/>
        </w:rPr>
        <w:t xml:space="preserve"> </w:t>
      </w:r>
      <w:r w:rsidR="00032176" w:rsidRPr="004228E2">
        <w:rPr>
          <w:rFonts w:asciiTheme="majorHAnsi" w:hAnsiTheme="majorHAnsi"/>
          <w:w w:val="95"/>
          <w:lang w:val="it-IT"/>
        </w:rPr>
        <w:t>associate,</w:t>
      </w:r>
      <w:r w:rsidR="00032176" w:rsidRPr="004228E2">
        <w:rPr>
          <w:rFonts w:asciiTheme="majorHAnsi" w:hAnsiTheme="majorHAnsi"/>
          <w:spacing w:val="39"/>
          <w:w w:val="95"/>
          <w:lang w:val="it-IT"/>
        </w:rPr>
        <w:t xml:space="preserve"> </w:t>
      </w:r>
      <w:r w:rsidR="00032176" w:rsidRPr="004228E2">
        <w:rPr>
          <w:rFonts w:asciiTheme="majorHAnsi" w:hAnsiTheme="majorHAnsi"/>
          <w:w w:val="95"/>
          <w:u w:val="thick" w:color="000000"/>
          <w:lang w:val="it-IT"/>
        </w:rPr>
        <w:t>deve</w:t>
      </w:r>
      <w:r w:rsidR="00032176" w:rsidRPr="004228E2">
        <w:rPr>
          <w:rFonts w:asciiTheme="majorHAnsi" w:hAnsiTheme="majorHAnsi"/>
          <w:spacing w:val="30"/>
          <w:w w:val="95"/>
          <w:u w:val="thick" w:color="000000"/>
          <w:lang w:val="it-IT"/>
        </w:rPr>
        <w:t xml:space="preserve"> </w:t>
      </w:r>
      <w:r w:rsidR="00032176" w:rsidRPr="004228E2">
        <w:rPr>
          <w:rFonts w:asciiTheme="majorHAnsi" w:hAnsiTheme="majorHAnsi"/>
          <w:w w:val="95"/>
          <w:u w:val="thick" w:color="000000"/>
          <w:lang w:val="it-IT"/>
        </w:rPr>
        <w:t>specificare</w:t>
      </w:r>
      <w:r w:rsidR="00032176" w:rsidRPr="004228E2">
        <w:rPr>
          <w:rFonts w:asciiTheme="majorHAnsi" w:hAnsiTheme="majorHAnsi"/>
          <w:spacing w:val="36"/>
          <w:w w:val="95"/>
          <w:u w:val="thick" w:color="000000"/>
          <w:lang w:val="it-IT"/>
        </w:rPr>
        <w:t xml:space="preserve"> </w:t>
      </w:r>
      <w:r w:rsidR="00032176" w:rsidRPr="004228E2">
        <w:rPr>
          <w:rFonts w:asciiTheme="majorHAnsi" w:hAnsiTheme="majorHAnsi"/>
          <w:w w:val="95"/>
          <w:u w:val="thick" w:color="000000"/>
          <w:lang w:val="it-IT"/>
        </w:rPr>
        <w:t>il</w:t>
      </w:r>
      <w:r w:rsidR="00032176" w:rsidRPr="004228E2">
        <w:rPr>
          <w:rFonts w:asciiTheme="majorHAnsi" w:hAnsiTheme="majorHAnsi"/>
          <w:spacing w:val="29"/>
          <w:w w:val="95"/>
          <w:u w:val="thick" w:color="000000"/>
          <w:lang w:val="it-IT"/>
        </w:rPr>
        <w:t xml:space="preserve"> </w:t>
      </w:r>
      <w:r w:rsidR="00032176" w:rsidRPr="004228E2">
        <w:rPr>
          <w:rFonts w:asciiTheme="majorHAnsi" w:hAnsiTheme="majorHAnsi"/>
          <w:w w:val="95"/>
          <w:u w:val="thick" w:color="000000"/>
          <w:lang w:val="it-IT"/>
        </w:rPr>
        <w:t>tipo</w:t>
      </w:r>
      <w:r w:rsidR="00032176" w:rsidRPr="004228E2">
        <w:rPr>
          <w:rFonts w:asciiTheme="majorHAnsi" w:hAnsiTheme="majorHAnsi"/>
          <w:spacing w:val="36"/>
          <w:w w:val="95"/>
          <w:u w:val="thick" w:color="000000"/>
          <w:lang w:val="it-IT"/>
        </w:rPr>
        <w:t xml:space="preserve"> </w:t>
      </w:r>
      <w:r w:rsidR="00032176" w:rsidRPr="004228E2">
        <w:rPr>
          <w:rFonts w:asciiTheme="majorHAnsi" w:hAnsiTheme="majorHAnsi"/>
          <w:w w:val="95"/>
          <w:u w:val="thick" w:color="000000"/>
          <w:lang w:val="it-IT"/>
        </w:rPr>
        <w:t>di</w:t>
      </w:r>
      <w:r w:rsidR="00032176" w:rsidRPr="004228E2">
        <w:rPr>
          <w:rFonts w:asciiTheme="majorHAnsi" w:hAnsiTheme="majorHAnsi"/>
          <w:spacing w:val="26"/>
          <w:w w:val="95"/>
          <w:u w:val="thick" w:color="000000"/>
          <w:lang w:val="it-IT"/>
        </w:rPr>
        <w:t xml:space="preserve"> </w:t>
      </w:r>
      <w:r w:rsidR="00032176" w:rsidRPr="004228E2">
        <w:rPr>
          <w:rFonts w:asciiTheme="majorHAnsi" w:hAnsiTheme="majorHAnsi"/>
          <w:w w:val="95"/>
          <w:u w:val="thick" w:color="000000"/>
          <w:lang w:val="it-IT"/>
        </w:rPr>
        <w:t>A.T.I.</w:t>
      </w:r>
      <w:r w:rsidR="00032176" w:rsidRPr="004228E2">
        <w:rPr>
          <w:rFonts w:asciiTheme="majorHAnsi" w:hAnsiTheme="majorHAnsi"/>
          <w:spacing w:val="38"/>
          <w:w w:val="95"/>
          <w:u w:val="thick" w:color="000000"/>
          <w:lang w:val="it-IT"/>
        </w:rPr>
        <w:t xml:space="preserve"> </w:t>
      </w:r>
      <w:r w:rsidR="00032176" w:rsidRPr="004228E2">
        <w:rPr>
          <w:rFonts w:asciiTheme="majorHAnsi" w:hAnsiTheme="majorHAnsi"/>
          <w:w w:val="95"/>
          <w:u w:val="thick" w:color="000000"/>
          <w:lang w:val="it-IT"/>
        </w:rPr>
        <w:t>prescelto</w:t>
      </w:r>
      <w:r w:rsidR="00032176" w:rsidRPr="004228E2">
        <w:rPr>
          <w:rFonts w:asciiTheme="majorHAnsi" w:hAnsiTheme="majorHAnsi"/>
          <w:spacing w:val="1"/>
          <w:w w:val="95"/>
          <w:u w:val="thick" w:color="000000"/>
          <w:lang w:val="it-IT"/>
        </w:rPr>
        <w:t xml:space="preserve"> </w:t>
      </w:r>
      <w:r w:rsidR="00032176" w:rsidRPr="004228E2">
        <w:rPr>
          <w:rFonts w:asciiTheme="majorHAnsi" w:hAnsiTheme="majorHAnsi"/>
          <w:w w:val="95"/>
          <w:u w:val="thick" w:color="000000"/>
          <w:lang w:val="it-IT"/>
        </w:rPr>
        <w:t>con</w:t>
      </w:r>
      <w:r w:rsidR="00032176" w:rsidRPr="004228E2">
        <w:rPr>
          <w:rFonts w:asciiTheme="majorHAnsi" w:hAnsiTheme="majorHAnsi"/>
          <w:spacing w:val="37"/>
          <w:w w:val="95"/>
          <w:u w:val="thick" w:color="000000"/>
          <w:lang w:val="it-IT"/>
        </w:rPr>
        <w:t xml:space="preserve"> </w:t>
      </w:r>
      <w:r w:rsidR="00032176" w:rsidRPr="004228E2">
        <w:rPr>
          <w:rFonts w:asciiTheme="majorHAnsi" w:hAnsiTheme="majorHAnsi"/>
          <w:w w:val="95"/>
          <w:u w:val="thick" w:color="000000"/>
          <w:lang w:val="it-IT"/>
        </w:rPr>
        <w:t>l'indicazione</w:t>
      </w:r>
      <w:r w:rsidR="00032176" w:rsidRPr="004228E2">
        <w:rPr>
          <w:rFonts w:asciiTheme="majorHAnsi" w:hAnsiTheme="majorHAnsi"/>
          <w:w w:val="101"/>
          <w:lang w:val="it-IT"/>
        </w:rPr>
        <w:t xml:space="preserve"> </w:t>
      </w:r>
      <w:r w:rsidR="00032176" w:rsidRPr="004228E2">
        <w:rPr>
          <w:rFonts w:asciiTheme="majorHAnsi" w:hAnsiTheme="majorHAnsi"/>
          <w:w w:val="95"/>
          <w:u w:val="thick" w:color="000000"/>
          <w:lang w:val="it-IT"/>
        </w:rPr>
        <w:t>dell'impresa</w:t>
      </w:r>
      <w:r w:rsidR="00032176" w:rsidRPr="004228E2">
        <w:rPr>
          <w:rFonts w:asciiTheme="majorHAnsi" w:hAnsiTheme="majorHAnsi"/>
          <w:spacing w:val="39"/>
          <w:w w:val="95"/>
          <w:u w:val="thick" w:color="000000"/>
          <w:lang w:val="it-IT"/>
        </w:rPr>
        <w:t xml:space="preserve"> </w:t>
      </w:r>
      <w:r w:rsidR="00032176" w:rsidRPr="004228E2">
        <w:rPr>
          <w:rFonts w:asciiTheme="majorHAnsi" w:hAnsiTheme="majorHAnsi"/>
          <w:w w:val="95"/>
          <w:u w:val="thick" w:color="000000"/>
          <w:lang w:val="it-IT"/>
        </w:rPr>
        <w:t xml:space="preserve">capogruppo, </w:t>
      </w:r>
      <w:r w:rsidR="00032176" w:rsidRPr="004228E2">
        <w:rPr>
          <w:rFonts w:asciiTheme="majorHAnsi" w:hAnsiTheme="majorHAnsi"/>
          <w:spacing w:val="1"/>
          <w:w w:val="95"/>
          <w:u w:val="thick" w:color="000000"/>
          <w:lang w:val="it-IT"/>
        </w:rPr>
        <w:t xml:space="preserve"> </w:t>
      </w:r>
      <w:r w:rsidR="00032176" w:rsidRPr="004228E2">
        <w:rPr>
          <w:rFonts w:asciiTheme="majorHAnsi" w:hAnsiTheme="majorHAnsi"/>
          <w:w w:val="95"/>
          <w:u w:val="thick" w:color="000000"/>
          <w:lang w:val="it-IT"/>
        </w:rPr>
        <w:t>le</w:t>
      </w:r>
      <w:r w:rsidR="00032176" w:rsidRPr="004228E2">
        <w:rPr>
          <w:rFonts w:asciiTheme="majorHAnsi" w:hAnsiTheme="majorHAnsi"/>
          <w:spacing w:val="25"/>
          <w:w w:val="95"/>
          <w:u w:val="thick" w:color="000000"/>
          <w:lang w:val="it-IT"/>
        </w:rPr>
        <w:t xml:space="preserve"> </w:t>
      </w:r>
      <w:r w:rsidR="00032176" w:rsidRPr="004228E2">
        <w:rPr>
          <w:rFonts w:asciiTheme="majorHAnsi" w:hAnsiTheme="majorHAnsi"/>
          <w:w w:val="95"/>
          <w:u w:val="thick" w:color="000000"/>
          <w:lang w:val="it-IT"/>
        </w:rPr>
        <w:t>categorie</w:t>
      </w:r>
      <w:r w:rsidR="00032176" w:rsidRPr="004228E2">
        <w:rPr>
          <w:rFonts w:asciiTheme="majorHAnsi" w:hAnsiTheme="majorHAnsi"/>
          <w:spacing w:val="31"/>
          <w:w w:val="95"/>
          <w:u w:val="thick" w:color="000000"/>
          <w:lang w:val="it-IT"/>
        </w:rPr>
        <w:t xml:space="preserve"> </w:t>
      </w:r>
      <w:r w:rsidR="00032176" w:rsidRPr="004228E2">
        <w:rPr>
          <w:rFonts w:asciiTheme="majorHAnsi" w:hAnsiTheme="majorHAnsi"/>
          <w:w w:val="95"/>
          <w:u w:val="thick" w:color="000000"/>
          <w:lang w:val="it-IT"/>
        </w:rPr>
        <w:t>dei</w:t>
      </w:r>
      <w:r w:rsidR="00032176" w:rsidRPr="004228E2">
        <w:rPr>
          <w:rFonts w:asciiTheme="majorHAnsi" w:hAnsiTheme="majorHAnsi"/>
          <w:spacing w:val="33"/>
          <w:w w:val="95"/>
          <w:u w:val="thick" w:color="000000"/>
          <w:lang w:val="it-IT"/>
        </w:rPr>
        <w:t xml:space="preserve"> </w:t>
      </w:r>
      <w:r w:rsidR="00032176" w:rsidRPr="004228E2">
        <w:rPr>
          <w:rFonts w:asciiTheme="majorHAnsi" w:hAnsiTheme="majorHAnsi"/>
          <w:w w:val="95"/>
          <w:u w:val="thick" w:color="000000"/>
          <w:lang w:val="it-IT"/>
        </w:rPr>
        <w:t>lavori</w:t>
      </w:r>
      <w:r w:rsidR="00032176" w:rsidRPr="004228E2">
        <w:rPr>
          <w:rFonts w:asciiTheme="majorHAnsi" w:hAnsiTheme="majorHAnsi"/>
          <w:spacing w:val="41"/>
          <w:w w:val="95"/>
          <w:u w:val="thick" w:color="000000"/>
          <w:lang w:val="it-IT"/>
        </w:rPr>
        <w:t xml:space="preserve"> </w:t>
      </w:r>
      <w:r w:rsidR="00032176" w:rsidRPr="004228E2">
        <w:rPr>
          <w:rFonts w:asciiTheme="majorHAnsi" w:hAnsiTheme="majorHAnsi"/>
          <w:w w:val="95"/>
          <w:u w:val="thick" w:color="000000"/>
          <w:lang w:val="it-IT"/>
        </w:rPr>
        <w:t>per</w:t>
      </w:r>
      <w:r w:rsidR="00032176" w:rsidRPr="004228E2">
        <w:rPr>
          <w:rFonts w:asciiTheme="majorHAnsi" w:hAnsiTheme="majorHAnsi"/>
          <w:spacing w:val="44"/>
          <w:w w:val="95"/>
          <w:u w:val="thick" w:color="000000"/>
          <w:lang w:val="it-IT"/>
        </w:rPr>
        <w:t xml:space="preserve"> </w:t>
      </w:r>
      <w:r w:rsidR="00032176" w:rsidRPr="004228E2">
        <w:rPr>
          <w:rFonts w:asciiTheme="majorHAnsi" w:hAnsiTheme="majorHAnsi"/>
          <w:w w:val="95"/>
          <w:u w:val="thick" w:color="000000"/>
          <w:lang w:val="it-IT"/>
        </w:rPr>
        <w:t>le</w:t>
      </w:r>
      <w:r w:rsidR="00032176" w:rsidRPr="004228E2">
        <w:rPr>
          <w:rFonts w:asciiTheme="majorHAnsi" w:hAnsiTheme="majorHAnsi"/>
          <w:spacing w:val="33"/>
          <w:w w:val="95"/>
          <w:u w:val="thick" w:color="000000"/>
          <w:lang w:val="it-IT"/>
        </w:rPr>
        <w:t xml:space="preserve"> </w:t>
      </w:r>
      <w:r w:rsidR="00032176" w:rsidRPr="004228E2">
        <w:rPr>
          <w:rFonts w:asciiTheme="majorHAnsi" w:hAnsiTheme="majorHAnsi"/>
          <w:w w:val="95"/>
          <w:u w:val="thick" w:color="000000"/>
          <w:lang w:val="it-IT"/>
        </w:rPr>
        <w:t>quali</w:t>
      </w:r>
      <w:r w:rsidR="00032176" w:rsidRPr="004228E2">
        <w:rPr>
          <w:rFonts w:asciiTheme="majorHAnsi" w:hAnsiTheme="majorHAnsi"/>
          <w:spacing w:val="39"/>
          <w:w w:val="95"/>
          <w:u w:val="thick" w:color="000000"/>
          <w:lang w:val="it-IT"/>
        </w:rPr>
        <w:t xml:space="preserve"> </w:t>
      </w:r>
      <w:r w:rsidR="00032176" w:rsidRPr="004228E2">
        <w:rPr>
          <w:rFonts w:asciiTheme="majorHAnsi" w:hAnsiTheme="majorHAnsi"/>
          <w:w w:val="95"/>
          <w:u w:val="thick" w:color="000000"/>
          <w:lang w:val="it-IT"/>
        </w:rPr>
        <w:t>le</w:t>
      </w:r>
      <w:r w:rsidR="00032176" w:rsidRPr="004228E2">
        <w:rPr>
          <w:rFonts w:asciiTheme="majorHAnsi" w:hAnsiTheme="majorHAnsi"/>
          <w:spacing w:val="23"/>
          <w:w w:val="95"/>
          <w:u w:val="thick" w:color="000000"/>
          <w:lang w:val="it-IT"/>
        </w:rPr>
        <w:t xml:space="preserve"> </w:t>
      </w:r>
      <w:r w:rsidR="00032176" w:rsidRPr="004228E2">
        <w:rPr>
          <w:rFonts w:asciiTheme="majorHAnsi" w:hAnsiTheme="majorHAnsi"/>
          <w:w w:val="95"/>
          <w:u w:val="thick" w:color="000000"/>
          <w:lang w:val="it-IT"/>
        </w:rPr>
        <w:t>imprese</w:t>
      </w:r>
      <w:r w:rsidR="00032176" w:rsidRPr="004228E2">
        <w:rPr>
          <w:rFonts w:asciiTheme="majorHAnsi" w:hAnsiTheme="majorHAnsi"/>
          <w:spacing w:val="34"/>
          <w:w w:val="95"/>
          <w:u w:val="thick" w:color="000000"/>
          <w:lang w:val="it-IT"/>
        </w:rPr>
        <w:t xml:space="preserve"> </w:t>
      </w:r>
      <w:r w:rsidR="00032176" w:rsidRPr="004228E2">
        <w:rPr>
          <w:rFonts w:asciiTheme="majorHAnsi" w:hAnsiTheme="majorHAnsi"/>
          <w:w w:val="95"/>
          <w:u w:val="thick" w:color="000000"/>
          <w:lang w:val="it-IT"/>
        </w:rPr>
        <w:t>si</w:t>
      </w:r>
      <w:r w:rsidR="00032176" w:rsidRPr="004228E2">
        <w:rPr>
          <w:rFonts w:asciiTheme="majorHAnsi" w:hAnsiTheme="majorHAnsi"/>
          <w:spacing w:val="28"/>
          <w:w w:val="95"/>
          <w:u w:val="thick" w:color="000000"/>
          <w:lang w:val="it-IT"/>
        </w:rPr>
        <w:t xml:space="preserve"> </w:t>
      </w:r>
      <w:r w:rsidR="00032176" w:rsidRPr="004228E2">
        <w:rPr>
          <w:rFonts w:asciiTheme="majorHAnsi" w:hAnsiTheme="majorHAnsi"/>
          <w:w w:val="95"/>
          <w:u w:val="thick" w:color="000000"/>
          <w:lang w:val="it-IT"/>
        </w:rPr>
        <w:t>associano,</w:t>
      </w:r>
    </w:p>
    <w:p w:rsidR="004901D9" w:rsidRPr="004228E2" w:rsidRDefault="00032176" w:rsidP="00904D4D">
      <w:pPr>
        <w:pStyle w:val="Corpotesto"/>
        <w:ind w:left="-142"/>
        <w:jc w:val="both"/>
        <w:rPr>
          <w:rFonts w:asciiTheme="majorHAnsi" w:hAnsiTheme="majorHAnsi"/>
          <w:lang w:val="it-IT"/>
        </w:rPr>
      </w:pPr>
      <w:r w:rsidRPr="004228E2">
        <w:rPr>
          <w:rFonts w:asciiTheme="majorHAnsi" w:hAnsiTheme="majorHAnsi"/>
          <w:w w:val="95"/>
          <w:u w:val="single" w:color="000000"/>
          <w:lang w:val="it-IT"/>
        </w:rPr>
        <w:t>in</w:t>
      </w:r>
      <w:r w:rsidRPr="004228E2">
        <w:rPr>
          <w:rFonts w:asciiTheme="majorHAnsi" w:hAnsiTheme="majorHAnsi"/>
          <w:spacing w:val="49"/>
          <w:w w:val="95"/>
          <w:u w:val="single" w:color="000000"/>
          <w:lang w:val="it-IT"/>
        </w:rPr>
        <w:t xml:space="preserve"> </w:t>
      </w:r>
      <w:r w:rsidRPr="004228E2">
        <w:rPr>
          <w:rFonts w:asciiTheme="majorHAnsi" w:hAnsiTheme="majorHAnsi"/>
          <w:w w:val="95"/>
          <w:u w:val="single" w:color="000000"/>
          <w:lang w:val="it-IT"/>
        </w:rPr>
        <w:t>caso</w:t>
      </w:r>
      <w:r w:rsidRPr="004228E2">
        <w:rPr>
          <w:rFonts w:asciiTheme="majorHAnsi" w:hAnsiTheme="majorHAnsi"/>
          <w:spacing w:val="55"/>
          <w:w w:val="95"/>
          <w:u w:val="single" w:color="000000"/>
          <w:lang w:val="it-IT"/>
        </w:rPr>
        <w:t xml:space="preserve"> </w:t>
      </w:r>
      <w:r w:rsidRPr="004228E2">
        <w:rPr>
          <w:rFonts w:asciiTheme="majorHAnsi" w:hAnsiTheme="majorHAnsi"/>
          <w:w w:val="95"/>
          <w:u w:val="single" w:color="000000"/>
          <w:lang w:val="it-IT"/>
        </w:rPr>
        <w:t>di</w:t>
      </w:r>
      <w:r w:rsidRPr="004228E2">
        <w:rPr>
          <w:rFonts w:asciiTheme="majorHAnsi" w:hAnsiTheme="majorHAnsi"/>
          <w:spacing w:val="3"/>
          <w:w w:val="95"/>
          <w:u w:val="single" w:color="000000"/>
          <w:lang w:val="it-IT"/>
        </w:rPr>
        <w:t xml:space="preserve"> </w:t>
      </w:r>
      <w:r w:rsidRPr="004228E2">
        <w:rPr>
          <w:rFonts w:asciiTheme="majorHAnsi" w:hAnsiTheme="majorHAnsi"/>
          <w:spacing w:val="6"/>
          <w:w w:val="95"/>
          <w:u w:val="single" w:color="000000"/>
          <w:lang w:val="it-IT"/>
        </w:rPr>
        <w:t>A</w:t>
      </w:r>
      <w:r w:rsidRPr="004228E2">
        <w:rPr>
          <w:rFonts w:asciiTheme="majorHAnsi" w:hAnsiTheme="majorHAnsi"/>
          <w:w w:val="95"/>
          <w:u w:val="single" w:color="000000"/>
          <w:lang w:val="it-IT"/>
        </w:rPr>
        <w:t>TI</w:t>
      </w:r>
      <w:r w:rsidRPr="004228E2">
        <w:rPr>
          <w:rFonts w:asciiTheme="majorHAnsi" w:hAnsiTheme="majorHAnsi"/>
          <w:spacing w:val="53"/>
          <w:w w:val="95"/>
          <w:u w:val="single" w:color="000000"/>
          <w:lang w:val="it-IT"/>
        </w:rPr>
        <w:t xml:space="preserve"> </w:t>
      </w:r>
      <w:r w:rsidRPr="004228E2">
        <w:rPr>
          <w:rFonts w:asciiTheme="majorHAnsi" w:hAnsiTheme="majorHAnsi"/>
          <w:w w:val="95"/>
          <w:u w:val="single" w:color="000000"/>
          <w:lang w:val="it-IT"/>
        </w:rPr>
        <w:t>orizzontale</w:t>
      </w:r>
      <w:r w:rsidRPr="004228E2">
        <w:rPr>
          <w:rFonts w:asciiTheme="majorHAnsi" w:hAnsiTheme="majorHAnsi"/>
          <w:spacing w:val="14"/>
          <w:w w:val="95"/>
          <w:u w:val="single" w:color="000000"/>
          <w:lang w:val="it-IT"/>
        </w:rPr>
        <w:t xml:space="preserve"> </w:t>
      </w:r>
      <w:r w:rsidRPr="004228E2">
        <w:rPr>
          <w:rFonts w:asciiTheme="majorHAnsi" w:hAnsiTheme="majorHAnsi"/>
          <w:w w:val="95"/>
          <w:u w:val="single" w:color="000000"/>
          <w:lang w:val="it-IT"/>
        </w:rPr>
        <w:t>le</w:t>
      </w:r>
      <w:r w:rsidRPr="004228E2">
        <w:rPr>
          <w:rFonts w:asciiTheme="majorHAnsi" w:hAnsiTheme="majorHAnsi"/>
          <w:spacing w:val="51"/>
          <w:w w:val="95"/>
          <w:u w:val="single" w:color="000000"/>
          <w:lang w:val="it-IT"/>
        </w:rPr>
        <w:t xml:space="preserve"> </w:t>
      </w:r>
      <w:r w:rsidRPr="004228E2">
        <w:rPr>
          <w:rFonts w:asciiTheme="majorHAnsi" w:hAnsiTheme="majorHAnsi"/>
          <w:w w:val="95"/>
          <w:u w:val="single" w:color="000000"/>
          <w:lang w:val="it-IT"/>
        </w:rPr>
        <w:t>quote</w:t>
      </w:r>
      <w:r w:rsidRPr="004228E2">
        <w:rPr>
          <w:rFonts w:asciiTheme="majorHAnsi" w:hAnsiTheme="majorHAnsi"/>
          <w:spacing w:val="51"/>
          <w:w w:val="95"/>
          <w:u w:val="single" w:color="000000"/>
          <w:lang w:val="it-IT"/>
        </w:rPr>
        <w:t xml:space="preserve"> </w:t>
      </w:r>
      <w:r w:rsidRPr="004228E2">
        <w:rPr>
          <w:rFonts w:asciiTheme="majorHAnsi" w:hAnsiTheme="majorHAnsi"/>
          <w:w w:val="95"/>
          <w:u w:val="single" w:color="000000"/>
          <w:lang w:val="it-IT"/>
        </w:rPr>
        <w:t>di</w:t>
      </w:r>
      <w:r w:rsidRPr="004228E2">
        <w:rPr>
          <w:rFonts w:asciiTheme="majorHAnsi" w:hAnsiTheme="majorHAnsi"/>
          <w:spacing w:val="52"/>
          <w:w w:val="95"/>
          <w:u w:val="single" w:color="000000"/>
          <w:lang w:val="it-IT"/>
        </w:rPr>
        <w:t xml:space="preserve"> </w:t>
      </w:r>
      <w:r w:rsidRPr="004228E2">
        <w:rPr>
          <w:rFonts w:asciiTheme="majorHAnsi" w:hAnsiTheme="majorHAnsi"/>
          <w:w w:val="95"/>
          <w:u w:val="single" w:color="000000"/>
          <w:lang w:val="it-IT"/>
        </w:rPr>
        <w:t>partecipazione</w:t>
      </w:r>
      <w:r w:rsidRPr="004228E2">
        <w:rPr>
          <w:rFonts w:asciiTheme="majorHAnsi" w:hAnsiTheme="majorHAnsi"/>
          <w:spacing w:val="29"/>
          <w:w w:val="95"/>
          <w:u w:val="single" w:color="000000"/>
          <w:lang w:val="it-IT"/>
        </w:rPr>
        <w:t xml:space="preserve"> </w:t>
      </w:r>
      <w:r w:rsidRPr="004228E2">
        <w:rPr>
          <w:rFonts w:asciiTheme="majorHAnsi" w:hAnsiTheme="majorHAnsi"/>
          <w:w w:val="95"/>
          <w:u w:val="single" w:color="000000"/>
          <w:lang w:val="it-IT"/>
        </w:rPr>
        <w:t>corrispondenti</w:t>
      </w:r>
      <w:r w:rsidRPr="004228E2">
        <w:rPr>
          <w:rFonts w:asciiTheme="majorHAnsi" w:hAnsiTheme="majorHAnsi"/>
          <w:spacing w:val="17"/>
          <w:w w:val="95"/>
          <w:u w:val="single" w:color="000000"/>
          <w:lang w:val="it-IT"/>
        </w:rPr>
        <w:t xml:space="preserve"> </w:t>
      </w:r>
      <w:r w:rsidRPr="004228E2">
        <w:rPr>
          <w:rFonts w:asciiTheme="majorHAnsi" w:hAnsiTheme="majorHAnsi"/>
          <w:w w:val="95"/>
          <w:u w:val="single" w:color="000000"/>
          <w:lang w:val="it-IT"/>
        </w:rPr>
        <w:t>alla</w:t>
      </w:r>
      <w:r w:rsidRPr="004228E2">
        <w:rPr>
          <w:rFonts w:asciiTheme="majorHAnsi" w:hAnsiTheme="majorHAnsi"/>
          <w:spacing w:val="43"/>
          <w:w w:val="95"/>
          <w:u w:val="single" w:color="000000"/>
          <w:lang w:val="it-IT"/>
        </w:rPr>
        <w:t xml:space="preserve"> </w:t>
      </w:r>
      <w:r w:rsidRPr="004228E2">
        <w:rPr>
          <w:rFonts w:asciiTheme="majorHAnsi" w:hAnsiTheme="majorHAnsi"/>
          <w:w w:val="95"/>
          <w:u w:val="single" w:color="000000"/>
          <w:lang w:val="it-IT"/>
        </w:rPr>
        <w:t>quota</w:t>
      </w:r>
      <w:r w:rsidRPr="004228E2">
        <w:rPr>
          <w:rFonts w:asciiTheme="majorHAnsi" w:hAnsiTheme="majorHAnsi"/>
          <w:spacing w:val="55"/>
          <w:w w:val="95"/>
          <w:u w:val="single" w:color="000000"/>
          <w:lang w:val="it-IT"/>
        </w:rPr>
        <w:t xml:space="preserve"> </w:t>
      </w:r>
      <w:r w:rsidRPr="004228E2">
        <w:rPr>
          <w:rFonts w:asciiTheme="majorHAnsi" w:hAnsiTheme="majorHAnsi"/>
          <w:w w:val="95"/>
          <w:u w:val="single" w:color="000000"/>
          <w:lang w:val="it-IT"/>
        </w:rPr>
        <w:t>di</w:t>
      </w:r>
      <w:r w:rsidRPr="004228E2">
        <w:rPr>
          <w:rFonts w:asciiTheme="majorHAnsi" w:hAnsiTheme="majorHAnsi"/>
          <w:w w:val="97"/>
          <w:lang w:val="it-IT"/>
        </w:rPr>
        <w:t xml:space="preserve"> </w:t>
      </w:r>
      <w:r w:rsidRPr="004228E2">
        <w:rPr>
          <w:rFonts w:asciiTheme="majorHAnsi" w:hAnsiTheme="majorHAnsi"/>
          <w:w w:val="95"/>
          <w:u w:val="single" w:color="000000"/>
          <w:lang w:val="it-IT"/>
        </w:rPr>
        <w:t>esecuzione</w:t>
      </w:r>
      <w:r w:rsidRPr="004228E2">
        <w:rPr>
          <w:rFonts w:asciiTheme="majorHAnsi" w:hAnsiTheme="majorHAnsi"/>
          <w:spacing w:val="34"/>
          <w:w w:val="95"/>
          <w:u w:val="single" w:color="000000"/>
          <w:lang w:val="it-IT"/>
        </w:rPr>
        <w:t xml:space="preserve"> </w:t>
      </w:r>
      <w:r w:rsidRPr="004228E2">
        <w:rPr>
          <w:rFonts w:asciiTheme="majorHAnsi" w:hAnsiTheme="majorHAnsi"/>
          <w:w w:val="95"/>
          <w:u w:val="single" w:color="000000"/>
          <w:lang w:val="it-IT"/>
        </w:rPr>
        <w:t>dei</w:t>
      </w:r>
      <w:r w:rsidRPr="004228E2">
        <w:rPr>
          <w:rFonts w:asciiTheme="majorHAnsi" w:hAnsiTheme="majorHAnsi"/>
          <w:spacing w:val="38"/>
          <w:w w:val="95"/>
          <w:u w:val="single" w:color="000000"/>
          <w:lang w:val="it-IT"/>
        </w:rPr>
        <w:t xml:space="preserve"> </w:t>
      </w:r>
      <w:r w:rsidRPr="004228E2">
        <w:rPr>
          <w:rFonts w:asciiTheme="majorHAnsi" w:hAnsiTheme="majorHAnsi"/>
          <w:w w:val="95"/>
          <w:u w:val="single" w:color="000000"/>
          <w:lang w:val="it-IT"/>
        </w:rPr>
        <w:t>lavori</w:t>
      </w:r>
      <w:r w:rsidRPr="004228E2">
        <w:rPr>
          <w:rFonts w:asciiTheme="majorHAnsi" w:hAnsiTheme="majorHAnsi"/>
          <w:spacing w:val="34"/>
          <w:w w:val="95"/>
          <w:u w:val="single" w:color="000000"/>
          <w:lang w:val="it-IT"/>
        </w:rPr>
        <w:t xml:space="preserve"> </w:t>
      </w:r>
      <w:r w:rsidRPr="004228E2">
        <w:rPr>
          <w:rFonts w:asciiTheme="majorHAnsi" w:hAnsiTheme="majorHAnsi"/>
          <w:w w:val="95"/>
          <w:u w:val="single" w:color="000000"/>
          <w:lang w:val="it-IT"/>
        </w:rPr>
        <w:t>e</w:t>
      </w:r>
      <w:r w:rsidRPr="004228E2">
        <w:rPr>
          <w:rFonts w:asciiTheme="majorHAnsi" w:hAnsiTheme="majorHAnsi"/>
          <w:spacing w:val="23"/>
          <w:w w:val="95"/>
          <w:u w:val="single" w:color="000000"/>
          <w:lang w:val="it-IT"/>
        </w:rPr>
        <w:t xml:space="preserve"> </w:t>
      </w:r>
      <w:r w:rsidRPr="004228E2">
        <w:rPr>
          <w:rFonts w:asciiTheme="majorHAnsi" w:hAnsiTheme="majorHAnsi"/>
          <w:w w:val="95"/>
          <w:u w:val="single" w:color="000000"/>
          <w:lang w:val="it-IT"/>
        </w:rPr>
        <w:t>l</w:t>
      </w:r>
      <w:r w:rsidR="00952EA7" w:rsidRPr="004228E2">
        <w:rPr>
          <w:rFonts w:asciiTheme="majorHAnsi" w:hAnsiTheme="majorHAnsi"/>
          <w:w w:val="95"/>
          <w:u w:val="single" w:color="000000"/>
          <w:lang w:val="it-IT"/>
        </w:rPr>
        <w:t>’</w:t>
      </w:r>
      <w:r w:rsidRPr="004228E2">
        <w:rPr>
          <w:rFonts w:asciiTheme="majorHAnsi" w:hAnsiTheme="majorHAnsi"/>
          <w:w w:val="95"/>
          <w:u w:val="single" w:color="000000"/>
          <w:lang w:val="it-IT"/>
        </w:rPr>
        <w:t>impegno</w:t>
      </w:r>
      <w:r w:rsidRPr="004228E2">
        <w:rPr>
          <w:rFonts w:asciiTheme="majorHAnsi" w:hAnsiTheme="majorHAnsi"/>
          <w:spacing w:val="45"/>
          <w:w w:val="95"/>
          <w:u w:val="single" w:color="000000"/>
          <w:lang w:val="it-IT"/>
        </w:rPr>
        <w:t xml:space="preserve"> </w:t>
      </w:r>
      <w:r w:rsidRPr="004228E2">
        <w:rPr>
          <w:rFonts w:asciiTheme="majorHAnsi" w:hAnsiTheme="majorHAnsi"/>
          <w:w w:val="95"/>
          <w:lang w:val="it-IT"/>
        </w:rPr>
        <w:t>che,</w:t>
      </w:r>
      <w:r w:rsidRPr="004228E2">
        <w:rPr>
          <w:rFonts w:asciiTheme="majorHAnsi" w:hAnsiTheme="majorHAnsi"/>
          <w:spacing w:val="31"/>
          <w:w w:val="95"/>
          <w:lang w:val="it-IT"/>
        </w:rPr>
        <w:t xml:space="preserve"> </w:t>
      </w:r>
      <w:r w:rsidRPr="004228E2">
        <w:rPr>
          <w:rFonts w:asciiTheme="majorHAnsi" w:hAnsiTheme="majorHAnsi"/>
          <w:w w:val="95"/>
          <w:lang w:val="it-IT"/>
        </w:rPr>
        <w:t>in</w:t>
      </w:r>
      <w:r w:rsidRPr="004228E2">
        <w:rPr>
          <w:rFonts w:asciiTheme="majorHAnsi" w:hAnsiTheme="majorHAnsi"/>
          <w:spacing w:val="25"/>
          <w:w w:val="95"/>
          <w:lang w:val="it-IT"/>
        </w:rPr>
        <w:t xml:space="preserve"> </w:t>
      </w:r>
      <w:r w:rsidRPr="004228E2">
        <w:rPr>
          <w:rFonts w:asciiTheme="majorHAnsi" w:hAnsiTheme="majorHAnsi"/>
          <w:w w:val="95"/>
          <w:lang w:val="it-IT"/>
        </w:rPr>
        <w:t>caso</w:t>
      </w:r>
      <w:r w:rsidRPr="004228E2">
        <w:rPr>
          <w:rFonts w:asciiTheme="majorHAnsi" w:hAnsiTheme="majorHAnsi"/>
          <w:spacing w:val="31"/>
          <w:w w:val="95"/>
          <w:lang w:val="it-IT"/>
        </w:rPr>
        <w:t xml:space="preserve"> </w:t>
      </w:r>
      <w:r w:rsidRPr="004228E2">
        <w:rPr>
          <w:rFonts w:asciiTheme="majorHAnsi" w:hAnsiTheme="majorHAnsi"/>
          <w:w w:val="95"/>
          <w:lang w:val="it-IT"/>
        </w:rPr>
        <w:t>di</w:t>
      </w:r>
      <w:r w:rsidRPr="004228E2">
        <w:rPr>
          <w:rFonts w:asciiTheme="majorHAnsi" w:hAnsiTheme="majorHAnsi"/>
          <w:spacing w:val="19"/>
          <w:w w:val="95"/>
          <w:lang w:val="it-IT"/>
        </w:rPr>
        <w:t xml:space="preserve"> </w:t>
      </w:r>
      <w:r w:rsidRPr="004228E2">
        <w:rPr>
          <w:rFonts w:asciiTheme="majorHAnsi" w:hAnsiTheme="majorHAnsi"/>
          <w:w w:val="95"/>
          <w:lang w:val="it-IT"/>
        </w:rPr>
        <w:t>aggiudicazione</w:t>
      </w:r>
      <w:r w:rsidRPr="004228E2">
        <w:rPr>
          <w:rFonts w:asciiTheme="majorHAnsi" w:hAnsiTheme="majorHAnsi"/>
          <w:spacing w:val="4"/>
          <w:w w:val="95"/>
          <w:lang w:val="it-IT"/>
        </w:rPr>
        <w:t xml:space="preserve"> </w:t>
      </w:r>
      <w:r w:rsidRPr="004228E2">
        <w:rPr>
          <w:rFonts w:asciiTheme="majorHAnsi" w:hAnsiTheme="majorHAnsi"/>
          <w:w w:val="95"/>
          <w:lang w:val="it-IT"/>
        </w:rPr>
        <w:t>della</w:t>
      </w:r>
      <w:r w:rsidRPr="004228E2">
        <w:rPr>
          <w:rFonts w:asciiTheme="majorHAnsi" w:hAnsiTheme="majorHAnsi"/>
          <w:spacing w:val="30"/>
          <w:w w:val="95"/>
          <w:lang w:val="it-IT"/>
        </w:rPr>
        <w:t xml:space="preserve"> </w:t>
      </w:r>
      <w:r w:rsidRPr="004228E2">
        <w:rPr>
          <w:rFonts w:asciiTheme="majorHAnsi" w:hAnsiTheme="majorHAnsi"/>
          <w:w w:val="95"/>
          <w:lang w:val="it-IT"/>
        </w:rPr>
        <w:t>gara,</w:t>
      </w:r>
      <w:r w:rsidRPr="004228E2">
        <w:rPr>
          <w:rFonts w:asciiTheme="majorHAnsi" w:hAnsiTheme="majorHAnsi"/>
          <w:spacing w:val="28"/>
          <w:w w:val="95"/>
          <w:lang w:val="it-IT"/>
        </w:rPr>
        <w:t xml:space="preserve"> </w:t>
      </w:r>
      <w:r w:rsidRPr="004228E2">
        <w:rPr>
          <w:rFonts w:asciiTheme="majorHAnsi" w:hAnsiTheme="majorHAnsi"/>
          <w:w w:val="95"/>
          <w:lang w:val="it-IT"/>
        </w:rPr>
        <w:t>le</w:t>
      </w:r>
      <w:r w:rsidRPr="004228E2">
        <w:rPr>
          <w:rFonts w:asciiTheme="majorHAnsi" w:hAnsiTheme="majorHAnsi"/>
          <w:spacing w:val="26"/>
          <w:w w:val="95"/>
          <w:lang w:val="it-IT"/>
        </w:rPr>
        <w:t xml:space="preserve"> </w:t>
      </w:r>
      <w:r w:rsidRPr="004228E2">
        <w:rPr>
          <w:rFonts w:asciiTheme="majorHAnsi" w:hAnsiTheme="majorHAnsi"/>
          <w:w w:val="95"/>
          <w:lang w:val="it-IT"/>
        </w:rPr>
        <w:t>stesse</w:t>
      </w:r>
      <w:r w:rsidRPr="004228E2">
        <w:rPr>
          <w:rFonts w:asciiTheme="majorHAnsi" w:hAnsiTheme="majorHAnsi"/>
          <w:w w:val="98"/>
          <w:lang w:val="it-IT"/>
        </w:rPr>
        <w:t xml:space="preserve"> </w:t>
      </w:r>
      <w:r w:rsidRPr="004228E2">
        <w:rPr>
          <w:rFonts w:asciiTheme="majorHAnsi" w:hAnsiTheme="majorHAnsi"/>
          <w:w w:val="95"/>
          <w:lang w:val="it-IT"/>
        </w:rPr>
        <w:t>conferiranno</w:t>
      </w:r>
      <w:r w:rsidRPr="004228E2">
        <w:rPr>
          <w:rFonts w:asciiTheme="majorHAnsi" w:hAnsiTheme="majorHAnsi"/>
          <w:spacing w:val="21"/>
          <w:w w:val="95"/>
          <w:lang w:val="it-IT"/>
        </w:rPr>
        <w:t xml:space="preserve"> </w:t>
      </w:r>
      <w:r w:rsidRPr="004228E2">
        <w:rPr>
          <w:rFonts w:asciiTheme="majorHAnsi" w:hAnsiTheme="majorHAnsi"/>
          <w:w w:val="95"/>
          <w:lang w:val="it-IT"/>
        </w:rPr>
        <w:t>mandato</w:t>
      </w:r>
      <w:r w:rsidRPr="004228E2">
        <w:rPr>
          <w:rFonts w:asciiTheme="majorHAnsi" w:hAnsiTheme="majorHAnsi"/>
          <w:spacing w:val="16"/>
          <w:w w:val="95"/>
          <w:lang w:val="it-IT"/>
        </w:rPr>
        <w:t xml:space="preserve"> </w:t>
      </w:r>
      <w:r w:rsidRPr="004228E2">
        <w:rPr>
          <w:rFonts w:asciiTheme="majorHAnsi" w:hAnsiTheme="majorHAnsi"/>
          <w:w w:val="95"/>
          <w:lang w:val="it-IT"/>
        </w:rPr>
        <w:t>collettivo</w:t>
      </w:r>
      <w:r w:rsidRPr="004228E2">
        <w:rPr>
          <w:rFonts w:asciiTheme="majorHAnsi" w:hAnsiTheme="majorHAnsi"/>
          <w:spacing w:val="18"/>
          <w:w w:val="95"/>
          <w:lang w:val="it-IT"/>
        </w:rPr>
        <w:t xml:space="preserve"> </w:t>
      </w:r>
      <w:r w:rsidRPr="004228E2">
        <w:rPr>
          <w:rFonts w:asciiTheme="majorHAnsi" w:hAnsiTheme="majorHAnsi"/>
          <w:w w:val="95"/>
          <w:lang w:val="it-IT"/>
        </w:rPr>
        <w:t>alla</w:t>
      </w:r>
      <w:r w:rsidRPr="004228E2">
        <w:rPr>
          <w:rFonts w:asciiTheme="majorHAnsi" w:hAnsiTheme="majorHAnsi"/>
          <w:spacing w:val="48"/>
          <w:w w:val="95"/>
          <w:lang w:val="it-IT"/>
        </w:rPr>
        <w:t xml:space="preserve"> </w:t>
      </w:r>
      <w:r w:rsidRPr="004228E2">
        <w:rPr>
          <w:rFonts w:asciiTheme="majorHAnsi" w:hAnsiTheme="majorHAnsi"/>
          <w:w w:val="95"/>
          <w:lang w:val="it-IT"/>
        </w:rPr>
        <w:t>capogruppo,</w:t>
      </w:r>
      <w:r w:rsidRPr="004228E2">
        <w:rPr>
          <w:rFonts w:asciiTheme="majorHAnsi" w:hAnsiTheme="majorHAnsi"/>
          <w:spacing w:val="33"/>
          <w:w w:val="95"/>
          <w:lang w:val="it-IT"/>
        </w:rPr>
        <w:t xml:space="preserve"> </w:t>
      </w:r>
      <w:r w:rsidRPr="004228E2">
        <w:rPr>
          <w:rFonts w:asciiTheme="majorHAnsi" w:hAnsiTheme="majorHAnsi"/>
          <w:w w:val="95"/>
          <w:lang w:val="it-IT"/>
        </w:rPr>
        <w:t>la</w:t>
      </w:r>
      <w:r w:rsidRPr="004228E2">
        <w:rPr>
          <w:rFonts w:asciiTheme="majorHAnsi" w:hAnsiTheme="majorHAnsi"/>
          <w:spacing w:val="55"/>
          <w:w w:val="95"/>
          <w:lang w:val="it-IT"/>
        </w:rPr>
        <w:t xml:space="preserve"> </w:t>
      </w:r>
      <w:r w:rsidRPr="004228E2">
        <w:rPr>
          <w:rFonts w:asciiTheme="majorHAnsi" w:hAnsiTheme="majorHAnsi"/>
          <w:w w:val="95"/>
          <w:lang w:val="it-IT"/>
        </w:rPr>
        <w:t>quale</w:t>
      </w:r>
      <w:r w:rsidRPr="004228E2">
        <w:rPr>
          <w:rFonts w:asciiTheme="majorHAnsi" w:hAnsiTheme="majorHAnsi"/>
          <w:spacing w:val="9"/>
          <w:w w:val="95"/>
          <w:lang w:val="it-IT"/>
        </w:rPr>
        <w:t xml:space="preserve"> </w:t>
      </w:r>
      <w:r w:rsidRPr="004228E2">
        <w:rPr>
          <w:rFonts w:asciiTheme="majorHAnsi" w:hAnsiTheme="majorHAnsi"/>
          <w:w w:val="95"/>
          <w:lang w:val="it-IT"/>
        </w:rPr>
        <w:t>stipulerà</w:t>
      </w:r>
      <w:r w:rsidRPr="004228E2">
        <w:rPr>
          <w:rFonts w:asciiTheme="majorHAnsi" w:hAnsiTheme="majorHAnsi"/>
          <w:spacing w:val="8"/>
          <w:w w:val="95"/>
          <w:lang w:val="it-IT"/>
        </w:rPr>
        <w:t xml:space="preserve"> </w:t>
      </w:r>
      <w:r w:rsidRPr="004228E2">
        <w:rPr>
          <w:rFonts w:asciiTheme="majorHAnsi" w:eastAsia="Arial" w:hAnsiTheme="majorHAnsi" w:cs="Arial"/>
          <w:w w:val="135"/>
          <w:lang w:val="it-IT"/>
        </w:rPr>
        <w:t>il</w:t>
      </w:r>
      <w:r w:rsidRPr="004228E2">
        <w:rPr>
          <w:rFonts w:asciiTheme="majorHAnsi" w:eastAsia="Arial" w:hAnsiTheme="majorHAnsi" w:cs="Arial"/>
          <w:spacing w:val="-26"/>
          <w:w w:val="135"/>
          <w:lang w:val="it-IT"/>
        </w:rPr>
        <w:t xml:space="preserve"> </w:t>
      </w:r>
      <w:r w:rsidRPr="004228E2">
        <w:rPr>
          <w:rFonts w:asciiTheme="majorHAnsi" w:hAnsiTheme="majorHAnsi"/>
          <w:w w:val="95"/>
          <w:lang w:val="it-IT"/>
        </w:rPr>
        <w:t>contratto</w:t>
      </w:r>
      <w:r w:rsidRPr="004228E2">
        <w:rPr>
          <w:rFonts w:asciiTheme="majorHAnsi" w:hAnsiTheme="majorHAnsi"/>
          <w:spacing w:val="20"/>
          <w:w w:val="95"/>
          <w:lang w:val="it-IT"/>
        </w:rPr>
        <w:t xml:space="preserve"> </w:t>
      </w:r>
      <w:r w:rsidRPr="004228E2">
        <w:rPr>
          <w:rFonts w:asciiTheme="majorHAnsi" w:hAnsiTheme="majorHAnsi"/>
          <w:w w:val="95"/>
          <w:lang w:val="it-IT"/>
        </w:rPr>
        <w:t>in</w:t>
      </w:r>
      <w:r w:rsidRPr="004228E2">
        <w:rPr>
          <w:rFonts w:asciiTheme="majorHAnsi" w:hAnsiTheme="majorHAnsi"/>
          <w:w w:val="98"/>
          <w:lang w:val="it-IT"/>
        </w:rPr>
        <w:t xml:space="preserve"> </w:t>
      </w:r>
      <w:r w:rsidRPr="004228E2">
        <w:rPr>
          <w:rFonts w:asciiTheme="majorHAnsi" w:hAnsiTheme="majorHAnsi"/>
          <w:w w:val="95"/>
          <w:lang w:val="it-IT"/>
        </w:rPr>
        <w:t>nome</w:t>
      </w:r>
      <w:r w:rsidRPr="004228E2">
        <w:rPr>
          <w:rFonts w:asciiTheme="majorHAnsi" w:hAnsiTheme="majorHAnsi"/>
          <w:spacing w:val="39"/>
          <w:w w:val="95"/>
          <w:lang w:val="it-IT"/>
        </w:rPr>
        <w:t xml:space="preserve"> </w:t>
      </w:r>
      <w:r w:rsidRPr="004228E2">
        <w:rPr>
          <w:rFonts w:asciiTheme="majorHAnsi" w:hAnsiTheme="majorHAnsi"/>
          <w:w w:val="95"/>
          <w:lang w:val="it-IT"/>
        </w:rPr>
        <w:t>e</w:t>
      </w:r>
      <w:r w:rsidRPr="004228E2">
        <w:rPr>
          <w:rFonts w:asciiTheme="majorHAnsi" w:hAnsiTheme="majorHAnsi"/>
          <w:spacing w:val="24"/>
          <w:w w:val="95"/>
          <w:lang w:val="it-IT"/>
        </w:rPr>
        <w:t xml:space="preserve"> </w:t>
      </w:r>
      <w:r w:rsidRPr="004228E2">
        <w:rPr>
          <w:rFonts w:asciiTheme="majorHAnsi" w:hAnsiTheme="majorHAnsi"/>
          <w:w w:val="95"/>
          <w:lang w:val="it-IT"/>
        </w:rPr>
        <w:t>per</w:t>
      </w:r>
      <w:r w:rsidRPr="004228E2">
        <w:rPr>
          <w:rFonts w:asciiTheme="majorHAnsi" w:hAnsiTheme="majorHAnsi"/>
          <w:spacing w:val="30"/>
          <w:w w:val="95"/>
          <w:lang w:val="it-IT"/>
        </w:rPr>
        <w:t xml:space="preserve"> </w:t>
      </w:r>
      <w:r w:rsidRPr="004228E2">
        <w:rPr>
          <w:rFonts w:asciiTheme="majorHAnsi" w:hAnsiTheme="majorHAnsi"/>
          <w:w w:val="95"/>
          <w:lang w:val="it-IT"/>
        </w:rPr>
        <w:t>conto</w:t>
      </w:r>
      <w:r w:rsidRPr="004228E2">
        <w:rPr>
          <w:rFonts w:asciiTheme="majorHAnsi" w:hAnsiTheme="majorHAnsi"/>
          <w:spacing w:val="42"/>
          <w:w w:val="95"/>
          <w:lang w:val="it-IT"/>
        </w:rPr>
        <w:t xml:space="preserve"> </w:t>
      </w:r>
      <w:r w:rsidRPr="004228E2">
        <w:rPr>
          <w:rFonts w:asciiTheme="majorHAnsi" w:hAnsiTheme="majorHAnsi"/>
          <w:w w:val="95"/>
          <w:lang w:val="it-IT"/>
        </w:rPr>
        <w:t>proprio</w:t>
      </w:r>
      <w:r w:rsidRPr="004228E2">
        <w:rPr>
          <w:rFonts w:asciiTheme="majorHAnsi" w:hAnsiTheme="majorHAnsi"/>
          <w:spacing w:val="44"/>
          <w:w w:val="95"/>
          <w:lang w:val="it-IT"/>
        </w:rPr>
        <w:t xml:space="preserve"> </w:t>
      </w:r>
      <w:r w:rsidRPr="004228E2">
        <w:rPr>
          <w:rFonts w:asciiTheme="majorHAnsi" w:hAnsiTheme="majorHAnsi"/>
          <w:w w:val="95"/>
          <w:lang w:val="it-IT"/>
        </w:rPr>
        <w:t>e</w:t>
      </w:r>
      <w:r w:rsidRPr="004228E2">
        <w:rPr>
          <w:rFonts w:asciiTheme="majorHAnsi" w:hAnsiTheme="majorHAnsi"/>
          <w:spacing w:val="17"/>
          <w:w w:val="95"/>
          <w:lang w:val="it-IT"/>
        </w:rPr>
        <w:t xml:space="preserve"> </w:t>
      </w:r>
      <w:r w:rsidRPr="004228E2">
        <w:rPr>
          <w:rFonts w:asciiTheme="majorHAnsi" w:hAnsiTheme="majorHAnsi"/>
          <w:w w:val="95"/>
          <w:lang w:val="it-IT"/>
        </w:rPr>
        <w:t>delle</w:t>
      </w:r>
      <w:r w:rsidRPr="004228E2">
        <w:rPr>
          <w:rFonts w:asciiTheme="majorHAnsi" w:hAnsiTheme="majorHAnsi"/>
          <w:spacing w:val="30"/>
          <w:w w:val="95"/>
          <w:lang w:val="it-IT"/>
        </w:rPr>
        <w:t xml:space="preserve"> </w:t>
      </w:r>
      <w:r w:rsidRPr="004228E2">
        <w:rPr>
          <w:rFonts w:asciiTheme="majorHAnsi" w:hAnsiTheme="majorHAnsi"/>
          <w:w w:val="95"/>
          <w:lang w:val="it-IT"/>
        </w:rPr>
        <w:t>mandanti</w:t>
      </w:r>
      <w:r w:rsidRPr="004228E2">
        <w:rPr>
          <w:rFonts w:asciiTheme="majorHAnsi" w:hAnsiTheme="majorHAnsi"/>
          <w:spacing w:val="36"/>
          <w:w w:val="95"/>
          <w:lang w:val="it-IT"/>
        </w:rPr>
        <w:t xml:space="preserve"> </w:t>
      </w:r>
      <w:r w:rsidRPr="004228E2">
        <w:rPr>
          <w:rFonts w:asciiTheme="majorHAnsi" w:hAnsiTheme="majorHAnsi"/>
          <w:w w:val="95"/>
          <w:lang w:val="it-IT"/>
        </w:rPr>
        <w:t>(art.</w:t>
      </w:r>
      <w:r w:rsidRPr="004228E2">
        <w:rPr>
          <w:rFonts w:asciiTheme="majorHAnsi" w:hAnsiTheme="majorHAnsi"/>
          <w:spacing w:val="19"/>
          <w:w w:val="95"/>
          <w:lang w:val="it-IT"/>
        </w:rPr>
        <w:t xml:space="preserve"> </w:t>
      </w:r>
      <w:r w:rsidRPr="004228E2">
        <w:rPr>
          <w:rFonts w:asciiTheme="majorHAnsi" w:hAnsiTheme="majorHAnsi"/>
          <w:w w:val="95"/>
          <w:lang w:val="it-IT"/>
        </w:rPr>
        <w:t>37</w:t>
      </w:r>
      <w:r w:rsidRPr="004228E2">
        <w:rPr>
          <w:rFonts w:asciiTheme="majorHAnsi" w:hAnsiTheme="majorHAnsi"/>
          <w:spacing w:val="21"/>
          <w:w w:val="95"/>
          <w:lang w:val="it-IT"/>
        </w:rPr>
        <w:t xml:space="preserve"> </w:t>
      </w:r>
      <w:r w:rsidRPr="004228E2">
        <w:rPr>
          <w:rFonts w:asciiTheme="majorHAnsi" w:hAnsiTheme="majorHAnsi"/>
          <w:w w:val="95"/>
          <w:lang w:val="it-IT"/>
        </w:rPr>
        <w:t>comma</w:t>
      </w:r>
      <w:r w:rsidRPr="004228E2">
        <w:rPr>
          <w:rFonts w:asciiTheme="majorHAnsi" w:hAnsiTheme="majorHAnsi"/>
          <w:spacing w:val="37"/>
          <w:w w:val="95"/>
          <w:lang w:val="it-IT"/>
        </w:rPr>
        <w:t xml:space="preserve"> </w:t>
      </w:r>
      <w:r w:rsidRPr="004228E2">
        <w:rPr>
          <w:rFonts w:asciiTheme="majorHAnsi" w:hAnsiTheme="majorHAnsi"/>
          <w:w w:val="95"/>
          <w:lang w:val="it-IT"/>
        </w:rPr>
        <w:t>8</w:t>
      </w:r>
      <w:r w:rsidRPr="004228E2">
        <w:rPr>
          <w:rFonts w:asciiTheme="majorHAnsi" w:hAnsiTheme="majorHAnsi"/>
          <w:spacing w:val="21"/>
          <w:w w:val="95"/>
          <w:lang w:val="it-IT"/>
        </w:rPr>
        <w:t xml:space="preserve"> </w:t>
      </w:r>
      <w:r w:rsidRPr="004228E2">
        <w:rPr>
          <w:rFonts w:asciiTheme="majorHAnsi" w:hAnsiTheme="majorHAnsi"/>
          <w:w w:val="95"/>
          <w:lang w:val="it-IT"/>
        </w:rPr>
        <w:t>del</w:t>
      </w:r>
      <w:r w:rsidRPr="004228E2">
        <w:rPr>
          <w:rFonts w:asciiTheme="majorHAnsi" w:hAnsiTheme="majorHAnsi"/>
          <w:spacing w:val="30"/>
          <w:w w:val="95"/>
          <w:lang w:val="it-IT"/>
        </w:rPr>
        <w:t xml:space="preserve"> </w:t>
      </w:r>
      <w:r w:rsidRPr="004228E2">
        <w:rPr>
          <w:rFonts w:asciiTheme="majorHAnsi" w:hAnsiTheme="majorHAnsi"/>
          <w:w w:val="95"/>
          <w:lang w:val="it-IT"/>
        </w:rPr>
        <w:t xml:space="preserve">Codice </w:t>
      </w:r>
      <w:r w:rsidRPr="004228E2">
        <w:rPr>
          <w:rFonts w:asciiTheme="majorHAnsi" w:hAnsiTheme="majorHAnsi"/>
          <w:spacing w:val="21"/>
          <w:w w:val="95"/>
          <w:lang w:val="it-IT"/>
        </w:rPr>
        <w:t xml:space="preserve"> </w:t>
      </w:r>
      <w:r w:rsidRPr="004228E2">
        <w:rPr>
          <w:rFonts w:asciiTheme="majorHAnsi" w:hAnsiTheme="majorHAnsi"/>
          <w:w w:val="95"/>
          <w:lang w:val="it-IT"/>
        </w:rPr>
        <w:t>dei</w:t>
      </w:r>
      <w:r w:rsidRPr="004228E2">
        <w:rPr>
          <w:rFonts w:asciiTheme="majorHAnsi" w:hAnsiTheme="majorHAnsi"/>
          <w:lang w:val="it-IT"/>
        </w:rPr>
        <w:t xml:space="preserve"> </w:t>
      </w:r>
      <w:r w:rsidRPr="004228E2">
        <w:rPr>
          <w:rFonts w:asciiTheme="majorHAnsi" w:hAnsiTheme="majorHAnsi"/>
          <w:w w:val="95"/>
          <w:lang w:val="it-IT"/>
        </w:rPr>
        <w:t>contratti)</w:t>
      </w:r>
      <w:r w:rsidRPr="004228E2">
        <w:rPr>
          <w:rFonts w:asciiTheme="majorHAnsi" w:hAnsiTheme="majorHAnsi"/>
          <w:spacing w:val="3"/>
          <w:w w:val="95"/>
          <w:lang w:val="it-IT"/>
        </w:rPr>
        <w:t xml:space="preserve"> </w:t>
      </w:r>
      <w:r w:rsidRPr="004228E2">
        <w:rPr>
          <w:rFonts w:asciiTheme="majorHAnsi" w:hAnsiTheme="majorHAnsi"/>
          <w:w w:val="95"/>
          <w:lang w:val="it-IT"/>
        </w:rPr>
        <w:t>e</w:t>
      </w:r>
      <w:r w:rsidRPr="004228E2">
        <w:rPr>
          <w:rFonts w:asciiTheme="majorHAnsi" w:hAnsiTheme="majorHAnsi"/>
          <w:spacing w:val="42"/>
          <w:w w:val="95"/>
          <w:lang w:val="it-IT"/>
        </w:rPr>
        <w:t xml:space="preserve"> </w:t>
      </w:r>
      <w:r w:rsidRPr="004228E2">
        <w:rPr>
          <w:rFonts w:asciiTheme="majorHAnsi" w:hAnsiTheme="majorHAnsi"/>
          <w:w w:val="95"/>
          <w:lang w:val="it-IT"/>
        </w:rPr>
        <w:t>che</w:t>
      </w:r>
      <w:r w:rsidRPr="004228E2">
        <w:rPr>
          <w:rFonts w:asciiTheme="majorHAnsi" w:hAnsiTheme="majorHAnsi"/>
          <w:spacing w:val="47"/>
          <w:w w:val="95"/>
          <w:lang w:val="it-IT"/>
        </w:rPr>
        <w:t xml:space="preserve"> </w:t>
      </w:r>
      <w:r w:rsidRPr="004228E2">
        <w:rPr>
          <w:rFonts w:asciiTheme="majorHAnsi" w:hAnsiTheme="majorHAnsi"/>
          <w:w w:val="95"/>
          <w:lang w:val="it-IT"/>
        </w:rPr>
        <w:t>entro</w:t>
      </w:r>
      <w:r w:rsidRPr="004228E2">
        <w:rPr>
          <w:rFonts w:asciiTheme="majorHAnsi" w:hAnsiTheme="majorHAnsi"/>
          <w:spacing w:val="56"/>
          <w:w w:val="95"/>
          <w:lang w:val="it-IT"/>
        </w:rPr>
        <w:t xml:space="preserve"> </w:t>
      </w:r>
      <w:r w:rsidRPr="004228E2">
        <w:rPr>
          <w:rFonts w:asciiTheme="majorHAnsi" w:eastAsia="Arial" w:hAnsiTheme="majorHAnsi" w:cs="Arial"/>
          <w:w w:val="135"/>
          <w:sz w:val="23"/>
          <w:szCs w:val="23"/>
          <w:lang w:val="it-IT"/>
        </w:rPr>
        <w:t>il</w:t>
      </w:r>
      <w:r w:rsidRPr="004228E2">
        <w:rPr>
          <w:rFonts w:asciiTheme="majorHAnsi" w:eastAsia="Arial" w:hAnsiTheme="majorHAnsi" w:cs="Arial"/>
          <w:spacing w:val="36"/>
          <w:w w:val="135"/>
          <w:sz w:val="23"/>
          <w:szCs w:val="23"/>
          <w:lang w:val="it-IT"/>
        </w:rPr>
        <w:t xml:space="preserve"> </w:t>
      </w:r>
      <w:r w:rsidRPr="004228E2">
        <w:rPr>
          <w:rFonts w:asciiTheme="majorHAnsi" w:hAnsiTheme="majorHAnsi"/>
          <w:w w:val="95"/>
          <w:lang w:val="it-IT"/>
        </w:rPr>
        <w:t>termine</w:t>
      </w:r>
      <w:r w:rsidRPr="004228E2">
        <w:rPr>
          <w:rFonts w:asciiTheme="majorHAnsi" w:hAnsiTheme="majorHAnsi"/>
          <w:spacing w:val="4"/>
          <w:w w:val="95"/>
          <w:lang w:val="it-IT"/>
        </w:rPr>
        <w:t xml:space="preserve"> </w:t>
      </w:r>
      <w:r w:rsidRPr="004228E2">
        <w:rPr>
          <w:rFonts w:asciiTheme="majorHAnsi" w:hAnsiTheme="majorHAnsi"/>
          <w:w w:val="95"/>
          <w:lang w:val="it-IT"/>
        </w:rPr>
        <w:t>indicato</w:t>
      </w:r>
      <w:r w:rsidRPr="004228E2">
        <w:rPr>
          <w:rFonts w:asciiTheme="majorHAnsi" w:hAnsiTheme="majorHAnsi"/>
          <w:spacing w:val="56"/>
          <w:w w:val="95"/>
          <w:lang w:val="it-IT"/>
        </w:rPr>
        <w:t xml:space="preserve"> </w:t>
      </w:r>
      <w:r w:rsidRPr="004228E2">
        <w:rPr>
          <w:rFonts w:asciiTheme="majorHAnsi" w:hAnsiTheme="majorHAnsi"/>
          <w:w w:val="95"/>
          <w:lang w:val="it-IT"/>
        </w:rPr>
        <w:t>nella</w:t>
      </w:r>
      <w:r w:rsidRPr="004228E2">
        <w:rPr>
          <w:rFonts w:asciiTheme="majorHAnsi" w:hAnsiTheme="majorHAnsi"/>
          <w:spacing w:val="48"/>
          <w:w w:val="95"/>
          <w:lang w:val="it-IT"/>
        </w:rPr>
        <w:t xml:space="preserve"> </w:t>
      </w:r>
      <w:r w:rsidRPr="004228E2">
        <w:rPr>
          <w:rFonts w:asciiTheme="majorHAnsi" w:hAnsiTheme="majorHAnsi"/>
          <w:w w:val="95"/>
          <w:lang w:val="it-IT"/>
        </w:rPr>
        <w:t>comunicazione</w:t>
      </w:r>
      <w:r w:rsidRPr="004228E2">
        <w:rPr>
          <w:rFonts w:asciiTheme="majorHAnsi" w:hAnsiTheme="majorHAnsi"/>
          <w:spacing w:val="20"/>
          <w:w w:val="95"/>
          <w:lang w:val="it-IT"/>
        </w:rPr>
        <w:t xml:space="preserve"> </w:t>
      </w:r>
      <w:r w:rsidRPr="004228E2">
        <w:rPr>
          <w:rFonts w:asciiTheme="majorHAnsi" w:hAnsiTheme="majorHAnsi"/>
          <w:w w:val="95"/>
          <w:lang w:val="it-IT"/>
        </w:rPr>
        <w:t>di</w:t>
      </w:r>
      <w:r w:rsidRPr="004228E2">
        <w:rPr>
          <w:rFonts w:asciiTheme="majorHAnsi" w:hAnsiTheme="majorHAnsi"/>
          <w:spacing w:val="54"/>
          <w:w w:val="95"/>
          <w:lang w:val="it-IT"/>
        </w:rPr>
        <w:t xml:space="preserve"> </w:t>
      </w:r>
      <w:r w:rsidRPr="004228E2">
        <w:rPr>
          <w:rFonts w:asciiTheme="majorHAnsi" w:hAnsiTheme="majorHAnsi"/>
          <w:w w:val="95"/>
          <w:lang w:val="it-IT"/>
        </w:rPr>
        <w:t>affidamento</w:t>
      </w:r>
      <w:r w:rsidRPr="004228E2">
        <w:rPr>
          <w:rFonts w:asciiTheme="majorHAnsi" w:hAnsiTheme="majorHAnsi"/>
          <w:w w:val="97"/>
          <w:lang w:val="it-IT"/>
        </w:rPr>
        <w:t xml:space="preserve"> </w:t>
      </w:r>
      <w:r w:rsidRPr="004228E2">
        <w:rPr>
          <w:rFonts w:asciiTheme="majorHAnsi" w:hAnsiTheme="majorHAnsi"/>
          <w:w w:val="95"/>
          <w:lang w:val="it-IT"/>
        </w:rPr>
        <w:t>dell'appalto,</w:t>
      </w:r>
      <w:r w:rsidRPr="004228E2">
        <w:rPr>
          <w:rFonts w:asciiTheme="majorHAnsi" w:hAnsiTheme="majorHAnsi"/>
          <w:spacing w:val="24"/>
          <w:w w:val="95"/>
          <w:lang w:val="it-IT"/>
        </w:rPr>
        <w:t xml:space="preserve"> </w:t>
      </w:r>
      <w:r w:rsidRPr="004228E2">
        <w:rPr>
          <w:rFonts w:asciiTheme="majorHAnsi" w:hAnsiTheme="majorHAnsi"/>
          <w:w w:val="95"/>
          <w:lang w:val="it-IT"/>
        </w:rPr>
        <w:t>produrranno</w:t>
      </w:r>
      <w:r w:rsidRPr="004228E2">
        <w:rPr>
          <w:rFonts w:asciiTheme="majorHAnsi" w:hAnsiTheme="majorHAnsi"/>
          <w:spacing w:val="28"/>
          <w:w w:val="95"/>
          <w:lang w:val="it-IT"/>
        </w:rPr>
        <w:t xml:space="preserve"> </w:t>
      </w:r>
      <w:r w:rsidRPr="004228E2">
        <w:rPr>
          <w:rFonts w:asciiTheme="majorHAnsi" w:hAnsiTheme="majorHAnsi"/>
          <w:w w:val="95"/>
          <w:u w:val="single" w:color="000000"/>
          <w:lang w:val="it-IT"/>
        </w:rPr>
        <w:t>atto</w:t>
      </w:r>
      <w:r w:rsidRPr="004228E2">
        <w:rPr>
          <w:rFonts w:asciiTheme="majorHAnsi" w:hAnsiTheme="majorHAnsi"/>
          <w:spacing w:val="51"/>
          <w:w w:val="95"/>
          <w:u w:val="single" w:color="000000"/>
          <w:lang w:val="it-IT"/>
        </w:rPr>
        <w:t xml:space="preserve"> </w:t>
      </w:r>
      <w:r w:rsidRPr="004228E2">
        <w:rPr>
          <w:rFonts w:asciiTheme="majorHAnsi" w:hAnsiTheme="majorHAnsi"/>
          <w:w w:val="95"/>
          <w:u w:val="single" w:color="000000"/>
          <w:lang w:val="it-IT"/>
        </w:rPr>
        <w:t>notarile</w:t>
      </w:r>
      <w:r w:rsidRPr="004228E2">
        <w:rPr>
          <w:rFonts w:asciiTheme="majorHAnsi" w:hAnsiTheme="majorHAnsi"/>
          <w:spacing w:val="26"/>
          <w:w w:val="95"/>
          <w:u w:val="single" w:color="000000"/>
          <w:lang w:val="it-IT"/>
        </w:rPr>
        <w:t xml:space="preserve"> </w:t>
      </w:r>
      <w:r w:rsidRPr="004228E2">
        <w:rPr>
          <w:rFonts w:asciiTheme="majorHAnsi" w:hAnsiTheme="majorHAnsi"/>
          <w:w w:val="95"/>
          <w:lang w:val="it-IT"/>
        </w:rPr>
        <w:t>di</w:t>
      </w:r>
      <w:r w:rsidRPr="004228E2">
        <w:rPr>
          <w:rFonts w:asciiTheme="majorHAnsi" w:hAnsiTheme="majorHAnsi"/>
          <w:spacing w:val="50"/>
          <w:w w:val="95"/>
          <w:lang w:val="it-IT"/>
        </w:rPr>
        <w:t xml:space="preserve"> </w:t>
      </w:r>
      <w:r w:rsidRPr="004228E2">
        <w:rPr>
          <w:rFonts w:asciiTheme="majorHAnsi" w:hAnsiTheme="majorHAnsi"/>
          <w:w w:val="95"/>
          <w:lang w:val="it-IT"/>
        </w:rPr>
        <w:t xml:space="preserve">Raggruppamento </w:t>
      </w:r>
      <w:r w:rsidRPr="004228E2">
        <w:rPr>
          <w:rFonts w:asciiTheme="majorHAnsi" w:hAnsiTheme="majorHAnsi"/>
          <w:spacing w:val="34"/>
          <w:w w:val="95"/>
          <w:lang w:val="it-IT"/>
        </w:rPr>
        <w:t xml:space="preserve"> </w:t>
      </w:r>
      <w:r w:rsidRPr="004228E2">
        <w:rPr>
          <w:rFonts w:asciiTheme="majorHAnsi" w:hAnsiTheme="majorHAnsi"/>
          <w:w w:val="95"/>
          <w:lang w:val="it-IT"/>
        </w:rPr>
        <w:t xml:space="preserve">temporaneo </w:t>
      </w:r>
      <w:r w:rsidRPr="004228E2">
        <w:rPr>
          <w:rFonts w:asciiTheme="majorHAnsi" w:hAnsiTheme="majorHAnsi"/>
          <w:spacing w:val="22"/>
          <w:w w:val="95"/>
          <w:lang w:val="it-IT"/>
        </w:rPr>
        <w:t xml:space="preserve"> </w:t>
      </w:r>
      <w:r w:rsidRPr="004228E2">
        <w:rPr>
          <w:rFonts w:asciiTheme="majorHAnsi" w:hAnsiTheme="majorHAnsi"/>
          <w:w w:val="95"/>
          <w:lang w:val="it-IT"/>
        </w:rPr>
        <w:t xml:space="preserve">di </w:t>
      </w:r>
      <w:r w:rsidRPr="004228E2">
        <w:rPr>
          <w:rFonts w:asciiTheme="majorHAnsi" w:hAnsiTheme="majorHAnsi"/>
          <w:spacing w:val="11"/>
          <w:w w:val="95"/>
          <w:lang w:val="it-IT"/>
        </w:rPr>
        <w:t xml:space="preserve"> </w:t>
      </w:r>
      <w:r w:rsidRPr="004228E2">
        <w:rPr>
          <w:rFonts w:asciiTheme="majorHAnsi" w:hAnsiTheme="majorHAnsi"/>
          <w:w w:val="95"/>
          <w:lang w:val="it-IT"/>
        </w:rPr>
        <w:t>imprese</w:t>
      </w:r>
      <w:r w:rsidRPr="004228E2">
        <w:rPr>
          <w:rFonts w:asciiTheme="majorHAnsi" w:hAnsiTheme="majorHAnsi"/>
          <w:w w:val="98"/>
          <w:lang w:val="it-IT"/>
        </w:rPr>
        <w:t xml:space="preserve"> </w:t>
      </w:r>
      <w:r w:rsidRPr="004228E2">
        <w:rPr>
          <w:rFonts w:asciiTheme="majorHAnsi" w:hAnsiTheme="majorHAnsi"/>
          <w:w w:val="95"/>
          <w:lang w:val="it-IT"/>
        </w:rPr>
        <w:t>dal</w:t>
      </w:r>
      <w:r w:rsidRPr="004228E2">
        <w:rPr>
          <w:rFonts w:asciiTheme="majorHAnsi" w:hAnsiTheme="majorHAnsi"/>
          <w:spacing w:val="25"/>
          <w:w w:val="95"/>
          <w:lang w:val="it-IT"/>
        </w:rPr>
        <w:t xml:space="preserve"> </w:t>
      </w:r>
      <w:r w:rsidRPr="004228E2">
        <w:rPr>
          <w:rFonts w:asciiTheme="majorHAnsi" w:hAnsiTheme="majorHAnsi"/>
          <w:w w:val="95"/>
          <w:lang w:val="it-IT"/>
        </w:rPr>
        <w:t>quale</w:t>
      </w:r>
      <w:r w:rsidRPr="004228E2">
        <w:rPr>
          <w:rFonts w:asciiTheme="majorHAnsi" w:hAnsiTheme="majorHAnsi"/>
          <w:spacing w:val="28"/>
          <w:w w:val="95"/>
          <w:lang w:val="it-IT"/>
        </w:rPr>
        <w:t xml:space="preserve"> </w:t>
      </w:r>
      <w:r w:rsidRPr="004228E2">
        <w:rPr>
          <w:rFonts w:asciiTheme="majorHAnsi" w:hAnsiTheme="majorHAnsi"/>
          <w:w w:val="95"/>
          <w:lang w:val="it-IT"/>
        </w:rPr>
        <w:t>risulti:</w:t>
      </w:r>
    </w:p>
    <w:p w:rsidR="004901D9" w:rsidRPr="004228E2" w:rsidRDefault="00032176" w:rsidP="00904D4D">
      <w:pPr>
        <w:pStyle w:val="Corpotesto"/>
        <w:numPr>
          <w:ilvl w:val="0"/>
          <w:numId w:val="1"/>
        </w:numPr>
        <w:ind w:left="-142" w:firstLine="0"/>
        <w:jc w:val="both"/>
        <w:rPr>
          <w:rFonts w:asciiTheme="majorHAnsi" w:hAnsiTheme="majorHAnsi"/>
          <w:lang w:val="it-IT"/>
        </w:rPr>
      </w:pPr>
      <w:r w:rsidRPr="004228E2">
        <w:rPr>
          <w:rFonts w:asciiTheme="majorHAnsi" w:hAnsiTheme="majorHAnsi"/>
          <w:w w:val="95"/>
          <w:lang w:val="it-IT"/>
        </w:rPr>
        <w:t xml:space="preserve">il </w:t>
      </w:r>
      <w:r w:rsidRPr="004228E2">
        <w:rPr>
          <w:rFonts w:asciiTheme="majorHAnsi" w:hAnsiTheme="majorHAnsi"/>
          <w:spacing w:val="3"/>
          <w:w w:val="95"/>
          <w:lang w:val="it-IT"/>
        </w:rPr>
        <w:t xml:space="preserve"> </w:t>
      </w:r>
      <w:r w:rsidRPr="004228E2">
        <w:rPr>
          <w:rFonts w:asciiTheme="majorHAnsi" w:hAnsiTheme="majorHAnsi"/>
          <w:w w:val="95"/>
          <w:lang w:val="it-IT"/>
        </w:rPr>
        <w:t xml:space="preserve">conferimento </w:t>
      </w:r>
      <w:r w:rsidRPr="004228E2">
        <w:rPr>
          <w:rFonts w:asciiTheme="majorHAnsi" w:hAnsiTheme="majorHAnsi"/>
          <w:spacing w:val="20"/>
          <w:w w:val="95"/>
          <w:lang w:val="it-IT"/>
        </w:rPr>
        <w:t xml:space="preserve"> </w:t>
      </w:r>
      <w:r w:rsidRPr="004228E2">
        <w:rPr>
          <w:rFonts w:asciiTheme="majorHAnsi" w:hAnsiTheme="majorHAnsi"/>
          <w:w w:val="95"/>
          <w:lang w:val="it-IT"/>
        </w:rPr>
        <w:t xml:space="preserve">di </w:t>
      </w:r>
      <w:r w:rsidRPr="004228E2">
        <w:rPr>
          <w:rFonts w:asciiTheme="majorHAnsi" w:hAnsiTheme="majorHAnsi"/>
          <w:spacing w:val="2"/>
          <w:w w:val="95"/>
          <w:lang w:val="it-IT"/>
        </w:rPr>
        <w:t xml:space="preserve"> </w:t>
      </w:r>
      <w:r w:rsidRPr="004228E2">
        <w:rPr>
          <w:rFonts w:asciiTheme="majorHAnsi" w:hAnsiTheme="majorHAnsi"/>
          <w:w w:val="95"/>
          <w:lang w:val="it-IT"/>
        </w:rPr>
        <w:t xml:space="preserve">mandato </w:t>
      </w:r>
      <w:r w:rsidRPr="004228E2">
        <w:rPr>
          <w:rFonts w:asciiTheme="majorHAnsi" w:hAnsiTheme="majorHAnsi"/>
          <w:spacing w:val="10"/>
          <w:w w:val="95"/>
          <w:lang w:val="it-IT"/>
        </w:rPr>
        <w:t xml:space="preserve"> </w:t>
      </w:r>
      <w:r w:rsidRPr="004228E2">
        <w:rPr>
          <w:rFonts w:asciiTheme="majorHAnsi" w:hAnsiTheme="majorHAnsi"/>
          <w:w w:val="95"/>
          <w:lang w:val="it-IT"/>
        </w:rPr>
        <w:t xml:space="preserve">speciale, </w:t>
      </w:r>
      <w:r w:rsidRPr="004228E2">
        <w:rPr>
          <w:rFonts w:asciiTheme="majorHAnsi" w:hAnsiTheme="majorHAnsi"/>
          <w:spacing w:val="2"/>
          <w:w w:val="95"/>
          <w:lang w:val="it-IT"/>
        </w:rPr>
        <w:t xml:space="preserve"> </w:t>
      </w:r>
      <w:r w:rsidRPr="004228E2">
        <w:rPr>
          <w:rFonts w:asciiTheme="majorHAnsi" w:hAnsiTheme="majorHAnsi"/>
          <w:w w:val="95"/>
          <w:lang w:val="it-IT"/>
        </w:rPr>
        <w:t xml:space="preserve">gratuito  ed  irrevocabile </w:t>
      </w:r>
      <w:r w:rsidRPr="004228E2">
        <w:rPr>
          <w:rFonts w:asciiTheme="majorHAnsi" w:hAnsiTheme="majorHAnsi"/>
          <w:spacing w:val="27"/>
          <w:w w:val="95"/>
          <w:lang w:val="it-IT"/>
        </w:rPr>
        <w:t xml:space="preserve"> </w:t>
      </w:r>
      <w:r w:rsidRPr="004228E2">
        <w:rPr>
          <w:rFonts w:asciiTheme="majorHAnsi" w:hAnsiTheme="majorHAnsi"/>
          <w:w w:val="95"/>
          <w:lang w:val="it-IT"/>
        </w:rPr>
        <w:t>a</w:t>
      </w:r>
      <w:r w:rsidRPr="004228E2">
        <w:rPr>
          <w:rFonts w:asciiTheme="majorHAnsi" w:hAnsiTheme="majorHAnsi"/>
          <w:spacing w:val="47"/>
          <w:w w:val="95"/>
          <w:lang w:val="it-IT"/>
        </w:rPr>
        <w:t xml:space="preserve"> </w:t>
      </w:r>
      <w:r w:rsidRPr="004228E2">
        <w:rPr>
          <w:rFonts w:asciiTheme="majorHAnsi" w:hAnsiTheme="majorHAnsi"/>
          <w:w w:val="95"/>
          <w:lang w:val="it-IT"/>
        </w:rPr>
        <w:t xml:space="preserve">chi </w:t>
      </w:r>
      <w:r w:rsidRPr="004228E2">
        <w:rPr>
          <w:rFonts w:asciiTheme="majorHAnsi" w:hAnsiTheme="majorHAnsi"/>
          <w:spacing w:val="3"/>
          <w:w w:val="95"/>
          <w:lang w:val="it-IT"/>
        </w:rPr>
        <w:t xml:space="preserve"> </w:t>
      </w:r>
      <w:r w:rsidRPr="004228E2">
        <w:rPr>
          <w:rFonts w:asciiTheme="majorHAnsi" w:hAnsiTheme="majorHAnsi"/>
          <w:w w:val="95"/>
          <w:lang w:val="it-IT"/>
        </w:rPr>
        <w:t>legalmente</w:t>
      </w:r>
      <w:r w:rsidRPr="004228E2">
        <w:rPr>
          <w:rFonts w:asciiTheme="majorHAnsi" w:hAnsiTheme="majorHAnsi"/>
          <w:w w:val="98"/>
          <w:lang w:val="it-IT"/>
        </w:rPr>
        <w:t xml:space="preserve"> </w:t>
      </w:r>
      <w:r w:rsidRPr="004228E2">
        <w:rPr>
          <w:rFonts w:asciiTheme="majorHAnsi" w:hAnsiTheme="majorHAnsi"/>
          <w:w w:val="95"/>
          <w:lang w:val="it-IT"/>
        </w:rPr>
        <w:t xml:space="preserve">rappresenta </w:t>
      </w:r>
      <w:r w:rsidRPr="004228E2">
        <w:rPr>
          <w:rFonts w:asciiTheme="majorHAnsi" w:hAnsiTheme="majorHAnsi"/>
          <w:spacing w:val="29"/>
          <w:w w:val="95"/>
          <w:lang w:val="it-IT"/>
        </w:rPr>
        <w:t xml:space="preserve"> </w:t>
      </w:r>
      <w:r w:rsidRPr="004228E2">
        <w:rPr>
          <w:rFonts w:asciiTheme="majorHAnsi" w:hAnsiTheme="majorHAnsi"/>
          <w:w w:val="95"/>
          <w:lang w:val="it-IT"/>
        </w:rPr>
        <w:t>l'impresa</w:t>
      </w:r>
      <w:r w:rsidRPr="004228E2">
        <w:rPr>
          <w:rFonts w:asciiTheme="majorHAnsi" w:hAnsiTheme="majorHAnsi"/>
          <w:spacing w:val="53"/>
          <w:w w:val="95"/>
          <w:lang w:val="it-IT"/>
        </w:rPr>
        <w:t xml:space="preserve"> </w:t>
      </w:r>
      <w:r w:rsidRPr="004228E2">
        <w:rPr>
          <w:rFonts w:asciiTheme="majorHAnsi" w:hAnsiTheme="majorHAnsi"/>
          <w:w w:val="95"/>
          <w:lang w:val="it-IT"/>
        </w:rPr>
        <w:t>capogruppo;</w:t>
      </w:r>
    </w:p>
    <w:p w:rsidR="004901D9" w:rsidRPr="004228E2" w:rsidRDefault="00032176" w:rsidP="00904D4D">
      <w:pPr>
        <w:pStyle w:val="Corpotesto"/>
        <w:numPr>
          <w:ilvl w:val="0"/>
          <w:numId w:val="1"/>
        </w:numPr>
        <w:ind w:left="-142" w:firstLine="0"/>
        <w:jc w:val="both"/>
        <w:rPr>
          <w:rFonts w:asciiTheme="majorHAnsi" w:hAnsiTheme="majorHAnsi"/>
          <w:lang w:val="it-IT"/>
        </w:rPr>
      </w:pPr>
      <w:r w:rsidRPr="004228E2">
        <w:rPr>
          <w:rFonts w:asciiTheme="majorHAnsi" w:hAnsiTheme="majorHAnsi"/>
          <w:lang w:val="it-IT"/>
        </w:rPr>
        <w:t>l'inefficacia</w:t>
      </w:r>
      <w:r w:rsidRPr="004228E2">
        <w:rPr>
          <w:rFonts w:asciiTheme="majorHAnsi" w:hAnsiTheme="majorHAnsi"/>
          <w:spacing w:val="20"/>
          <w:lang w:val="it-IT"/>
        </w:rPr>
        <w:t xml:space="preserve"> </w:t>
      </w:r>
      <w:r w:rsidRPr="004228E2">
        <w:rPr>
          <w:rFonts w:asciiTheme="majorHAnsi" w:hAnsiTheme="majorHAnsi"/>
          <w:lang w:val="it-IT"/>
        </w:rPr>
        <w:t>nei</w:t>
      </w:r>
      <w:r w:rsidRPr="004228E2">
        <w:rPr>
          <w:rFonts w:asciiTheme="majorHAnsi" w:hAnsiTheme="majorHAnsi"/>
          <w:spacing w:val="15"/>
          <w:lang w:val="it-IT"/>
        </w:rPr>
        <w:t xml:space="preserve"> </w:t>
      </w:r>
      <w:r w:rsidRPr="004228E2">
        <w:rPr>
          <w:rFonts w:asciiTheme="majorHAnsi" w:hAnsiTheme="majorHAnsi"/>
          <w:lang w:val="it-IT"/>
        </w:rPr>
        <w:t>confronti</w:t>
      </w:r>
      <w:r w:rsidRPr="004228E2">
        <w:rPr>
          <w:rFonts w:asciiTheme="majorHAnsi" w:hAnsiTheme="majorHAnsi"/>
          <w:spacing w:val="24"/>
          <w:lang w:val="it-IT"/>
        </w:rPr>
        <w:t xml:space="preserve"> </w:t>
      </w:r>
      <w:r w:rsidRPr="004228E2">
        <w:rPr>
          <w:rFonts w:asciiTheme="majorHAnsi" w:hAnsiTheme="majorHAnsi"/>
          <w:lang w:val="it-IT"/>
        </w:rPr>
        <w:t>dell'Ente</w:t>
      </w:r>
      <w:r w:rsidRPr="004228E2">
        <w:rPr>
          <w:rFonts w:asciiTheme="majorHAnsi" w:hAnsiTheme="majorHAnsi"/>
          <w:spacing w:val="20"/>
          <w:lang w:val="it-IT"/>
        </w:rPr>
        <w:t xml:space="preserve"> </w:t>
      </w:r>
      <w:r w:rsidRPr="004228E2">
        <w:rPr>
          <w:rFonts w:asciiTheme="majorHAnsi" w:hAnsiTheme="majorHAnsi"/>
          <w:lang w:val="it-IT"/>
        </w:rPr>
        <w:t>appaltante,</w:t>
      </w:r>
      <w:r w:rsidRPr="004228E2">
        <w:rPr>
          <w:rFonts w:asciiTheme="majorHAnsi" w:hAnsiTheme="majorHAnsi"/>
          <w:spacing w:val="20"/>
          <w:lang w:val="it-IT"/>
        </w:rPr>
        <w:t xml:space="preserve"> </w:t>
      </w:r>
      <w:r w:rsidRPr="004228E2">
        <w:rPr>
          <w:rFonts w:asciiTheme="majorHAnsi" w:hAnsiTheme="majorHAnsi"/>
          <w:lang w:val="it-IT"/>
        </w:rPr>
        <w:t>della</w:t>
      </w:r>
      <w:r w:rsidRPr="004228E2">
        <w:rPr>
          <w:rFonts w:asciiTheme="majorHAnsi" w:hAnsiTheme="majorHAnsi"/>
          <w:spacing w:val="10"/>
          <w:lang w:val="it-IT"/>
        </w:rPr>
        <w:t xml:space="preserve"> </w:t>
      </w:r>
      <w:r w:rsidRPr="004228E2">
        <w:rPr>
          <w:rFonts w:asciiTheme="majorHAnsi" w:hAnsiTheme="majorHAnsi"/>
          <w:lang w:val="it-IT"/>
        </w:rPr>
        <w:t>revoca</w:t>
      </w:r>
      <w:r w:rsidRPr="004228E2">
        <w:rPr>
          <w:rFonts w:asciiTheme="majorHAnsi" w:hAnsiTheme="majorHAnsi"/>
          <w:spacing w:val="20"/>
          <w:lang w:val="it-IT"/>
        </w:rPr>
        <w:t xml:space="preserve"> </w:t>
      </w:r>
      <w:r w:rsidRPr="004228E2">
        <w:rPr>
          <w:rFonts w:asciiTheme="majorHAnsi" w:hAnsiTheme="majorHAnsi"/>
          <w:lang w:val="it-IT"/>
        </w:rPr>
        <w:t>del</w:t>
      </w:r>
      <w:r w:rsidRPr="004228E2">
        <w:rPr>
          <w:rFonts w:asciiTheme="majorHAnsi" w:hAnsiTheme="majorHAnsi"/>
          <w:spacing w:val="15"/>
          <w:lang w:val="it-IT"/>
        </w:rPr>
        <w:t xml:space="preserve"> </w:t>
      </w:r>
      <w:r w:rsidRPr="004228E2">
        <w:rPr>
          <w:rFonts w:asciiTheme="majorHAnsi" w:hAnsiTheme="majorHAnsi"/>
          <w:lang w:val="it-IT"/>
        </w:rPr>
        <w:t>mandato</w:t>
      </w:r>
      <w:r w:rsidRPr="004228E2">
        <w:rPr>
          <w:rFonts w:asciiTheme="majorHAnsi" w:hAnsiTheme="majorHAnsi"/>
          <w:spacing w:val="26"/>
          <w:lang w:val="it-IT"/>
        </w:rPr>
        <w:t xml:space="preserve"> </w:t>
      </w:r>
      <w:r w:rsidRPr="004228E2">
        <w:rPr>
          <w:rFonts w:asciiTheme="majorHAnsi" w:hAnsiTheme="majorHAnsi"/>
          <w:lang w:val="it-IT"/>
        </w:rPr>
        <w:t>stesso</w:t>
      </w:r>
      <w:r w:rsidRPr="004228E2">
        <w:rPr>
          <w:rFonts w:asciiTheme="majorHAnsi" w:hAnsiTheme="majorHAnsi"/>
          <w:w w:val="99"/>
          <w:lang w:val="it-IT"/>
        </w:rPr>
        <w:t xml:space="preserve"> </w:t>
      </w:r>
      <w:r w:rsidRPr="004228E2">
        <w:rPr>
          <w:rFonts w:asciiTheme="majorHAnsi" w:hAnsiTheme="majorHAnsi"/>
          <w:lang w:val="it-IT"/>
        </w:rPr>
        <w:t>per</w:t>
      </w:r>
      <w:r w:rsidRPr="004228E2">
        <w:rPr>
          <w:rFonts w:asciiTheme="majorHAnsi" w:hAnsiTheme="majorHAnsi"/>
          <w:spacing w:val="-2"/>
          <w:lang w:val="it-IT"/>
        </w:rPr>
        <w:t xml:space="preserve"> </w:t>
      </w:r>
      <w:r w:rsidRPr="004228E2">
        <w:rPr>
          <w:rFonts w:asciiTheme="majorHAnsi" w:hAnsiTheme="majorHAnsi"/>
          <w:lang w:val="it-IT"/>
        </w:rPr>
        <w:t>giusta</w:t>
      </w:r>
      <w:r w:rsidRPr="004228E2">
        <w:rPr>
          <w:rFonts w:asciiTheme="majorHAnsi" w:hAnsiTheme="majorHAnsi"/>
          <w:spacing w:val="-13"/>
          <w:lang w:val="it-IT"/>
        </w:rPr>
        <w:t xml:space="preserve"> </w:t>
      </w:r>
      <w:r w:rsidRPr="004228E2">
        <w:rPr>
          <w:rFonts w:asciiTheme="majorHAnsi" w:hAnsiTheme="majorHAnsi"/>
          <w:lang w:val="it-IT"/>
        </w:rPr>
        <w:t>causa;</w:t>
      </w:r>
    </w:p>
    <w:p w:rsidR="004901D9" w:rsidRPr="004228E2" w:rsidRDefault="00032176" w:rsidP="00904D4D">
      <w:pPr>
        <w:pStyle w:val="Corpotesto"/>
        <w:numPr>
          <w:ilvl w:val="0"/>
          <w:numId w:val="1"/>
        </w:numPr>
        <w:ind w:left="-142" w:firstLine="0"/>
        <w:jc w:val="both"/>
        <w:rPr>
          <w:rFonts w:asciiTheme="majorHAnsi" w:hAnsiTheme="majorHAnsi" w:cs="Times New Roman"/>
          <w:sz w:val="23"/>
          <w:szCs w:val="23"/>
          <w:lang w:val="it-IT"/>
        </w:rPr>
      </w:pPr>
      <w:r w:rsidRPr="004228E2">
        <w:rPr>
          <w:rFonts w:asciiTheme="majorHAnsi" w:hAnsiTheme="majorHAnsi"/>
          <w:w w:val="95"/>
          <w:lang w:val="it-IT"/>
        </w:rPr>
        <w:t>l'attribuzione</w:t>
      </w:r>
      <w:r w:rsidRPr="004228E2">
        <w:rPr>
          <w:rFonts w:asciiTheme="majorHAnsi" w:hAnsiTheme="majorHAnsi"/>
          <w:w w:val="95"/>
          <w:lang w:val="it-IT"/>
        </w:rPr>
        <w:tab/>
        <w:t>al</w:t>
      </w:r>
      <w:r w:rsidR="00352A2A" w:rsidRPr="004228E2">
        <w:rPr>
          <w:rFonts w:asciiTheme="majorHAnsi" w:hAnsiTheme="majorHAnsi"/>
          <w:w w:val="95"/>
          <w:lang w:val="it-IT"/>
        </w:rPr>
        <w:t xml:space="preserve"> </w:t>
      </w:r>
      <w:r w:rsidRPr="004228E2">
        <w:rPr>
          <w:rFonts w:asciiTheme="majorHAnsi" w:hAnsiTheme="majorHAnsi"/>
          <w:w w:val="95"/>
          <w:lang w:val="it-IT"/>
        </w:rPr>
        <w:t>mandatario,</w:t>
      </w:r>
      <w:r w:rsidRPr="004228E2">
        <w:rPr>
          <w:rFonts w:asciiTheme="majorHAnsi" w:hAnsiTheme="majorHAnsi"/>
          <w:w w:val="95"/>
          <w:lang w:val="it-IT"/>
        </w:rPr>
        <w:tab/>
        <w:t>da</w:t>
      </w:r>
      <w:r w:rsidRPr="004228E2">
        <w:rPr>
          <w:rFonts w:asciiTheme="majorHAnsi" w:hAnsiTheme="majorHAnsi"/>
          <w:w w:val="95"/>
          <w:lang w:val="it-IT"/>
        </w:rPr>
        <w:tab/>
        <w:t>parte</w:t>
      </w:r>
      <w:r w:rsidRPr="004228E2">
        <w:rPr>
          <w:rFonts w:asciiTheme="majorHAnsi" w:hAnsiTheme="majorHAnsi"/>
          <w:w w:val="95"/>
          <w:lang w:val="it-IT"/>
        </w:rPr>
        <w:tab/>
        <w:t>delle</w:t>
      </w:r>
      <w:r w:rsidRPr="004228E2">
        <w:rPr>
          <w:rFonts w:asciiTheme="majorHAnsi" w:hAnsiTheme="majorHAnsi"/>
          <w:w w:val="95"/>
          <w:lang w:val="it-IT"/>
        </w:rPr>
        <w:tab/>
        <w:t>imprese</w:t>
      </w:r>
      <w:r w:rsidR="00A17417" w:rsidRPr="004228E2">
        <w:rPr>
          <w:rFonts w:asciiTheme="majorHAnsi" w:hAnsiTheme="majorHAnsi"/>
          <w:w w:val="95"/>
          <w:lang w:val="it-IT"/>
        </w:rPr>
        <w:t xml:space="preserve"> mandanti </w:t>
      </w:r>
      <w:r w:rsidRPr="004228E2">
        <w:rPr>
          <w:rFonts w:asciiTheme="majorHAnsi" w:hAnsiTheme="majorHAnsi"/>
          <w:w w:val="95"/>
          <w:lang w:val="it-IT"/>
        </w:rPr>
        <w:t>della</w:t>
      </w:r>
      <w:r w:rsidRPr="004228E2">
        <w:rPr>
          <w:rFonts w:asciiTheme="majorHAnsi" w:hAnsiTheme="majorHAnsi"/>
          <w:w w:val="99"/>
          <w:lang w:val="it-IT"/>
        </w:rPr>
        <w:t xml:space="preserve"> </w:t>
      </w:r>
      <w:r w:rsidRPr="004228E2">
        <w:rPr>
          <w:rFonts w:asciiTheme="majorHAnsi" w:hAnsiTheme="majorHAnsi"/>
          <w:w w:val="95"/>
          <w:lang w:val="it-IT"/>
        </w:rPr>
        <w:t xml:space="preserve">rappresentanza </w:t>
      </w:r>
      <w:r w:rsidRPr="004228E2">
        <w:rPr>
          <w:rFonts w:asciiTheme="majorHAnsi" w:hAnsiTheme="majorHAnsi"/>
          <w:spacing w:val="28"/>
          <w:w w:val="95"/>
          <w:lang w:val="it-IT"/>
        </w:rPr>
        <w:t xml:space="preserve"> </w:t>
      </w:r>
      <w:r w:rsidRPr="004228E2">
        <w:rPr>
          <w:rFonts w:asciiTheme="majorHAnsi" w:hAnsiTheme="majorHAnsi"/>
          <w:w w:val="95"/>
          <w:lang w:val="it-IT"/>
        </w:rPr>
        <w:t xml:space="preserve">esclusiva, </w:t>
      </w:r>
      <w:r w:rsidRPr="004228E2">
        <w:rPr>
          <w:rFonts w:asciiTheme="majorHAnsi" w:hAnsiTheme="majorHAnsi"/>
          <w:spacing w:val="10"/>
          <w:w w:val="95"/>
          <w:lang w:val="it-IT"/>
        </w:rPr>
        <w:t xml:space="preserve"> </w:t>
      </w:r>
      <w:r w:rsidRPr="004228E2">
        <w:rPr>
          <w:rFonts w:asciiTheme="majorHAnsi" w:hAnsiTheme="majorHAnsi"/>
          <w:w w:val="95"/>
          <w:lang w:val="it-IT"/>
        </w:rPr>
        <w:t xml:space="preserve">anche </w:t>
      </w:r>
      <w:r w:rsidRPr="004228E2">
        <w:rPr>
          <w:rFonts w:asciiTheme="majorHAnsi" w:hAnsiTheme="majorHAnsi"/>
          <w:spacing w:val="1"/>
          <w:w w:val="95"/>
          <w:lang w:val="it-IT"/>
        </w:rPr>
        <w:t xml:space="preserve"> </w:t>
      </w:r>
      <w:r w:rsidRPr="004228E2">
        <w:rPr>
          <w:rFonts w:asciiTheme="majorHAnsi" w:hAnsiTheme="majorHAnsi"/>
          <w:w w:val="95"/>
          <w:lang w:val="it-IT"/>
        </w:rPr>
        <w:t xml:space="preserve">processuale, </w:t>
      </w:r>
      <w:r w:rsidRPr="004228E2">
        <w:rPr>
          <w:rFonts w:asciiTheme="majorHAnsi" w:hAnsiTheme="majorHAnsi"/>
          <w:spacing w:val="27"/>
          <w:w w:val="95"/>
          <w:lang w:val="it-IT"/>
        </w:rPr>
        <w:t xml:space="preserve"> </w:t>
      </w:r>
      <w:r w:rsidRPr="004228E2">
        <w:rPr>
          <w:rFonts w:asciiTheme="majorHAnsi" w:hAnsiTheme="majorHAnsi"/>
          <w:w w:val="95"/>
          <w:lang w:val="it-IT"/>
        </w:rPr>
        <w:t xml:space="preserve">nei </w:t>
      </w:r>
      <w:r w:rsidRPr="004228E2">
        <w:rPr>
          <w:rFonts w:asciiTheme="majorHAnsi" w:hAnsiTheme="majorHAnsi"/>
          <w:spacing w:val="17"/>
          <w:w w:val="95"/>
          <w:lang w:val="it-IT"/>
        </w:rPr>
        <w:t xml:space="preserve"> </w:t>
      </w:r>
      <w:r w:rsidRPr="004228E2">
        <w:rPr>
          <w:rFonts w:asciiTheme="majorHAnsi" w:hAnsiTheme="majorHAnsi"/>
          <w:w w:val="95"/>
          <w:lang w:val="it-IT"/>
        </w:rPr>
        <w:t xml:space="preserve">confronti </w:t>
      </w:r>
      <w:r w:rsidRPr="004228E2">
        <w:rPr>
          <w:rFonts w:asciiTheme="majorHAnsi" w:hAnsiTheme="majorHAnsi"/>
          <w:spacing w:val="22"/>
          <w:w w:val="95"/>
          <w:lang w:val="it-IT"/>
        </w:rPr>
        <w:t xml:space="preserve"> </w:t>
      </w:r>
      <w:r w:rsidRPr="004228E2">
        <w:rPr>
          <w:rFonts w:asciiTheme="majorHAnsi" w:hAnsiTheme="majorHAnsi"/>
          <w:w w:val="95"/>
          <w:lang w:val="it-IT"/>
        </w:rPr>
        <w:t xml:space="preserve">dell'Ente </w:t>
      </w:r>
      <w:r w:rsidRPr="004228E2">
        <w:rPr>
          <w:rFonts w:asciiTheme="majorHAnsi" w:hAnsiTheme="majorHAnsi"/>
          <w:spacing w:val="16"/>
          <w:w w:val="95"/>
          <w:lang w:val="it-IT"/>
        </w:rPr>
        <w:t xml:space="preserve"> </w:t>
      </w:r>
      <w:r w:rsidRPr="004228E2">
        <w:rPr>
          <w:rFonts w:asciiTheme="majorHAnsi" w:hAnsiTheme="majorHAnsi"/>
          <w:w w:val="95"/>
          <w:lang w:val="it-IT"/>
        </w:rPr>
        <w:t>appaltante</w:t>
      </w:r>
      <w:r w:rsidR="00A17417" w:rsidRPr="004228E2">
        <w:rPr>
          <w:rFonts w:asciiTheme="majorHAnsi" w:hAnsiTheme="majorHAnsi"/>
          <w:w w:val="95"/>
          <w:lang w:val="it-IT"/>
        </w:rPr>
        <w:t xml:space="preserve"> </w:t>
      </w:r>
      <w:r w:rsidRPr="004228E2">
        <w:rPr>
          <w:rFonts w:asciiTheme="majorHAnsi" w:hAnsiTheme="majorHAnsi" w:cs="Times New Roman"/>
          <w:sz w:val="23"/>
          <w:szCs w:val="23"/>
          <w:lang w:val="it-IT"/>
        </w:rPr>
        <w:t>per</w:t>
      </w:r>
      <w:r w:rsidRPr="004228E2">
        <w:rPr>
          <w:rFonts w:asciiTheme="majorHAnsi" w:hAnsiTheme="majorHAnsi" w:cs="Times New Roman"/>
          <w:spacing w:val="25"/>
          <w:sz w:val="23"/>
          <w:szCs w:val="23"/>
          <w:lang w:val="it-IT"/>
        </w:rPr>
        <w:t xml:space="preserve"> </w:t>
      </w:r>
      <w:r w:rsidRPr="004228E2">
        <w:rPr>
          <w:rFonts w:asciiTheme="majorHAnsi" w:hAnsiTheme="majorHAnsi" w:cs="Times New Roman"/>
          <w:sz w:val="23"/>
          <w:szCs w:val="23"/>
          <w:lang w:val="it-IT"/>
        </w:rPr>
        <w:t>tutte</w:t>
      </w:r>
      <w:r w:rsidRPr="004228E2">
        <w:rPr>
          <w:rFonts w:asciiTheme="majorHAnsi" w:hAnsiTheme="majorHAnsi" w:cs="Times New Roman"/>
          <w:spacing w:val="33"/>
          <w:sz w:val="23"/>
          <w:szCs w:val="23"/>
          <w:lang w:val="it-IT"/>
        </w:rPr>
        <w:t xml:space="preserve"> </w:t>
      </w:r>
      <w:r w:rsidRPr="004228E2">
        <w:rPr>
          <w:rFonts w:asciiTheme="majorHAnsi" w:hAnsiTheme="majorHAnsi" w:cs="Times New Roman"/>
          <w:sz w:val="23"/>
          <w:szCs w:val="23"/>
          <w:lang w:val="it-IT"/>
        </w:rPr>
        <w:t>le</w:t>
      </w:r>
      <w:r w:rsidRPr="004228E2">
        <w:rPr>
          <w:rFonts w:asciiTheme="majorHAnsi" w:hAnsiTheme="majorHAnsi" w:cs="Times New Roman"/>
          <w:spacing w:val="20"/>
          <w:sz w:val="23"/>
          <w:szCs w:val="23"/>
          <w:lang w:val="it-IT"/>
        </w:rPr>
        <w:t xml:space="preserve"> </w:t>
      </w:r>
      <w:r w:rsidRPr="004228E2">
        <w:rPr>
          <w:rFonts w:asciiTheme="majorHAnsi" w:hAnsiTheme="majorHAnsi" w:cs="Times New Roman"/>
          <w:sz w:val="23"/>
          <w:szCs w:val="23"/>
          <w:lang w:val="it-IT"/>
        </w:rPr>
        <w:t>operazioni</w:t>
      </w:r>
      <w:r w:rsidRPr="004228E2">
        <w:rPr>
          <w:rFonts w:asciiTheme="majorHAnsi" w:hAnsiTheme="majorHAnsi" w:cs="Times New Roman"/>
          <w:spacing w:val="42"/>
          <w:sz w:val="23"/>
          <w:szCs w:val="23"/>
          <w:lang w:val="it-IT"/>
        </w:rPr>
        <w:t xml:space="preserve"> </w:t>
      </w:r>
      <w:r w:rsidRPr="004228E2">
        <w:rPr>
          <w:rFonts w:asciiTheme="majorHAnsi" w:hAnsiTheme="majorHAnsi" w:cs="Times New Roman"/>
          <w:sz w:val="23"/>
          <w:szCs w:val="23"/>
          <w:lang w:val="it-IT"/>
        </w:rPr>
        <w:t>e</w:t>
      </w:r>
      <w:r w:rsidRPr="004228E2">
        <w:rPr>
          <w:rFonts w:asciiTheme="majorHAnsi" w:hAnsiTheme="majorHAnsi" w:cs="Times New Roman"/>
          <w:spacing w:val="15"/>
          <w:sz w:val="23"/>
          <w:szCs w:val="23"/>
          <w:lang w:val="it-IT"/>
        </w:rPr>
        <w:t xml:space="preserve"> </w:t>
      </w:r>
      <w:r w:rsidRPr="004228E2">
        <w:rPr>
          <w:rFonts w:asciiTheme="majorHAnsi" w:hAnsiTheme="majorHAnsi" w:cs="Times New Roman"/>
          <w:sz w:val="23"/>
          <w:szCs w:val="23"/>
          <w:lang w:val="it-IT"/>
        </w:rPr>
        <w:t>gli</w:t>
      </w:r>
      <w:r w:rsidRPr="004228E2">
        <w:rPr>
          <w:rFonts w:asciiTheme="majorHAnsi" w:hAnsiTheme="majorHAnsi" w:cs="Times New Roman"/>
          <w:spacing w:val="24"/>
          <w:sz w:val="23"/>
          <w:szCs w:val="23"/>
          <w:lang w:val="it-IT"/>
        </w:rPr>
        <w:t xml:space="preserve"> </w:t>
      </w:r>
      <w:r w:rsidRPr="004228E2">
        <w:rPr>
          <w:rFonts w:asciiTheme="majorHAnsi" w:hAnsiTheme="majorHAnsi" w:cs="Times New Roman"/>
          <w:sz w:val="23"/>
          <w:szCs w:val="23"/>
          <w:lang w:val="it-IT"/>
        </w:rPr>
        <w:t>atti</w:t>
      </w:r>
      <w:r w:rsidRPr="004228E2">
        <w:rPr>
          <w:rFonts w:asciiTheme="majorHAnsi" w:hAnsiTheme="majorHAnsi" w:cs="Times New Roman"/>
          <w:spacing w:val="22"/>
          <w:sz w:val="23"/>
          <w:szCs w:val="23"/>
          <w:lang w:val="it-IT"/>
        </w:rPr>
        <w:t xml:space="preserve"> </w:t>
      </w:r>
      <w:r w:rsidRPr="004228E2">
        <w:rPr>
          <w:rFonts w:asciiTheme="majorHAnsi" w:hAnsiTheme="majorHAnsi" w:cs="Times New Roman"/>
          <w:sz w:val="23"/>
          <w:szCs w:val="23"/>
          <w:lang w:val="it-IT"/>
        </w:rPr>
        <w:t>di</w:t>
      </w:r>
      <w:r w:rsidRPr="004228E2">
        <w:rPr>
          <w:rFonts w:asciiTheme="majorHAnsi" w:hAnsiTheme="majorHAnsi" w:cs="Times New Roman"/>
          <w:spacing w:val="21"/>
          <w:sz w:val="23"/>
          <w:szCs w:val="23"/>
          <w:lang w:val="it-IT"/>
        </w:rPr>
        <w:t xml:space="preserve"> </w:t>
      </w:r>
      <w:r w:rsidRPr="004228E2">
        <w:rPr>
          <w:rFonts w:asciiTheme="majorHAnsi" w:hAnsiTheme="majorHAnsi" w:cs="Times New Roman"/>
          <w:sz w:val="23"/>
          <w:szCs w:val="23"/>
          <w:lang w:val="it-IT"/>
        </w:rPr>
        <w:t>qualsiasi</w:t>
      </w:r>
      <w:r w:rsidRPr="004228E2">
        <w:rPr>
          <w:rFonts w:asciiTheme="majorHAnsi" w:hAnsiTheme="majorHAnsi" w:cs="Times New Roman"/>
          <w:spacing w:val="40"/>
          <w:sz w:val="23"/>
          <w:szCs w:val="23"/>
          <w:lang w:val="it-IT"/>
        </w:rPr>
        <w:t xml:space="preserve"> </w:t>
      </w:r>
      <w:r w:rsidRPr="004228E2">
        <w:rPr>
          <w:rFonts w:asciiTheme="majorHAnsi" w:hAnsiTheme="majorHAnsi" w:cs="Times New Roman"/>
          <w:sz w:val="23"/>
          <w:szCs w:val="23"/>
          <w:lang w:val="it-IT"/>
        </w:rPr>
        <w:t>natura</w:t>
      </w:r>
      <w:r w:rsidRPr="004228E2">
        <w:rPr>
          <w:rFonts w:asciiTheme="majorHAnsi" w:hAnsiTheme="majorHAnsi" w:cs="Times New Roman"/>
          <w:spacing w:val="36"/>
          <w:sz w:val="23"/>
          <w:szCs w:val="23"/>
          <w:lang w:val="it-IT"/>
        </w:rPr>
        <w:t xml:space="preserve"> </w:t>
      </w:r>
      <w:r w:rsidRPr="004228E2">
        <w:rPr>
          <w:rFonts w:asciiTheme="majorHAnsi" w:hAnsiTheme="majorHAnsi" w:cs="Times New Roman"/>
          <w:sz w:val="23"/>
          <w:szCs w:val="23"/>
          <w:lang w:val="it-IT"/>
        </w:rPr>
        <w:t>dipendenti</w:t>
      </w:r>
      <w:r w:rsidRPr="004228E2">
        <w:rPr>
          <w:rFonts w:asciiTheme="majorHAnsi" w:hAnsiTheme="majorHAnsi" w:cs="Times New Roman"/>
          <w:spacing w:val="33"/>
          <w:sz w:val="23"/>
          <w:szCs w:val="23"/>
          <w:lang w:val="it-IT"/>
        </w:rPr>
        <w:t xml:space="preserve"> </w:t>
      </w:r>
      <w:r w:rsidRPr="004228E2">
        <w:rPr>
          <w:rFonts w:asciiTheme="majorHAnsi" w:hAnsiTheme="majorHAnsi" w:cs="Times New Roman"/>
          <w:sz w:val="23"/>
          <w:szCs w:val="23"/>
          <w:lang w:val="it-IT"/>
        </w:rPr>
        <w:t>dall'appalto,</w:t>
      </w:r>
      <w:r w:rsidRPr="004228E2">
        <w:rPr>
          <w:rFonts w:asciiTheme="majorHAnsi" w:hAnsiTheme="majorHAnsi" w:cs="Times New Roman"/>
          <w:spacing w:val="39"/>
          <w:sz w:val="23"/>
          <w:szCs w:val="23"/>
          <w:lang w:val="it-IT"/>
        </w:rPr>
        <w:t xml:space="preserve"> </w:t>
      </w:r>
      <w:r w:rsidRPr="004228E2">
        <w:rPr>
          <w:rFonts w:asciiTheme="majorHAnsi" w:hAnsiTheme="majorHAnsi" w:cs="Times New Roman"/>
          <w:sz w:val="23"/>
          <w:szCs w:val="23"/>
          <w:lang w:val="it-IT"/>
        </w:rPr>
        <w:t>anche</w:t>
      </w:r>
      <w:r w:rsidRPr="004228E2">
        <w:rPr>
          <w:rFonts w:asciiTheme="majorHAnsi" w:hAnsiTheme="majorHAnsi" w:cs="Times New Roman"/>
          <w:w w:val="102"/>
          <w:sz w:val="23"/>
          <w:szCs w:val="23"/>
          <w:lang w:val="it-IT"/>
        </w:rPr>
        <w:t xml:space="preserve"> </w:t>
      </w:r>
      <w:r w:rsidRPr="004228E2">
        <w:rPr>
          <w:rFonts w:asciiTheme="majorHAnsi" w:hAnsiTheme="majorHAnsi" w:cs="Times New Roman"/>
          <w:sz w:val="23"/>
          <w:szCs w:val="23"/>
          <w:lang w:val="it-IT"/>
        </w:rPr>
        <w:t>dopo</w:t>
      </w:r>
      <w:r w:rsidRPr="004228E2">
        <w:rPr>
          <w:rFonts w:asciiTheme="majorHAnsi" w:hAnsiTheme="majorHAnsi" w:cs="Times New Roman"/>
          <w:spacing w:val="21"/>
          <w:sz w:val="23"/>
          <w:szCs w:val="23"/>
          <w:lang w:val="it-IT"/>
        </w:rPr>
        <w:t xml:space="preserve"> </w:t>
      </w:r>
      <w:r w:rsidRPr="004228E2">
        <w:rPr>
          <w:rFonts w:asciiTheme="majorHAnsi" w:hAnsiTheme="majorHAnsi" w:cs="Times New Roman"/>
          <w:sz w:val="23"/>
          <w:szCs w:val="23"/>
          <w:lang w:val="it-IT"/>
        </w:rPr>
        <w:t>il</w:t>
      </w:r>
      <w:r w:rsidRPr="004228E2">
        <w:rPr>
          <w:rFonts w:asciiTheme="majorHAnsi" w:hAnsiTheme="majorHAnsi" w:cs="Times New Roman"/>
          <w:spacing w:val="13"/>
          <w:sz w:val="23"/>
          <w:szCs w:val="23"/>
          <w:lang w:val="it-IT"/>
        </w:rPr>
        <w:t xml:space="preserve"> </w:t>
      </w:r>
      <w:r w:rsidRPr="004228E2">
        <w:rPr>
          <w:rFonts w:asciiTheme="majorHAnsi" w:hAnsiTheme="majorHAnsi" w:cs="Times New Roman"/>
          <w:sz w:val="23"/>
          <w:szCs w:val="23"/>
          <w:lang w:val="it-IT"/>
        </w:rPr>
        <w:t>collaudo</w:t>
      </w:r>
      <w:r w:rsidRPr="004228E2">
        <w:rPr>
          <w:rFonts w:asciiTheme="majorHAnsi" w:hAnsiTheme="majorHAnsi" w:cs="Times New Roman"/>
          <w:spacing w:val="20"/>
          <w:sz w:val="23"/>
          <w:szCs w:val="23"/>
          <w:lang w:val="it-IT"/>
        </w:rPr>
        <w:t xml:space="preserve"> </w:t>
      </w:r>
      <w:r w:rsidRPr="004228E2">
        <w:rPr>
          <w:rFonts w:asciiTheme="majorHAnsi" w:hAnsiTheme="majorHAnsi" w:cs="Times New Roman"/>
          <w:sz w:val="23"/>
          <w:szCs w:val="23"/>
          <w:lang w:val="it-IT"/>
        </w:rPr>
        <w:t>dei</w:t>
      </w:r>
      <w:r w:rsidRPr="004228E2">
        <w:rPr>
          <w:rFonts w:asciiTheme="majorHAnsi" w:hAnsiTheme="majorHAnsi" w:cs="Times New Roman"/>
          <w:spacing w:val="22"/>
          <w:sz w:val="23"/>
          <w:szCs w:val="23"/>
          <w:lang w:val="it-IT"/>
        </w:rPr>
        <w:t xml:space="preserve"> </w:t>
      </w:r>
      <w:r w:rsidRPr="004228E2">
        <w:rPr>
          <w:rFonts w:asciiTheme="majorHAnsi" w:hAnsiTheme="majorHAnsi" w:cs="Times New Roman"/>
          <w:sz w:val="23"/>
          <w:szCs w:val="23"/>
          <w:lang w:val="it-IT"/>
        </w:rPr>
        <w:t>lavori</w:t>
      </w:r>
      <w:r w:rsidRPr="004228E2">
        <w:rPr>
          <w:rFonts w:asciiTheme="majorHAnsi" w:hAnsiTheme="majorHAnsi" w:cs="Times New Roman"/>
          <w:spacing w:val="27"/>
          <w:sz w:val="23"/>
          <w:szCs w:val="23"/>
          <w:lang w:val="it-IT"/>
        </w:rPr>
        <w:t xml:space="preserve"> </w:t>
      </w:r>
      <w:r w:rsidRPr="004228E2">
        <w:rPr>
          <w:rFonts w:asciiTheme="majorHAnsi" w:hAnsiTheme="majorHAnsi" w:cs="Times New Roman"/>
          <w:sz w:val="23"/>
          <w:szCs w:val="23"/>
          <w:lang w:val="it-IT"/>
        </w:rPr>
        <w:t>fino</w:t>
      </w:r>
      <w:r w:rsidRPr="004228E2">
        <w:rPr>
          <w:rFonts w:asciiTheme="majorHAnsi" w:hAnsiTheme="majorHAnsi" w:cs="Times New Roman"/>
          <w:spacing w:val="11"/>
          <w:sz w:val="23"/>
          <w:szCs w:val="23"/>
          <w:lang w:val="it-IT"/>
        </w:rPr>
        <w:t xml:space="preserve"> </w:t>
      </w:r>
      <w:r w:rsidRPr="004228E2">
        <w:rPr>
          <w:rFonts w:asciiTheme="majorHAnsi" w:hAnsiTheme="majorHAnsi" w:cs="Times New Roman"/>
          <w:sz w:val="23"/>
          <w:szCs w:val="23"/>
          <w:lang w:val="it-IT"/>
        </w:rPr>
        <w:t>alla</w:t>
      </w:r>
      <w:r w:rsidRPr="004228E2">
        <w:rPr>
          <w:rFonts w:asciiTheme="majorHAnsi" w:hAnsiTheme="majorHAnsi" w:cs="Times New Roman"/>
          <w:spacing w:val="11"/>
          <w:sz w:val="23"/>
          <w:szCs w:val="23"/>
          <w:lang w:val="it-IT"/>
        </w:rPr>
        <w:t xml:space="preserve"> </w:t>
      </w:r>
      <w:r w:rsidRPr="004228E2">
        <w:rPr>
          <w:rFonts w:asciiTheme="majorHAnsi" w:hAnsiTheme="majorHAnsi" w:cs="Times New Roman"/>
          <w:sz w:val="23"/>
          <w:szCs w:val="23"/>
          <w:lang w:val="it-IT"/>
        </w:rPr>
        <w:t>estinzione</w:t>
      </w:r>
      <w:r w:rsidRPr="004228E2">
        <w:rPr>
          <w:rFonts w:asciiTheme="majorHAnsi" w:hAnsiTheme="majorHAnsi" w:cs="Times New Roman"/>
          <w:spacing w:val="29"/>
          <w:sz w:val="23"/>
          <w:szCs w:val="23"/>
          <w:lang w:val="it-IT"/>
        </w:rPr>
        <w:t xml:space="preserve"> </w:t>
      </w:r>
      <w:r w:rsidRPr="004228E2">
        <w:rPr>
          <w:rFonts w:asciiTheme="majorHAnsi" w:hAnsiTheme="majorHAnsi" w:cs="Times New Roman"/>
          <w:sz w:val="23"/>
          <w:szCs w:val="23"/>
          <w:lang w:val="it-IT"/>
        </w:rPr>
        <w:t>di</w:t>
      </w:r>
      <w:r w:rsidRPr="004228E2">
        <w:rPr>
          <w:rFonts w:asciiTheme="majorHAnsi" w:hAnsiTheme="majorHAnsi" w:cs="Times New Roman"/>
          <w:spacing w:val="12"/>
          <w:sz w:val="23"/>
          <w:szCs w:val="23"/>
          <w:lang w:val="it-IT"/>
        </w:rPr>
        <w:t xml:space="preserve"> </w:t>
      </w:r>
      <w:r w:rsidRPr="004228E2">
        <w:rPr>
          <w:rFonts w:asciiTheme="majorHAnsi" w:hAnsiTheme="majorHAnsi" w:cs="Times New Roman"/>
          <w:sz w:val="23"/>
          <w:szCs w:val="23"/>
          <w:lang w:val="it-IT"/>
        </w:rPr>
        <w:t>ogni</w:t>
      </w:r>
      <w:r w:rsidRPr="004228E2">
        <w:rPr>
          <w:rFonts w:asciiTheme="majorHAnsi" w:hAnsiTheme="majorHAnsi" w:cs="Times New Roman"/>
          <w:spacing w:val="15"/>
          <w:sz w:val="23"/>
          <w:szCs w:val="23"/>
          <w:lang w:val="it-IT"/>
        </w:rPr>
        <w:t xml:space="preserve"> </w:t>
      </w:r>
      <w:r w:rsidRPr="004228E2">
        <w:rPr>
          <w:rFonts w:asciiTheme="majorHAnsi" w:hAnsiTheme="majorHAnsi" w:cs="Times New Roman"/>
          <w:sz w:val="23"/>
          <w:szCs w:val="23"/>
          <w:lang w:val="it-IT"/>
        </w:rPr>
        <w:t>rapporto.</w:t>
      </w:r>
    </w:p>
    <w:p w:rsidR="004901D9" w:rsidRPr="005C0A8D" w:rsidRDefault="00032176" w:rsidP="00904D4D">
      <w:pPr>
        <w:ind w:left="-142"/>
        <w:jc w:val="both"/>
        <w:rPr>
          <w:rFonts w:asciiTheme="majorHAnsi" w:eastAsia="Times New Roman" w:hAnsiTheme="majorHAnsi" w:cs="Times New Roman"/>
          <w:sz w:val="23"/>
          <w:szCs w:val="23"/>
          <w:u w:val="single"/>
          <w:lang w:val="it-IT"/>
        </w:rPr>
      </w:pPr>
      <w:r w:rsidRPr="005C0A8D">
        <w:rPr>
          <w:rFonts w:asciiTheme="majorHAnsi" w:eastAsia="Times New Roman" w:hAnsiTheme="majorHAnsi" w:cs="Times New Roman"/>
          <w:sz w:val="23"/>
          <w:szCs w:val="23"/>
          <w:u w:val="single"/>
          <w:lang w:val="it-IT"/>
        </w:rPr>
        <w:t>E'</w:t>
      </w:r>
      <w:r w:rsidRPr="005C0A8D">
        <w:rPr>
          <w:rFonts w:asciiTheme="majorHAnsi" w:eastAsia="Times New Roman" w:hAnsiTheme="majorHAnsi" w:cs="Times New Roman"/>
          <w:spacing w:val="33"/>
          <w:sz w:val="23"/>
          <w:szCs w:val="23"/>
          <w:u w:val="single"/>
          <w:lang w:val="it-IT"/>
        </w:rPr>
        <w:t xml:space="preserve"> </w:t>
      </w:r>
      <w:r w:rsidRPr="005C0A8D">
        <w:rPr>
          <w:rFonts w:asciiTheme="majorHAnsi" w:eastAsia="Times New Roman" w:hAnsiTheme="majorHAnsi" w:cs="Times New Roman"/>
          <w:sz w:val="23"/>
          <w:szCs w:val="23"/>
          <w:u w:val="single"/>
          <w:lang w:val="it-IT"/>
        </w:rPr>
        <w:t>consentita</w:t>
      </w:r>
      <w:r w:rsidRPr="005C0A8D">
        <w:rPr>
          <w:rFonts w:asciiTheme="majorHAnsi" w:eastAsia="Times New Roman" w:hAnsiTheme="majorHAnsi" w:cs="Times New Roman"/>
          <w:spacing w:val="38"/>
          <w:sz w:val="23"/>
          <w:szCs w:val="23"/>
          <w:u w:val="single"/>
          <w:lang w:val="it-IT"/>
        </w:rPr>
        <w:t xml:space="preserve"> </w:t>
      </w:r>
      <w:r w:rsidRPr="005C0A8D">
        <w:rPr>
          <w:rFonts w:asciiTheme="majorHAnsi" w:eastAsia="Times New Roman" w:hAnsiTheme="majorHAnsi" w:cs="Times New Roman"/>
          <w:sz w:val="23"/>
          <w:szCs w:val="23"/>
          <w:u w:val="single"/>
          <w:lang w:val="it-IT"/>
        </w:rPr>
        <w:t>la</w:t>
      </w:r>
      <w:r w:rsidRPr="005C0A8D">
        <w:rPr>
          <w:rFonts w:asciiTheme="majorHAnsi" w:eastAsia="Times New Roman" w:hAnsiTheme="majorHAnsi" w:cs="Times New Roman"/>
          <w:spacing w:val="9"/>
          <w:sz w:val="23"/>
          <w:szCs w:val="23"/>
          <w:u w:val="single"/>
          <w:lang w:val="it-IT"/>
        </w:rPr>
        <w:t xml:space="preserve"> </w:t>
      </w:r>
      <w:r w:rsidRPr="005C0A8D">
        <w:rPr>
          <w:rFonts w:asciiTheme="majorHAnsi" w:eastAsia="Times New Roman" w:hAnsiTheme="majorHAnsi" w:cs="Times New Roman"/>
          <w:sz w:val="23"/>
          <w:szCs w:val="23"/>
          <w:u w:val="single"/>
          <w:lang w:val="it-IT"/>
        </w:rPr>
        <w:t>presentazione</w:t>
      </w:r>
      <w:r w:rsidRPr="005C0A8D">
        <w:rPr>
          <w:rFonts w:asciiTheme="majorHAnsi" w:eastAsia="Times New Roman" w:hAnsiTheme="majorHAnsi" w:cs="Times New Roman"/>
          <w:spacing w:val="42"/>
          <w:sz w:val="23"/>
          <w:szCs w:val="23"/>
          <w:u w:val="single"/>
          <w:lang w:val="it-IT"/>
        </w:rPr>
        <w:t xml:space="preserve"> </w:t>
      </w:r>
      <w:r w:rsidRPr="005C0A8D">
        <w:rPr>
          <w:rFonts w:asciiTheme="majorHAnsi" w:eastAsia="Times New Roman" w:hAnsiTheme="majorHAnsi" w:cs="Times New Roman"/>
          <w:sz w:val="23"/>
          <w:szCs w:val="23"/>
          <w:u w:val="single"/>
          <w:lang w:val="it-IT"/>
        </w:rPr>
        <w:t>di</w:t>
      </w:r>
      <w:r w:rsidRPr="005C0A8D">
        <w:rPr>
          <w:rFonts w:asciiTheme="majorHAnsi" w:eastAsia="Times New Roman" w:hAnsiTheme="majorHAnsi" w:cs="Times New Roman"/>
          <w:spacing w:val="13"/>
          <w:sz w:val="23"/>
          <w:szCs w:val="23"/>
          <w:u w:val="single"/>
          <w:lang w:val="it-IT"/>
        </w:rPr>
        <w:t xml:space="preserve"> </w:t>
      </w:r>
      <w:r w:rsidRPr="005C0A8D">
        <w:rPr>
          <w:rFonts w:asciiTheme="majorHAnsi" w:eastAsia="Times New Roman" w:hAnsiTheme="majorHAnsi" w:cs="Times New Roman"/>
          <w:sz w:val="23"/>
          <w:szCs w:val="23"/>
          <w:u w:val="single"/>
          <w:lang w:val="it-IT"/>
        </w:rPr>
        <w:t>domanda</w:t>
      </w:r>
      <w:r w:rsidRPr="005C0A8D">
        <w:rPr>
          <w:rFonts w:asciiTheme="majorHAnsi" w:eastAsia="Times New Roman" w:hAnsiTheme="majorHAnsi" w:cs="Times New Roman"/>
          <w:spacing w:val="27"/>
          <w:sz w:val="23"/>
          <w:szCs w:val="23"/>
          <w:u w:val="single"/>
          <w:lang w:val="it-IT"/>
        </w:rPr>
        <w:t xml:space="preserve"> </w:t>
      </w:r>
      <w:r w:rsidRPr="005C0A8D">
        <w:rPr>
          <w:rFonts w:asciiTheme="majorHAnsi" w:eastAsia="Times New Roman" w:hAnsiTheme="majorHAnsi" w:cs="Times New Roman"/>
          <w:sz w:val="23"/>
          <w:szCs w:val="23"/>
          <w:u w:val="single"/>
          <w:lang w:val="it-IT"/>
        </w:rPr>
        <w:t>di</w:t>
      </w:r>
      <w:r w:rsidRPr="005C0A8D">
        <w:rPr>
          <w:rFonts w:asciiTheme="majorHAnsi" w:eastAsia="Times New Roman" w:hAnsiTheme="majorHAnsi" w:cs="Times New Roman"/>
          <w:spacing w:val="19"/>
          <w:sz w:val="23"/>
          <w:szCs w:val="23"/>
          <w:u w:val="single"/>
          <w:lang w:val="it-IT"/>
        </w:rPr>
        <w:t xml:space="preserve"> </w:t>
      </w:r>
      <w:r w:rsidRPr="005C0A8D">
        <w:rPr>
          <w:rFonts w:asciiTheme="majorHAnsi" w:eastAsia="Times New Roman" w:hAnsiTheme="majorHAnsi" w:cs="Times New Roman"/>
          <w:sz w:val="23"/>
          <w:szCs w:val="23"/>
          <w:u w:val="single"/>
          <w:lang w:val="it-IT"/>
        </w:rPr>
        <w:t>partecipazione e</w:t>
      </w:r>
      <w:r w:rsidRPr="005C0A8D">
        <w:rPr>
          <w:rFonts w:asciiTheme="majorHAnsi" w:eastAsia="Times New Roman" w:hAnsiTheme="majorHAnsi" w:cs="Times New Roman"/>
          <w:spacing w:val="15"/>
          <w:sz w:val="23"/>
          <w:szCs w:val="23"/>
          <w:u w:val="single"/>
          <w:lang w:val="it-IT"/>
        </w:rPr>
        <w:t xml:space="preserve"> </w:t>
      </w:r>
      <w:r w:rsidRPr="005C0A8D">
        <w:rPr>
          <w:rFonts w:asciiTheme="majorHAnsi" w:eastAsia="Times New Roman" w:hAnsiTheme="majorHAnsi" w:cs="Times New Roman"/>
          <w:sz w:val="23"/>
          <w:szCs w:val="23"/>
          <w:u w:val="single"/>
          <w:lang w:val="it-IT"/>
        </w:rPr>
        <w:t>offerte</w:t>
      </w:r>
      <w:r w:rsidRPr="005C0A8D">
        <w:rPr>
          <w:rFonts w:asciiTheme="majorHAnsi" w:eastAsia="Times New Roman" w:hAnsiTheme="majorHAnsi" w:cs="Times New Roman"/>
          <w:spacing w:val="31"/>
          <w:sz w:val="23"/>
          <w:szCs w:val="23"/>
          <w:u w:val="single"/>
          <w:lang w:val="it-IT"/>
        </w:rPr>
        <w:t xml:space="preserve"> </w:t>
      </w:r>
      <w:r w:rsidRPr="005C0A8D">
        <w:rPr>
          <w:rFonts w:asciiTheme="majorHAnsi" w:eastAsia="Times New Roman" w:hAnsiTheme="majorHAnsi" w:cs="Times New Roman"/>
          <w:sz w:val="23"/>
          <w:szCs w:val="23"/>
          <w:u w:val="single"/>
          <w:lang w:val="it-IT"/>
        </w:rPr>
        <w:t>anche</w:t>
      </w:r>
      <w:r w:rsidRPr="005C0A8D">
        <w:rPr>
          <w:rFonts w:asciiTheme="majorHAnsi" w:eastAsia="Times New Roman" w:hAnsiTheme="majorHAnsi" w:cs="Times New Roman"/>
          <w:spacing w:val="18"/>
          <w:sz w:val="23"/>
          <w:szCs w:val="23"/>
          <w:u w:val="single"/>
          <w:lang w:val="it-IT"/>
        </w:rPr>
        <w:t xml:space="preserve"> </w:t>
      </w:r>
      <w:r w:rsidRPr="005C0A8D">
        <w:rPr>
          <w:rFonts w:asciiTheme="majorHAnsi" w:eastAsia="Times New Roman" w:hAnsiTheme="majorHAnsi" w:cs="Times New Roman"/>
          <w:sz w:val="23"/>
          <w:szCs w:val="23"/>
          <w:u w:val="single"/>
          <w:lang w:val="it-IT"/>
        </w:rPr>
        <w:t>da</w:t>
      </w:r>
      <w:r w:rsidRPr="005C0A8D">
        <w:rPr>
          <w:rFonts w:asciiTheme="majorHAnsi" w:eastAsia="Times New Roman" w:hAnsiTheme="majorHAnsi" w:cs="Times New Roman"/>
          <w:spacing w:val="26"/>
          <w:sz w:val="23"/>
          <w:szCs w:val="23"/>
          <w:u w:val="single"/>
          <w:lang w:val="it-IT"/>
        </w:rPr>
        <w:t xml:space="preserve"> </w:t>
      </w:r>
      <w:r w:rsidRPr="005C0A8D">
        <w:rPr>
          <w:rFonts w:asciiTheme="majorHAnsi" w:eastAsia="Times New Roman" w:hAnsiTheme="majorHAnsi" w:cs="Times New Roman"/>
          <w:sz w:val="23"/>
          <w:szCs w:val="23"/>
          <w:u w:val="single"/>
          <w:lang w:val="it-IT"/>
        </w:rPr>
        <w:t>parte</w:t>
      </w:r>
      <w:r w:rsidRPr="005C0A8D">
        <w:rPr>
          <w:rFonts w:asciiTheme="majorHAnsi" w:eastAsia="Times New Roman" w:hAnsiTheme="majorHAnsi" w:cs="Times New Roman"/>
          <w:w w:val="99"/>
          <w:sz w:val="23"/>
          <w:szCs w:val="23"/>
          <w:u w:val="single"/>
          <w:lang w:val="it-IT"/>
        </w:rPr>
        <w:t xml:space="preserve"> </w:t>
      </w:r>
      <w:r w:rsidRPr="005C0A8D">
        <w:rPr>
          <w:rFonts w:asciiTheme="majorHAnsi" w:eastAsia="Times New Roman" w:hAnsiTheme="majorHAnsi" w:cs="Times New Roman"/>
          <w:sz w:val="23"/>
          <w:szCs w:val="23"/>
          <w:u w:val="single"/>
          <w:lang w:val="it-IT"/>
        </w:rPr>
        <w:t>di</w:t>
      </w:r>
      <w:r w:rsidRPr="005C0A8D">
        <w:rPr>
          <w:rFonts w:asciiTheme="majorHAnsi" w:eastAsia="Times New Roman" w:hAnsiTheme="majorHAnsi" w:cs="Times New Roman"/>
          <w:spacing w:val="28"/>
          <w:sz w:val="23"/>
          <w:szCs w:val="23"/>
          <w:u w:val="single"/>
          <w:lang w:val="it-IT"/>
        </w:rPr>
        <w:t xml:space="preserve"> </w:t>
      </w:r>
      <w:r w:rsidRPr="005C0A8D">
        <w:rPr>
          <w:rFonts w:asciiTheme="majorHAnsi" w:eastAsia="Times New Roman" w:hAnsiTheme="majorHAnsi" w:cs="Times New Roman"/>
          <w:sz w:val="23"/>
          <w:szCs w:val="23"/>
          <w:u w:val="single"/>
          <w:lang w:val="it-IT"/>
        </w:rPr>
        <w:t>operatori</w:t>
      </w:r>
      <w:r w:rsidRPr="005C0A8D">
        <w:rPr>
          <w:rFonts w:asciiTheme="majorHAnsi" w:eastAsia="Times New Roman" w:hAnsiTheme="majorHAnsi" w:cs="Times New Roman"/>
          <w:spacing w:val="44"/>
          <w:sz w:val="23"/>
          <w:szCs w:val="23"/>
          <w:u w:val="single"/>
          <w:lang w:val="it-IT"/>
        </w:rPr>
        <w:t xml:space="preserve"> </w:t>
      </w:r>
      <w:r w:rsidRPr="005C0A8D">
        <w:rPr>
          <w:rFonts w:asciiTheme="majorHAnsi" w:eastAsia="Times New Roman" w:hAnsiTheme="majorHAnsi" w:cs="Times New Roman"/>
          <w:sz w:val="23"/>
          <w:szCs w:val="23"/>
          <w:u w:val="single"/>
          <w:lang w:val="it-IT"/>
        </w:rPr>
        <w:t>economici</w:t>
      </w:r>
      <w:r w:rsidRPr="005C0A8D">
        <w:rPr>
          <w:rFonts w:asciiTheme="majorHAnsi" w:eastAsia="Times New Roman" w:hAnsiTheme="majorHAnsi" w:cs="Times New Roman"/>
          <w:spacing w:val="47"/>
          <w:sz w:val="23"/>
          <w:szCs w:val="23"/>
          <w:u w:val="single"/>
          <w:lang w:val="it-IT"/>
        </w:rPr>
        <w:t xml:space="preserve"> </w:t>
      </w:r>
      <w:r w:rsidRPr="005C0A8D">
        <w:rPr>
          <w:rFonts w:asciiTheme="majorHAnsi" w:eastAsia="Times New Roman" w:hAnsiTheme="majorHAnsi" w:cs="Times New Roman"/>
          <w:sz w:val="23"/>
          <w:szCs w:val="23"/>
          <w:u w:val="single"/>
          <w:lang w:val="it-IT"/>
        </w:rPr>
        <w:t>che</w:t>
      </w:r>
      <w:r w:rsidRPr="005C0A8D">
        <w:rPr>
          <w:rFonts w:asciiTheme="majorHAnsi" w:eastAsia="Times New Roman" w:hAnsiTheme="majorHAnsi" w:cs="Times New Roman"/>
          <w:spacing w:val="23"/>
          <w:sz w:val="23"/>
          <w:szCs w:val="23"/>
          <w:u w:val="single"/>
          <w:lang w:val="it-IT"/>
        </w:rPr>
        <w:t xml:space="preserve"> </w:t>
      </w:r>
      <w:r w:rsidRPr="005C0A8D">
        <w:rPr>
          <w:rFonts w:asciiTheme="majorHAnsi" w:eastAsia="Times New Roman" w:hAnsiTheme="majorHAnsi" w:cs="Times New Roman"/>
          <w:sz w:val="23"/>
          <w:szCs w:val="23"/>
          <w:u w:val="single"/>
          <w:lang w:val="it-IT"/>
        </w:rPr>
        <w:t>devono</w:t>
      </w:r>
      <w:r w:rsidRPr="005C0A8D">
        <w:rPr>
          <w:rFonts w:asciiTheme="majorHAnsi" w:eastAsia="Times New Roman" w:hAnsiTheme="majorHAnsi" w:cs="Times New Roman"/>
          <w:spacing w:val="32"/>
          <w:sz w:val="23"/>
          <w:szCs w:val="23"/>
          <w:u w:val="single"/>
          <w:lang w:val="it-IT"/>
        </w:rPr>
        <w:t xml:space="preserve"> </w:t>
      </w:r>
      <w:r w:rsidRPr="005C0A8D">
        <w:rPr>
          <w:rFonts w:asciiTheme="majorHAnsi" w:eastAsia="Times New Roman" w:hAnsiTheme="majorHAnsi" w:cs="Times New Roman"/>
          <w:sz w:val="23"/>
          <w:szCs w:val="23"/>
          <w:u w:val="single"/>
          <w:lang w:val="it-IT"/>
        </w:rPr>
        <w:t>ancora</w:t>
      </w:r>
      <w:r w:rsidRPr="005C0A8D">
        <w:rPr>
          <w:rFonts w:asciiTheme="majorHAnsi" w:eastAsia="Times New Roman" w:hAnsiTheme="majorHAnsi" w:cs="Times New Roman"/>
          <w:spacing w:val="28"/>
          <w:sz w:val="23"/>
          <w:szCs w:val="23"/>
          <w:u w:val="single"/>
          <w:lang w:val="it-IT"/>
        </w:rPr>
        <w:t xml:space="preserve"> </w:t>
      </w:r>
      <w:r w:rsidRPr="005C0A8D">
        <w:rPr>
          <w:rFonts w:asciiTheme="majorHAnsi" w:eastAsia="Times New Roman" w:hAnsiTheme="majorHAnsi" w:cs="Times New Roman"/>
          <w:sz w:val="23"/>
          <w:szCs w:val="23"/>
          <w:u w:val="single"/>
          <w:lang w:val="it-IT"/>
        </w:rPr>
        <w:t>costituirsi</w:t>
      </w:r>
      <w:r w:rsidRPr="005C0A8D">
        <w:rPr>
          <w:rFonts w:asciiTheme="majorHAnsi" w:eastAsia="Times New Roman" w:hAnsiTheme="majorHAnsi" w:cs="Times New Roman"/>
          <w:spacing w:val="40"/>
          <w:sz w:val="23"/>
          <w:szCs w:val="23"/>
          <w:u w:val="single"/>
          <w:lang w:val="it-IT"/>
        </w:rPr>
        <w:t xml:space="preserve"> </w:t>
      </w:r>
      <w:r w:rsidRPr="005C0A8D">
        <w:rPr>
          <w:rFonts w:asciiTheme="majorHAnsi" w:eastAsia="Times New Roman" w:hAnsiTheme="majorHAnsi" w:cs="Times New Roman"/>
          <w:sz w:val="23"/>
          <w:szCs w:val="23"/>
          <w:u w:val="single"/>
          <w:lang w:val="it-IT"/>
        </w:rPr>
        <w:t>in</w:t>
      </w:r>
      <w:r w:rsidRPr="005C0A8D">
        <w:rPr>
          <w:rFonts w:asciiTheme="majorHAnsi" w:eastAsia="Times New Roman" w:hAnsiTheme="majorHAnsi" w:cs="Times New Roman"/>
          <w:spacing w:val="19"/>
          <w:sz w:val="23"/>
          <w:szCs w:val="23"/>
          <w:u w:val="single"/>
          <w:lang w:val="it-IT"/>
        </w:rPr>
        <w:t xml:space="preserve"> </w:t>
      </w:r>
      <w:r w:rsidRPr="005C0A8D">
        <w:rPr>
          <w:rFonts w:asciiTheme="majorHAnsi" w:eastAsia="Times New Roman" w:hAnsiTheme="majorHAnsi" w:cs="Times New Roman"/>
          <w:sz w:val="23"/>
          <w:szCs w:val="23"/>
          <w:u w:val="single"/>
          <w:lang w:val="it-IT"/>
        </w:rPr>
        <w:t>consorzio</w:t>
      </w:r>
      <w:r w:rsidRPr="005C0A8D">
        <w:rPr>
          <w:rFonts w:asciiTheme="majorHAnsi" w:eastAsia="Times New Roman" w:hAnsiTheme="majorHAnsi" w:cs="Times New Roman"/>
          <w:spacing w:val="36"/>
          <w:sz w:val="23"/>
          <w:szCs w:val="23"/>
          <w:u w:val="single"/>
          <w:lang w:val="it-IT"/>
        </w:rPr>
        <w:t xml:space="preserve"> </w:t>
      </w:r>
      <w:r w:rsidRPr="005C0A8D">
        <w:rPr>
          <w:rFonts w:asciiTheme="majorHAnsi" w:eastAsia="Times New Roman" w:hAnsiTheme="majorHAnsi" w:cs="Times New Roman"/>
          <w:sz w:val="23"/>
          <w:szCs w:val="23"/>
          <w:u w:val="single"/>
          <w:lang w:val="it-IT"/>
        </w:rPr>
        <w:t>ordinario</w:t>
      </w:r>
      <w:r w:rsidRPr="005C0A8D">
        <w:rPr>
          <w:rFonts w:asciiTheme="majorHAnsi" w:eastAsia="Times New Roman" w:hAnsiTheme="majorHAnsi" w:cs="Times New Roman"/>
          <w:spacing w:val="36"/>
          <w:sz w:val="23"/>
          <w:szCs w:val="23"/>
          <w:u w:val="single"/>
          <w:lang w:val="it-IT"/>
        </w:rPr>
        <w:t xml:space="preserve"> </w:t>
      </w:r>
      <w:r w:rsidRPr="005C0A8D">
        <w:rPr>
          <w:rFonts w:asciiTheme="majorHAnsi" w:eastAsia="Times New Roman" w:hAnsiTheme="majorHAnsi" w:cs="Times New Roman"/>
          <w:sz w:val="23"/>
          <w:szCs w:val="23"/>
          <w:u w:val="single"/>
          <w:lang w:val="it-IT"/>
        </w:rPr>
        <w:t>di</w:t>
      </w:r>
      <w:r w:rsidRPr="005C0A8D">
        <w:rPr>
          <w:rFonts w:asciiTheme="majorHAnsi" w:eastAsia="Times New Roman" w:hAnsiTheme="majorHAnsi" w:cs="Times New Roman"/>
          <w:w w:val="101"/>
          <w:sz w:val="23"/>
          <w:szCs w:val="23"/>
          <w:u w:val="single"/>
          <w:lang w:val="it-IT"/>
        </w:rPr>
        <w:t xml:space="preserve"> </w:t>
      </w:r>
      <w:r w:rsidRPr="005C0A8D">
        <w:rPr>
          <w:rFonts w:asciiTheme="majorHAnsi" w:eastAsia="Times New Roman" w:hAnsiTheme="majorHAnsi" w:cs="Times New Roman"/>
          <w:sz w:val="23"/>
          <w:szCs w:val="23"/>
          <w:u w:val="single"/>
          <w:lang w:val="it-IT"/>
        </w:rPr>
        <w:t>concorrenti.</w:t>
      </w:r>
      <w:r w:rsidRPr="005C0A8D">
        <w:rPr>
          <w:rFonts w:asciiTheme="majorHAnsi" w:eastAsia="Times New Roman" w:hAnsiTheme="majorHAnsi" w:cs="Times New Roman"/>
          <w:spacing w:val="9"/>
          <w:sz w:val="23"/>
          <w:szCs w:val="23"/>
          <w:u w:val="single"/>
          <w:lang w:val="it-IT"/>
        </w:rPr>
        <w:t xml:space="preserve"> </w:t>
      </w:r>
      <w:r w:rsidRPr="005C0A8D">
        <w:rPr>
          <w:rFonts w:asciiTheme="majorHAnsi" w:eastAsia="Times New Roman" w:hAnsiTheme="majorHAnsi" w:cs="Times New Roman"/>
          <w:sz w:val="23"/>
          <w:szCs w:val="23"/>
          <w:u w:val="single"/>
          <w:lang w:val="it-IT"/>
        </w:rPr>
        <w:t>In</w:t>
      </w:r>
      <w:r w:rsidRPr="005C0A8D">
        <w:rPr>
          <w:rFonts w:asciiTheme="majorHAnsi" w:eastAsia="Times New Roman" w:hAnsiTheme="majorHAnsi" w:cs="Times New Roman"/>
          <w:spacing w:val="48"/>
          <w:sz w:val="23"/>
          <w:szCs w:val="23"/>
          <w:u w:val="single"/>
          <w:lang w:val="it-IT"/>
        </w:rPr>
        <w:t xml:space="preserve"> </w:t>
      </w:r>
      <w:r w:rsidRPr="005C0A8D">
        <w:rPr>
          <w:rFonts w:asciiTheme="majorHAnsi" w:eastAsia="Times New Roman" w:hAnsiTheme="majorHAnsi" w:cs="Times New Roman"/>
          <w:sz w:val="23"/>
          <w:szCs w:val="23"/>
          <w:u w:val="single"/>
          <w:lang w:val="it-IT"/>
        </w:rPr>
        <w:t>tal</w:t>
      </w:r>
      <w:r w:rsidRPr="005C0A8D">
        <w:rPr>
          <w:rFonts w:asciiTheme="majorHAnsi" w:eastAsia="Times New Roman" w:hAnsiTheme="majorHAnsi" w:cs="Times New Roman"/>
          <w:spacing w:val="57"/>
          <w:sz w:val="23"/>
          <w:szCs w:val="23"/>
          <w:u w:val="single"/>
          <w:lang w:val="it-IT"/>
        </w:rPr>
        <w:t xml:space="preserve"> </w:t>
      </w:r>
      <w:r w:rsidRPr="005C0A8D">
        <w:rPr>
          <w:rFonts w:asciiTheme="majorHAnsi" w:eastAsia="Times New Roman" w:hAnsiTheme="majorHAnsi" w:cs="Times New Roman"/>
          <w:sz w:val="23"/>
          <w:szCs w:val="23"/>
          <w:u w:val="single"/>
          <w:lang w:val="it-IT"/>
        </w:rPr>
        <w:t>caso</w:t>
      </w:r>
      <w:r w:rsidRPr="005C0A8D">
        <w:rPr>
          <w:rFonts w:asciiTheme="majorHAnsi" w:eastAsia="Times New Roman" w:hAnsiTheme="majorHAnsi" w:cs="Times New Roman"/>
          <w:spacing w:val="48"/>
          <w:sz w:val="23"/>
          <w:szCs w:val="23"/>
          <w:u w:val="single"/>
          <w:lang w:val="it-IT"/>
        </w:rPr>
        <w:t xml:space="preserve"> </w:t>
      </w:r>
      <w:r w:rsidRPr="005C0A8D">
        <w:rPr>
          <w:rFonts w:asciiTheme="majorHAnsi" w:eastAsia="Times New Roman" w:hAnsiTheme="majorHAnsi" w:cs="Times New Roman"/>
          <w:sz w:val="23"/>
          <w:szCs w:val="23"/>
          <w:u w:val="single"/>
          <w:lang w:val="it-IT"/>
        </w:rPr>
        <w:t>dovrà</w:t>
      </w:r>
      <w:r w:rsidRPr="005C0A8D">
        <w:rPr>
          <w:rFonts w:asciiTheme="majorHAnsi" w:eastAsia="Times New Roman" w:hAnsiTheme="majorHAnsi" w:cs="Times New Roman"/>
          <w:spacing w:val="51"/>
          <w:sz w:val="23"/>
          <w:szCs w:val="23"/>
          <w:u w:val="single"/>
          <w:lang w:val="it-IT"/>
        </w:rPr>
        <w:t xml:space="preserve"> </w:t>
      </w:r>
      <w:r w:rsidRPr="005C0A8D">
        <w:rPr>
          <w:rFonts w:asciiTheme="majorHAnsi" w:eastAsia="Times New Roman" w:hAnsiTheme="majorHAnsi" w:cs="Times New Roman"/>
          <w:sz w:val="23"/>
          <w:szCs w:val="23"/>
          <w:u w:val="single"/>
          <w:lang w:val="it-IT"/>
        </w:rPr>
        <w:t>essere</w:t>
      </w:r>
      <w:r w:rsidRPr="005C0A8D">
        <w:rPr>
          <w:rFonts w:asciiTheme="majorHAnsi" w:eastAsia="Times New Roman" w:hAnsiTheme="majorHAnsi" w:cs="Times New Roman"/>
          <w:spacing w:val="55"/>
          <w:sz w:val="23"/>
          <w:szCs w:val="23"/>
          <w:u w:val="single"/>
          <w:lang w:val="it-IT"/>
        </w:rPr>
        <w:t xml:space="preserve"> </w:t>
      </w:r>
      <w:r w:rsidRPr="005C0A8D">
        <w:rPr>
          <w:rFonts w:asciiTheme="majorHAnsi" w:eastAsia="Times New Roman" w:hAnsiTheme="majorHAnsi" w:cs="Times New Roman"/>
          <w:sz w:val="23"/>
          <w:szCs w:val="23"/>
          <w:u w:val="single"/>
          <w:lang w:val="it-IT"/>
        </w:rPr>
        <w:t>presentato</w:t>
      </w:r>
      <w:r w:rsidRPr="005C0A8D">
        <w:rPr>
          <w:rFonts w:asciiTheme="majorHAnsi" w:eastAsia="Times New Roman" w:hAnsiTheme="majorHAnsi" w:cs="Times New Roman"/>
          <w:spacing w:val="25"/>
          <w:sz w:val="23"/>
          <w:szCs w:val="23"/>
          <w:u w:val="single"/>
          <w:lang w:val="it-IT"/>
        </w:rPr>
        <w:t xml:space="preserve"> </w:t>
      </w:r>
      <w:r w:rsidRPr="005C0A8D">
        <w:rPr>
          <w:rFonts w:asciiTheme="majorHAnsi" w:eastAsia="Times New Roman" w:hAnsiTheme="majorHAnsi" w:cs="Times New Roman"/>
          <w:sz w:val="23"/>
          <w:szCs w:val="23"/>
          <w:u w:val="single"/>
          <w:lang w:val="it-IT"/>
        </w:rPr>
        <w:t>impegno</w:t>
      </w:r>
      <w:r w:rsidRPr="005C0A8D">
        <w:rPr>
          <w:rFonts w:asciiTheme="majorHAnsi" w:eastAsia="Times New Roman" w:hAnsiTheme="majorHAnsi" w:cs="Times New Roman"/>
          <w:spacing w:val="1"/>
          <w:sz w:val="23"/>
          <w:szCs w:val="23"/>
          <w:u w:val="single"/>
          <w:lang w:val="it-IT"/>
        </w:rPr>
        <w:t xml:space="preserve"> </w:t>
      </w:r>
      <w:r w:rsidRPr="005C0A8D">
        <w:rPr>
          <w:rFonts w:asciiTheme="majorHAnsi" w:eastAsia="Times New Roman" w:hAnsiTheme="majorHAnsi" w:cs="Times New Roman"/>
          <w:sz w:val="23"/>
          <w:szCs w:val="23"/>
          <w:u w:val="single"/>
          <w:lang w:val="it-IT"/>
        </w:rPr>
        <w:t>di</w:t>
      </w:r>
      <w:r w:rsidRPr="005C0A8D">
        <w:rPr>
          <w:rFonts w:asciiTheme="majorHAnsi" w:eastAsia="Times New Roman" w:hAnsiTheme="majorHAnsi" w:cs="Times New Roman"/>
          <w:spacing w:val="48"/>
          <w:sz w:val="23"/>
          <w:szCs w:val="23"/>
          <w:u w:val="single"/>
          <w:lang w:val="it-IT"/>
        </w:rPr>
        <w:t xml:space="preserve"> </w:t>
      </w:r>
      <w:r w:rsidRPr="005C0A8D">
        <w:rPr>
          <w:rFonts w:asciiTheme="majorHAnsi" w:eastAsia="Times New Roman" w:hAnsiTheme="majorHAnsi" w:cs="Times New Roman"/>
          <w:sz w:val="23"/>
          <w:szCs w:val="23"/>
          <w:u w:val="single"/>
          <w:lang w:val="it-IT"/>
        </w:rPr>
        <w:t>costituzione</w:t>
      </w:r>
      <w:r w:rsidRPr="005C0A8D">
        <w:rPr>
          <w:rFonts w:asciiTheme="majorHAnsi" w:eastAsia="Times New Roman" w:hAnsiTheme="majorHAnsi" w:cs="Times New Roman"/>
          <w:spacing w:val="3"/>
          <w:sz w:val="23"/>
          <w:szCs w:val="23"/>
          <w:u w:val="single"/>
          <w:lang w:val="it-IT"/>
        </w:rPr>
        <w:t xml:space="preserve"> </w:t>
      </w:r>
      <w:r w:rsidRPr="005C0A8D">
        <w:rPr>
          <w:rFonts w:asciiTheme="majorHAnsi" w:eastAsia="Times New Roman" w:hAnsiTheme="majorHAnsi" w:cs="Times New Roman"/>
          <w:sz w:val="23"/>
          <w:szCs w:val="23"/>
          <w:u w:val="single"/>
          <w:lang w:val="it-IT"/>
        </w:rPr>
        <w:t>del</w:t>
      </w:r>
      <w:r w:rsidRPr="005C0A8D">
        <w:rPr>
          <w:rFonts w:asciiTheme="majorHAnsi" w:eastAsia="Times New Roman" w:hAnsiTheme="majorHAnsi" w:cs="Times New Roman"/>
          <w:w w:val="102"/>
          <w:sz w:val="23"/>
          <w:szCs w:val="23"/>
          <w:u w:val="single"/>
          <w:lang w:val="it-IT"/>
        </w:rPr>
        <w:t xml:space="preserve"> </w:t>
      </w:r>
      <w:r w:rsidRPr="005C0A8D">
        <w:rPr>
          <w:rFonts w:asciiTheme="majorHAnsi" w:eastAsia="Times New Roman" w:hAnsiTheme="majorHAnsi" w:cs="Times New Roman"/>
          <w:sz w:val="23"/>
          <w:szCs w:val="23"/>
          <w:u w:val="single"/>
          <w:lang w:val="it-IT"/>
        </w:rPr>
        <w:t>consorzio</w:t>
      </w:r>
      <w:r w:rsidRPr="005C0A8D">
        <w:rPr>
          <w:rFonts w:asciiTheme="majorHAnsi" w:eastAsia="Times New Roman" w:hAnsiTheme="majorHAnsi" w:cs="Times New Roman"/>
          <w:spacing w:val="34"/>
          <w:sz w:val="23"/>
          <w:szCs w:val="23"/>
          <w:u w:val="single"/>
          <w:lang w:val="it-IT"/>
        </w:rPr>
        <w:t xml:space="preserve"> </w:t>
      </w:r>
      <w:r w:rsidRPr="005C0A8D">
        <w:rPr>
          <w:rFonts w:asciiTheme="majorHAnsi" w:eastAsia="Times New Roman" w:hAnsiTheme="majorHAnsi" w:cs="Times New Roman"/>
          <w:sz w:val="23"/>
          <w:szCs w:val="23"/>
          <w:u w:val="single"/>
          <w:lang w:val="it-IT"/>
        </w:rPr>
        <w:t>sottoscritto</w:t>
      </w:r>
      <w:r w:rsidRPr="005C0A8D">
        <w:rPr>
          <w:rFonts w:asciiTheme="majorHAnsi" w:eastAsia="Times New Roman" w:hAnsiTheme="majorHAnsi" w:cs="Times New Roman"/>
          <w:spacing w:val="23"/>
          <w:sz w:val="23"/>
          <w:szCs w:val="23"/>
          <w:u w:val="single"/>
          <w:lang w:val="it-IT"/>
        </w:rPr>
        <w:t xml:space="preserve"> </w:t>
      </w:r>
      <w:r w:rsidRPr="005C0A8D">
        <w:rPr>
          <w:rFonts w:asciiTheme="majorHAnsi" w:eastAsia="Times New Roman" w:hAnsiTheme="majorHAnsi" w:cs="Times New Roman"/>
          <w:sz w:val="23"/>
          <w:szCs w:val="23"/>
          <w:u w:val="single"/>
          <w:lang w:val="it-IT"/>
        </w:rPr>
        <w:t>da</w:t>
      </w:r>
      <w:r w:rsidRPr="005C0A8D">
        <w:rPr>
          <w:rFonts w:asciiTheme="majorHAnsi" w:eastAsia="Times New Roman" w:hAnsiTheme="majorHAnsi" w:cs="Times New Roman"/>
          <w:spacing w:val="23"/>
          <w:sz w:val="23"/>
          <w:szCs w:val="23"/>
          <w:u w:val="single"/>
          <w:lang w:val="it-IT"/>
        </w:rPr>
        <w:t xml:space="preserve"> </w:t>
      </w:r>
      <w:r w:rsidRPr="005C0A8D">
        <w:rPr>
          <w:rFonts w:asciiTheme="majorHAnsi" w:eastAsia="Times New Roman" w:hAnsiTheme="majorHAnsi" w:cs="Times New Roman"/>
          <w:sz w:val="23"/>
          <w:szCs w:val="23"/>
          <w:u w:val="single"/>
          <w:lang w:val="it-IT"/>
        </w:rPr>
        <w:t>tutti</w:t>
      </w:r>
      <w:r w:rsidRPr="005C0A8D">
        <w:rPr>
          <w:rFonts w:asciiTheme="majorHAnsi" w:eastAsia="Times New Roman" w:hAnsiTheme="majorHAnsi" w:cs="Times New Roman"/>
          <w:spacing w:val="42"/>
          <w:sz w:val="23"/>
          <w:szCs w:val="23"/>
          <w:u w:val="single"/>
          <w:lang w:val="it-IT"/>
        </w:rPr>
        <w:t xml:space="preserve"> </w:t>
      </w:r>
      <w:r w:rsidRPr="005C0A8D">
        <w:rPr>
          <w:rFonts w:asciiTheme="majorHAnsi" w:eastAsia="Times New Roman" w:hAnsiTheme="majorHAnsi" w:cs="Times New Roman"/>
          <w:sz w:val="23"/>
          <w:szCs w:val="23"/>
          <w:u w:val="single"/>
          <w:lang w:val="it-IT"/>
        </w:rPr>
        <w:t>i</w:t>
      </w:r>
      <w:r w:rsidRPr="005C0A8D">
        <w:rPr>
          <w:rFonts w:asciiTheme="majorHAnsi" w:eastAsia="Times New Roman" w:hAnsiTheme="majorHAnsi" w:cs="Times New Roman"/>
          <w:spacing w:val="24"/>
          <w:sz w:val="23"/>
          <w:szCs w:val="23"/>
          <w:u w:val="single"/>
          <w:lang w:val="it-IT"/>
        </w:rPr>
        <w:t xml:space="preserve"> </w:t>
      </w:r>
      <w:r w:rsidRPr="005C0A8D">
        <w:rPr>
          <w:rFonts w:asciiTheme="majorHAnsi" w:eastAsia="Times New Roman" w:hAnsiTheme="majorHAnsi" w:cs="Times New Roman"/>
          <w:sz w:val="23"/>
          <w:szCs w:val="23"/>
          <w:u w:val="single"/>
          <w:lang w:val="it-IT"/>
        </w:rPr>
        <w:t>rappresentanti</w:t>
      </w:r>
      <w:r w:rsidRPr="005C0A8D">
        <w:rPr>
          <w:rFonts w:asciiTheme="majorHAnsi" w:eastAsia="Times New Roman" w:hAnsiTheme="majorHAnsi" w:cs="Times New Roman"/>
          <w:spacing w:val="3"/>
          <w:sz w:val="23"/>
          <w:szCs w:val="23"/>
          <w:u w:val="single"/>
          <w:lang w:val="it-IT"/>
        </w:rPr>
        <w:t xml:space="preserve"> </w:t>
      </w:r>
      <w:r w:rsidRPr="005C0A8D">
        <w:rPr>
          <w:rFonts w:asciiTheme="majorHAnsi" w:eastAsia="Times New Roman" w:hAnsiTheme="majorHAnsi" w:cs="Times New Roman"/>
          <w:sz w:val="23"/>
          <w:szCs w:val="23"/>
          <w:u w:val="single"/>
          <w:lang w:val="it-IT"/>
        </w:rPr>
        <w:t>legali</w:t>
      </w:r>
      <w:r w:rsidRPr="005C0A8D">
        <w:rPr>
          <w:rFonts w:asciiTheme="majorHAnsi" w:eastAsia="Times New Roman" w:hAnsiTheme="majorHAnsi" w:cs="Times New Roman"/>
          <w:spacing w:val="30"/>
          <w:sz w:val="23"/>
          <w:szCs w:val="23"/>
          <w:u w:val="single"/>
          <w:lang w:val="it-IT"/>
        </w:rPr>
        <w:t xml:space="preserve"> </w:t>
      </w:r>
      <w:r w:rsidRPr="005C0A8D">
        <w:rPr>
          <w:rFonts w:asciiTheme="majorHAnsi" w:eastAsia="Times New Roman" w:hAnsiTheme="majorHAnsi" w:cs="Times New Roman"/>
          <w:sz w:val="23"/>
          <w:szCs w:val="23"/>
          <w:u w:val="single"/>
          <w:lang w:val="it-IT"/>
        </w:rPr>
        <w:t>che</w:t>
      </w:r>
      <w:r w:rsidRPr="005C0A8D">
        <w:rPr>
          <w:rFonts w:asciiTheme="majorHAnsi" w:eastAsia="Times New Roman" w:hAnsiTheme="majorHAnsi" w:cs="Times New Roman"/>
          <w:spacing w:val="19"/>
          <w:sz w:val="23"/>
          <w:szCs w:val="23"/>
          <w:u w:val="single"/>
          <w:lang w:val="it-IT"/>
        </w:rPr>
        <w:t xml:space="preserve"> </w:t>
      </w:r>
      <w:r w:rsidRPr="005C0A8D">
        <w:rPr>
          <w:rFonts w:asciiTheme="majorHAnsi" w:eastAsia="Times New Roman" w:hAnsiTheme="majorHAnsi" w:cs="Times New Roman"/>
          <w:sz w:val="23"/>
          <w:szCs w:val="23"/>
          <w:u w:val="single"/>
          <w:lang w:val="it-IT"/>
        </w:rPr>
        <w:t>dovrà</w:t>
      </w:r>
      <w:r w:rsidRPr="005C0A8D">
        <w:rPr>
          <w:rFonts w:asciiTheme="majorHAnsi" w:eastAsia="Times New Roman" w:hAnsiTheme="majorHAnsi" w:cs="Times New Roman"/>
          <w:spacing w:val="30"/>
          <w:sz w:val="23"/>
          <w:szCs w:val="23"/>
          <w:u w:val="single"/>
          <w:lang w:val="it-IT"/>
        </w:rPr>
        <w:t xml:space="preserve"> </w:t>
      </w:r>
      <w:r w:rsidRPr="005C0A8D">
        <w:rPr>
          <w:rFonts w:asciiTheme="majorHAnsi" w:eastAsia="Times New Roman" w:hAnsiTheme="majorHAnsi" w:cs="Times New Roman"/>
          <w:sz w:val="23"/>
          <w:szCs w:val="23"/>
          <w:u w:val="single"/>
          <w:lang w:val="it-IT"/>
        </w:rPr>
        <w:t>avere</w:t>
      </w:r>
      <w:r w:rsidRPr="005C0A8D">
        <w:rPr>
          <w:rFonts w:asciiTheme="majorHAnsi" w:eastAsia="Times New Roman" w:hAnsiTheme="majorHAnsi" w:cs="Times New Roman"/>
          <w:spacing w:val="35"/>
          <w:sz w:val="23"/>
          <w:szCs w:val="23"/>
          <w:u w:val="single"/>
          <w:lang w:val="it-IT"/>
        </w:rPr>
        <w:t xml:space="preserve"> </w:t>
      </w:r>
      <w:r w:rsidRPr="005C0A8D">
        <w:rPr>
          <w:rFonts w:asciiTheme="majorHAnsi" w:eastAsia="Times New Roman" w:hAnsiTheme="majorHAnsi" w:cs="Times New Roman"/>
          <w:sz w:val="23"/>
          <w:szCs w:val="23"/>
          <w:u w:val="single"/>
          <w:lang w:val="it-IT"/>
        </w:rPr>
        <w:t>lo</w:t>
      </w:r>
      <w:r w:rsidRPr="005C0A8D">
        <w:rPr>
          <w:rFonts w:asciiTheme="majorHAnsi" w:eastAsia="Times New Roman" w:hAnsiTheme="majorHAnsi" w:cs="Times New Roman"/>
          <w:spacing w:val="29"/>
          <w:sz w:val="23"/>
          <w:szCs w:val="23"/>
          <w:u w:val="single"/>
          <w:lang w:val="it-IT"/>
        </w:rPr>
        <w:t xml:space="preserve"> </w:t>
      </w:r>
      <w:r w:rsidRPr="005C0A8D">
        <w:rPr>
          <w:rFonts w:asciiTheme="majorHAnsi" w:eastAsia="Times New Roman" w:hAnsiTheme="majorHAnsi" w:cs="Times New Roman"/>
          <w:sz w:val="23"/>
          <w:szCs w:val="23"/>
          <w:u w:val="single"/>
          <w:lang w:val="it-IT"/>
        </w:rPr>
        <w:t>stesso</w:t>
      </w:r>
      <w:r w:rsidRPr="005C0A8D">
        <w:rPr>
          <w:rFonts w:asciiTheme="majorHAnsi" w:eastAsia="Times New Roman" w:hAnsiTheme="majorHAnsi" w:cs="Times New Roman"/>
          <w:w w:val="102"/>
          <w:sz w:val="23"/>
          <w:szCs w:val="23"/>
          <w:u w:val="single"/>
          <w:lang w:val="it-IT"/>
        </w:rPr>
        <w:t xml:space="preserve"> </w:t>
      </w:r>
      <w:r w:rsidRPr="005C0A8D">
        <w:rPr>
          <w:rFonts w:asciiTheme="majorHAnsi" w:eastAsia="Times New Roman" w:hAnsiTheme="majorHAnsi" w:cs="Times New Roman"/>
          <w:sz w:val="23"/>
          <w:szCs w:val="23"/>
          <w:u w:val="single"/>
          <w:lang w:val="it-IT"/>
        </w:rPr>
        <w:t>contenuto</w:t>
      </w:r>
      <w:r w:rsidRPr="005C0A8D">
        <w:rPr>
          <w:rFonts w:asciiTheme="majorHAnsi" w:eastAsia="Times New Roman" w:hAnsiTheme="majorHAnsi" w:cs="Times New Roman"/>
          <w:spacing w:val="45"/>
          <w:sz w:val="23"/>
          <w:szCs w:val="23"/>
          <w:u w:val="single"/>
          <w:lang w:val="it-IT"/>
        </w:rPr>
        <w:t xml:space="preserve"> </w:t>
      </w:r>
      <w:r w:rsidRPr="005C0A8D">
        <w:rPr>
          <w:rFonts w:asciiTheme="majorHAnsi" w:eastAsia="Times New Roman" w:hAnsiTheme="majorHAnsi" w:cs="Times New Roman"/>
          <w:sz w:val="23"/>
          <w:szCs w:val="23"/>
          <w:u w:val="single"/>
          <w:lang w:val="it-IT"/>
        </w:rPr>
        <w:t>e</w:t>
      </w:r>
      <w:r w:rsidRPr="005C0A8D">
        <w:rPr>
          <w:rFonts w:asciiTheme="majorHAnsi" w:eastAsia="Times New Roman" w:hAnsiTheme="majorHAnsi" w:cs="Times New Roman"/>
          <w:spacing w:val="22"/>
          <w:sz w:val="23"/>
          <w:szCs w:val="23"/>
          <w:u w:val="single"/>
          <w:lang w:val="it-IT"/>
        </w:rPr>
        <w:t xml:space="preserve"> </w:t>
      </w:r>
      <w:r w:rsidRPr="005C0A8D">
        <w:rPr>
          <w:rFonts w:asciiTheme="majorHAnsi" w:eastAsia="Times New Roman" w:hAnsiTheme="majorHAnsi" w:cs="Times New Roman"/>
          <w:sz w:val="23"/>
          <w:szCs w:val="23"/>
          <w:u w:val="single"/>
          <w:lang w:val="it-IT"/>
        </w:rPr>
        <w:t>forma</w:t>
      </w:r>
      <w:r w:rsidRPr="005C0A8D">
        <w:rPr>
          <w:rFonts w:asciiTheme="majorHAnsi" w:eastAsia="Times New Roman" w:hAnsiTheme="majorHAnsi" w:cs="Times New Roman"/>
          <w:spacing w:val="24"/>
          <w:sz w:val="23"/>
          <w:szCs w:val="23"/>
          <w:u w:val="single"/>
          <w:lang w:val="it-IT"/>
        </w:rPr>
        <w:t xml:space="preserve"> </w:t>
      </w:r>
      <w:r w:rsidRPr="005C0A8D">
        <w:rPr>
          <w:rFonts w:asciiTheme="majorHAnsi" w:eastAsia="Times New Roman" w:hAnsiTheme="majorHAnsi" w:cs="Times New Roman"/>
          <w:sz w:val="23"/>
          <w:szCs w:val="23"/>
          <w:u w:val="single"/>
          <w:lang w:val="it-IT"/>
        </w:rPr>
        <w:t>dell'impegno</w:t>
      </w:r>
      <w:r w:rsidRPr="005C0A8D">
        <w:rPr>
          <w:rFonts w:asciiTheme="majorHAnsi" w:eastAsia="Times New Roman" w:hAnsiTheme="majorHAnsi" w:cs="Times New Roman"/>
          <w:spacing w:val="43"/>
          <w:sz w:val="23"/>
          <w:szCs w:val="23"/>
          <w:u w:val="single"/>
          <w:lang w:val="it-IT"/>
        </w:rPr>
        <w:t xml:space="preserve"> </w:t>
      </w:r>
      <w:r w:rsidRPr="005C0A8D">
        <w:rPr>
          <w:rFonts w:asciiTheme="majorHAnsi" w:eastAsia="Times New Roman" w:hAnsiTheme="majorHAnsi" w:cs="Times New Roman"/>
          <w:sz w:val="23"/>
          <w:szCs w:val="23"/>
          <w:u w:val="single"/>
          <w:lang w:val="it-IT"/>
        </w:rPr>
        <w:t>del</w:t>
      </w:r>
      <w:r w:rsidRPr="005C0A8D">
        <w:rPr>
          <w:rFonts w:asciiTheme="majorHAnsi" w:eastAsia="Times New Roman" w:hAnsiTheme="majorHAnsi" w:cs="Times New Roman"/>
          <w:spacing w:val="30"/>
          <w:sz w:val="23"/>
          <w:szCs w:val="23"/>
          <w:u w:val="single"/>
          <w:lang w:val="it-IT"/>
        </w:rPr>
        <w:t xml:space="preserve"> </w:t>
      </w:r>
      <w:r w:rsidRPr="005C0A8D">
        <w:rPr>
          <w:rFonts w:asciiTheme="majorHAnsi" w:eastAsia="Times New Roman" w:hAnsiTheme="majorHAnsi" w:cs="Times New Roman"/>
          <w:sz w:val="23"/>
          <w:szCs w:val="23"/>
          <w:u w:val="single"/>
          <w:lang w:val="it-IT"/>
        </w:rPr>
        <w:t>costituendo</w:t>
      </w:r>
      <w:r w:rsidRPr="005C0A8D">
        <w:rPr>
          <w:rFonts w:asciiTheme="majorHAnsi" w:eastAsia="Times New Roman" w:hAnsiTheme="majorHAnsi" w:cs="Times New Roman"/>
          <w:spacing w:val="34"/>
          <w:sz w:val="23"/>
          <w:szCs w:val="23"/>
          <w:u w:val="single"/>
          <w:lang w:val="it-IT"/>
        </w:rPr>
        <w:t xml:space="preserve"> </w:t>
      </w:r>
      <w:r w:rsidRPr="005C0A8D">
        <w:rPr>
          <w:rFonts w:asciiTheme="majorHAnsi" w:eastAsia="Times New Roman" w:hAnsiTheme="majorHAnsi" w:cs="Times New Roman"/>
          <w:spacing w:val="6"/>
          <w:sz w:val="23"/>
          <w:szCs w:val="23"/>
          <w:u w:val="single"/>
          <w:lang w:val="it-IT"/>
        </w:rPr>
        <w:t>A</w:t>
      </w:r>
      <w:r w:rsidRPr="005C0A8D">
        <w:rPr>
          <w:rFonts w:asciiTheme="majorHAnsi" w:eastAsia="Times New Roman" w:hAnsiTheme="majorHAnsi" w:cs="Times New Roman"/>
          <w:sz w:val="23"/>
          <w:szCs w:val="23"/>
          <w:u w:val="single"/>
          <w:lang w:val="it-IT"/>
        </w:rPr>
        <w:t>TI.</w:t>
      </w:r>
    </w:p>
    <w:p w:rsidR="001E5CEC" w:rsidRPr="004228E2" w:rsidRDefault="001E5CEC" w:rsidP="001E5CEC">
      <w:pPr>
        <w:ind w:left="-142"/>
        <w:jc w:val="both"/>
        <w:rPr>
          <w:rFonts w:asciiTheme="majorHAnsi" w:eastAsia="Times New Roman" w:hAnsiTheme="majorHAnsi" w:cs="Times New Roman"/>
          <w:sz w:val="23"/>
          <w:szCs w:val="23"/>
          <w:lang w:val="it-IT"/>
        </w:rPr>
      </w:pPr>
      <w:r w:rsidRPr="004228E2">
        <w:rPr>
          <w:rFonts w:asciiTheme="majorHAnsi" w:eastAsia="Times New Roman" w:hAnsiTheme="majorHAnsi" w:cs="Times New Roman"/>
          <w:sz w:val="23"/>
          <w:szCs w:val="23"/>
          <w:lang w:val="it-IT"/>
        </w:rPr>
        <w:t>Si rammenta , infine , che ai sensi dell’art.38 comma 2 bis , qui integralmente richiamato , “la mancanza, l’incompletezza e ogni altra irregolarità essenziale delle dichiarazioni sostitutive di cui al comma 2 obbliga il concorrente che vi ha data causa al pagamento” in favore di questa Stazione Appaltante della sanzione pecuniaria, pari all’ 1% del valore della base d’asta il cui versamento è garantito dalla cauzione.</w:t>
      </w:r>
    </w:p>
    <w:p w:rsidR="001E5CEC" w:rsidRPr="004228E2" w:rsidRDefault="001E5CEC" w:rsidP="001E5CEC">
      <w:pPr>
        <w:ind w:left="-142"/>
        <w:jc w:val="both"/>
        <w:rPr>
          <w:rFonts w:asciiTheme="majorHAnsi" w:eastAsia="Times New Roman" w:hAnsiTheme="majorHAnsi" w:cs="Times New Roman"/>
          <w:sz w:val="23"/>
          <w:szCs w:val="23"/>
          <w:lang w:val="it-IT"/>
        </w:rPr>
      </w:pPr>
      <w:r w:rsidRPr="004228E2">
        <w:rPr>
          <w:rFonts w:asciiTheme="majorHAnsi" w:eastAsia="Times New Roman" w:hAnsiTheme="majorHAnsi" w:cs="Times New Roman"/>
          <w:sz w:val="23"/>
          <w:szCs w:val="23"/>
          <w:lang w:val="it-IT"/>
        </w:rPr>
        <w:lastRenderedPageBreak/>
        <w:t>Il tal caso il concorrente entro e non oltre dieci giorni dalla data della relativa comunicazione potrà rendere , integrare o regolarizzare le dichiarazioni necessarie.</w:t>
      </w:r>
    </w:p>
    <w:p w:rsidR="001E5CEC" w:rsidRPr="004228E2" w:rsidRDefault="001E5CEC" w:rsidP="001E5CEC">
      <w:pPr>
        <w:ind w:left="-142"/>
        <w:jc w:val="both"/>
        <w:rPr>
          <w:rFonts w:asciiTheme="majorHAnsi" w:eastAsia="Times New Roman" w:hAnsiTheme="majorHAnsi" w:cs="Times New Roman"/>
          <w:sz w:val="23"/>
          <w:szCs w:val="23"/>
          <w:lang w:val="it-IT"/>
        </w:rPr>
      </w:pPr>
      <w:r w:rsidRPr="004228E2">
        <w:rPr>
          <w:rFonts w:asciiTheme="majorHAnsi" w:eastAsia="Times New Roman" w:hAnsiTheme="majorHAnsi" w:cs="Times New Roman"/>
          <w:sz w:val="23"/>
          <w:szCs w:val="23"/>
          <w:lang w:val="it-IT"/>
        </w:rPr>
        <w:t>Nel caso di inutile decorso del termine prescritto il concorrente sarà escluso dalla gara.</w:t>
      </w:r>
    </w:p>
    <w:p w:rsidR="001E5CEC" w:rsidRPr="004228E2" w:rsidRDefault="001E5CEC" w:rsidP="001E5CEC">
      <w:pPr>
        <w:ind w:left="-142"/>
        <w:jc w:val="both"/>
        <w:rPr>
          <w:rFonts w:asciiTheme="majorHAnsi" w:eastAsia="Times New Roman" w:hAnsiTheme="majorHAnsi" w:cs="Times New Roman"/>
          <w:sz w:val="23"/>
          <w:szCs w:val="23"/>
          <w:lang w:val="it-IT"/>
        </w:rPr>
      </w:pPr>
      <w:r w:rsidRPr="004228E2">
        <w:rPr>
          <w:rFonts w:asciiTheme="majorHAnsi" w:eastAsia="Times New Roman" w:hAnsiTheme="majorHAnsi" w:cs="Times New Roman"/>
          <w:sz w:val="23"/>
          <w:szCs w:val="23"/>
          <w:lang w:val="it-IT"/>
        </w:rPr>
        <w:t>Non si procederà alla richiesta di regolarizzazione di dichiarazioni non indispensabili.</w:t>
      </w:r>
    </w:p>
    <w:p w:rsidR="001E5CEC" w:rsidRPr="00136009" w:rsidRDefault="001E5CEC" w:rsidP="001E5CEC">
      <w:pPr>
        <w:ind w:left="-142"/>
        <w:jc w:val="both"/>
        <w:rPr>
          <w:rFonts w:asciiTheme="majorHAnsi" w:eastAsia="Times New Roman" w:hAnsiTheme="majorHAnsi" w:cs="Times New Roman"/>
          <w:b/>
          <w:sz w:val="23"/>
          <w:szCs w:val="23"/>
          <w:lang w:val="it-IT"/>
        </w:rPr>
      </w:pPr>
      <w:r w:rsidRPr="00136009">
        <w:rPr>
          <w:rFonts w:asciiTheme="majorHAnsi" w:eastAsia="Times New Roman" w:hAnsiTheme="majorHAnsi" w:cs="Times New Roman"/>
          <w:b/>
          <w:sz w:val="23"/>
          <w:szCs w:val="23"/>
          <w:lang w:val="it-IT"/>
        </w:rPr>
        <w:t>Ai sensi del comma 1 ter dell’ art. 46 del D.Lgs.n. 163/06 le disposizioni di cui al comma 2 bis dell’art. 38 del D.Lgs.n.163/06 si applicano anche a” ogni ipotesi di mancanza , incompletezza , o irregolarità delle dichiarazioni , anche di soggetti terzi, che devono essere prodotte dai concorrenti in base alla l</w:t>
      </w:r>
      <w:r w:rsidR="006F7F61" w:rsidRPr="00136009">
        <w:rPr>
          <w:rFonts w:asciiTheme="majorHAnsi" w:eastAsia="Times New Roman" w:hAnsiTheme="majorHAnsi" w:cs="Times New Roman"/>
          <w:b/>
          <w:sz w:val="23"/>
          <w:szCs w:val="23"/>
          <w:lang w:val="it-IT"/>
        </w:rPr>
        <w:t xml:space="preserve">egge, al bando </w:t>
      </w:r>
      <w:r w:rsidRPr="00136009">
        <w:rPr>
          <w:rFonts w:asciiTheme="majorHAnsi" w:eastAsia="Times New Roman" w:hAnsiTheme="majorHAnsi" w:cs="Times New Roman"/>
          <w:b/>
          <w:sz w:val="23"/>
          <w:szCs w:val="23"/>
          <w:lang w:val="it-IT"/>
        </w:rPr>
        <w:t xml:space="preserve"> di gara .”</w:t>
      </w:r>
    </w:p>
    <w:p w:rsidR="004901D9" w:rsidRPr="004228E2" w:rsidRDefault="004901D9" w:rsidP="00904D4D">
      <w:pPr>
        <w:ind w:left="-142"/>
        <w:jc w:val="both"/>
        <w:rPr>
          <w:rFonts w:asciiTheme="majorHAnsi" w:hAnsiTheme="majorHAnsi"/>
          <w:sz w:val="20"/>
          <w:szCs w:val="20"/>
          <w:lang w:val="it-IT"/>
        </w:rPr>
      </w:pPr>
    </w:p>
    <w:p w:rsidR="004901D9" w:rsidRPr="004228E2" w:rsidRDefault="00200DC6" w:rsidP="00904D4D">
      <w:pPr>
        <w:ind w:left="-142"/>
        <w:jc w:val="both"/>
        <w:rPr>
          <w:rFonts w:asciiTheme="majorHAnsi" w:eastAsia="Times New Roman" w:hAnsiTheme="majorHAnsi" w:cs="Times New Roman"/>
          <w:b/>
          <w:bCs/>
          <w:sz w:val="23"/>
          <w:szCs w:val="23"/>
          <w:lang w:val="it-IT"/>
        </w:rPr>
      </w:pPr>
      <w:r w:rsidRPr="004228E2">
        <w:rPr>
          <w:rFonts w:asciiTheme="majorHAnsi" w:eastAsia="Times New Roman" w:hAnsiTheme="majorHAnsi" w:cs="Times New Roman"/>
          <w:b/>
          <w:bCs/>
          <w:sz w:val="23"/>
          <w:szCs w:val="23"/>
          <w:lang w:val="it-IT"/>
        </w:rPr>
        <w:t xml:space="preserve">Nella </w:t>
      </w:r>
      <w:r w:rsidR="005266DD" w:rsidRPr="004228E2">
        <w:rPr>
          <w:rFonts w:asciiTheme="majorHAnsi" w:eastAsia="Times New Roman" w:hAnsiTheme="majorHAnsi" w:cs="Times New Roman"/>
          <w:b/>
          <w:bCs/>
          <w:sz w:val="23"/>
          <w:szCs w:val="23"/>
          <w:lang w:val="it-IT"/>
        </w:rPr>
        <w:t xml:space="preserve">BUSTA </w:t>
      </w:r>
      <w:r w:rsidR="00032176" w:rsidRPr="004228E2">
        <w:rPr>
          <w:rFonts w:asciiTheme="majorHAnsi" w:eastAsia="Times New Roman" w:hAnsiTheme="majorHAnsi" w:cs="Times New Roman"/>
          <w:b/>
          <w:bCs/>
          <w:sz w:val="23"/>
          <w:szCs w:val="23"/>
          <w:lang w:val="it-IT"/>
        </w:rPr>
        <w:t>OFFERTA</w:t>
      </w:r>
      <w:r w:rsidRPr="004228E2">
        <w:rPr>
          <w:rFonts w:asciiTheme="majorHAnsi" w:eastAsia="Times New Roman" w:hAnsiTheme="majorHAnsi" w:cs="Times New Roman"/>
          <w:b/>
          <w:bCs/>
          <w:sz w:val="23"/>
          <w:szCs w:val="23"/>
          <w:lang w:val="it-IT"/>
        </w:rPr>
        <w:t xml:space="preserve"> ECONOMICA</w:t>
      </w:r>
    </w:p>
    <w:p w:rsidR="00977A35" w:rsidRPr="004228E2" w:rsidRDefault="00977A35" w:rsidP="00977A35">
      <w:pPr>
        <w:ind w:left="-142"/>
        <w:jc w:val="both"/>
        <w:rPr>
          <w:rFonts w:asciiTheme="majorHAnsi" w:eastAsia="Times New Roman" w:hAnsiTheme="majorHAnsi" w:cs="Times New Roman"/>
          <w:bCs/>
          <w:sz w:val="23"/>
          <w:szCs w:val="23"/>
          <w:lang w:val="it-IT"/>
        </w:rPr>
      </w:pPr>
      <w:r w:rsidRPr="004228E2">
        <w:rPr>
          <w:rFonts w:asciiTheme="majorHAnsi" w:eastAsia="Times New Roman" w:hAnsiTheme="majorHAnsi" w:cs="Times New Roman"/>
          <w:bCs/>
          <w:sz w:val="23"/>
          <w:szCs w:val="23"/>
          <w:lang w:val="it-IT"/>
        </w:rPr>
        <w:t>Per la “BUSTA ECONOMICA” inserire sul portale Empulia, nella sezione così denominata, a pena di esclusione:</w:t>
      </w:r>
    </w:p>
    <w:p w:rsidR="00977A35" w:rsidRPr="00977A35" w:rsidRDefault="00977A35" w:rsidP="00977A35">
      <w:pPr>
        <w:ind w:left="-142"/>
        <w:jc w:val="both"/>
        <w:rPr>
          <w:rFonts w:asciiTheme="majorHAnsi" w:eastAsia="Times New Roman" w:hAnsiTheme="majorHAnsi" w:cs="Times New Roman"/>
          <w:bCs/>
          <w:sz w:val="23"/>
          <w:szCs w:val="23"/>
          <w:lang w:val="it-IT"/>
        </w:rPr>
      </w:pPr>
      <w:r w:rsidRPr="004228E2">
        <w:rPr>
          <w:rFonts w:asciiTheme="majorHAnsi" w:eastAsia="Times New Roman" w:hAnsiTheme="majorHAnsi" w:cs="Times New Roman"/>
          <w:bCs/>
          <w:sz w:val="23"/>
          <w:szCs w:val="23"/>
          <w:lang w:val="it-IT"/>
        </w:rPr>
        <w:t>a) Percentuale sul prezzo complessivo dell’appalto al netto degli oneri nell’apposito campo “Valore offerto”;</w:t>
      </w:r>
    </w:p>
    <w:p w:rsidR="00977A35" w:rsidRPr="00977A35" w:rsidRDefault="00977A35" w:rsidP="00977A35">
      <w:pPr>
        <w:ind w:left="-142"/>
        <w:jc w:val="both"/>
        <w:rPr>
          <w:rFonts w:asciiTheme="majorHAnsi" w:eastAsia="Times New Roman" w:hAnsiTheme="majorHAnsi" w:cs="Times New Roman"/>
          <w:bCs/>
          <w:sz w:val="23"/>
          <w:szCs w:val="23"/>
          <w:lang w:val="it-IT"/>
        </w:rPr>
      </w:pPr>
    </w:p>
    <w:p w:rsidR="004901D9" w:rsidRDefault="00977A35" w:rsidP="00977A35">
      <w:pPr>
        <w:ind w:left="-142"/>
        <w:jc w:val="both"/>
        <w:rPr>
          <w:rFonts w:asciiTheme="majorHAnsi" w:eastAsia="Times New Roman" w:hAnsiTheme="majorHAnsi" w:cs="Times New Roman"/>
          <w:bCs/>
          <w:sz w:val="23"/>
          <w:szCs w:val="23"/>
          <w:lang w:val="it-IT"/>
        </w:rPr>
      </w:pPr>
      <w:r w:rsidRPr="00977A35">
        <w:rPr>
          <w:rFonts w:asciiTheme="majorHAnsi" w:eastAsia="Times New Roman" w:hAnsiTheme="majorHAnsi" w:cs="Times New Roman"/>
          <w:bCs/>
          <w:sz w:val="23"/>
          <w:szCs w:val="23"/>
          <w:lang w:val="it-IT"/>
        </w:rPr>
        <w:t>b) Allegare la propria dichiarazione d’offerta, sottoscritta con firma digitale, e dovrà contenere a pena di esclusione:</w:t>
      </w:r>
    </w:p>
    <w:p w:rsidR="00977A35" w:rsidRPr="002E4DEA" w:rsidRDefault="00977A35" w:rsidP="00977A35">
      <w:pPr>
        <w:ind w:left="-142"/>
        <w:jc w:val="both"/>
        <w:rPr>
          <w:rFonts w:asciiTheme="majorHAnsi" w:hAnsiTheme="majorHAnsi"/>
          <w:sz w:val="24"/>
          <w:szCs w:val="24"/>
          <w:lang w:val="it-IT"/>
        </w:rPr>
      </w:pPr>
    </w:p>
    <w:p w:rsidR="00B9731C" w:rsidRDefault="00032176" w:rsidP="00904D4D">
      <w:pPr>
        <w:tabs>
          <w:tab w:val="left" w:pos="952"/>
          <w:tab w:val="left" w:pos="1643"/>
        </w:tabs>
        <w:ind w:left="-142"/>
        <w:jc w:val="both"/>
        <w:rPr>
          <w:rFonts w:asciiTheme="majorHAnsi" w:eastAsia="Times New Roman" w:hAnsiTheme="majorHAnsi" w:cs="Times New Roman"/>
          <w:sz w:val="23"/>
          <w:szCs w:val="23"/>
          <w:lang w:val="it-IT"/>
        </w:rPr>
      </w:pPr>
      <w:r w:rsidRPr="00197F92">
        <w:rPr>
          <w:rFonts w:asciiTheme="majorHAnsi" w:eastAsia="Times New Roman" w:hAnsiTheme="majorHAnsi" w:cs="Times New Roman"/>
          <w:b/>
          <w:sz w:val="23"/>
          <w:szCs w:val="23"/>
          <w:lang w:val="it-IT"/>
        </w:rPr>
        <w:t>Dichiarazione</w:t>
      </w:r>
      <w:r w:rsidR="00200DC6" w:rsidRPr="00677B89">
        <w:rPr>
          <w:rFonts w:asciiTheme="majorHAnsi" w:eastAsia="Times New Roman" w:hAnsiTheme="majorHAnsi" w:cs="Times New Roman"/>
          <w:sz w:val="23"/>
          <w:szCs w:val="23"/>
          <w:lang w:val="it-IT"/>
        </w:rPr>
        <w:t xml:space="preserve"> in competente </w:t>
      </w:r>
      <w:r w:rsidRPr="00677B89">
        <w:rPr>
          <w:rFonts w:asciiTheme="majorHAnsi" w:eastAsia="Times New Roman" w:hAnsiTheme="majorHAnsi" w:cs="Times New Roman"/>
          <w:sz w:val="23"/>
          <w:szCs w:val="23"/>
          <w:lang w:val="it-IT"/>
        </w:rPr>
        <w:t>bollo</w:t>
      </w:r>
      <w:r w:rsidR="005662E4">
        <w:rPr>
          <w:rFonts w:asciiTheme="majorHAnsi" w:eastAsia="Times New Roman" w:hAnsiTheme="majorHAnsi" w:cs="Times New Roman"/>
          <w:sz w:val="23"/>
          <w:szCs w:val="23"/>
          <w:lang w:val="it-IT"/>
        </w:rPr>
        <w:t xml:space="preserve"> (sottoscritta dal legale rappresentante ovvero da procuratore – allegando, in tal caso copia autentica della procura-)</w:t>
      </w:r>
      <w:r w:rsidRPr="004A6A45">
        <w:rPr>
          <w:rFonts w:asciiTheme="majorHAnsi" w:eastAsia="Times New Roman" w:hAnsiTheme="majorHAnsi" w:cs="Times New Roman"/>
          <w:sz w:val="23"/>
          <w:szCs w:val="23"/>
          <w:lang w:val="it-IT"/>
        </w:rPr>
        <w:t xml:space="preserve"> </w:t>
      </w:r>
      <w:r w:rsidR="00B9731C" w:rsidRPr="004A6A45">
        <w:rPr>
          <w:rFonts w:asciiTheme="majorHAnsi" w:eastAsia="Times New Roman" w:hAnsiTheme="majorHAnsi" w:cs="Times New Roman"/>
          <w:sz w:val="23"/>
          <w:szCs w:val="23"/>
          <w:lang w:val="it-IT"/>
        </w:rPr>
        <w:t xml:space="preserve">contenente l’indicazione </w:t>
      </w:r>
      <w:r w:rsidR="00197F92">
        <w:rPr>
          <w:rFonts w:asciiTheme="majorHAnsi" w:eastAsia="Times New Roman" w:hAnsiTheme="majorHAnsi" w:cs="Times New Roman"/>
          <w:sz w:val="23"/>
          <w:szCs w:val="23"/>
          <w:lang w:val="it-IT"/>
        </w:rPr>
        <w:t xml:space="preserve">del prezzo globale che il concorrente richiede per l’esecuzione dei lavori al netto del costo degli oneri per la sicurezza ed il </w:t>
      </w:r>
      <w:r w:rsidR="00B9731C" w:rsidRPr="004A6A45">
        <w:rPr>
          <w:rFonts w:asciiTheme="majorHAnsi" w:eastAsia="Times New Roman" w:hAnsiTheme="majorHAnsi" w:cs="Times New Roman"/>
          <w:sz w:val="23"/>
          <w:szCs w:val="23"/>
          <w:lang w:val="it-IT"/>
        </w:rPr>
        <w:t xml:space="preserve">ribasso percentuale </w:t>
      </w:r>
      <w:r w:rsidR="00197F92">
        <w:rPr>
          <w:rFonts w:asciiTheme="majorHAnsi" w:eastAsia="Times New Roman" w:hAnsiTheme="majorHAnsi" w:cs="Times New Roman"/>
          <w:sz w:val="23"/>
          <w:szCs w:val="23"/>
          <w:lang w:val="it-IT"/>
        </w:rPr>
        <w:t xml:space="preserve">(entrambi espressi </w:t>
      </w:r>
      <w:r w:rsidR="00B9731C" w:rsidRPr="004A6A45">
        <w:rPr>
          <w:rFonts w:asciiTheme="majorHAnsi" w:eastAsia="Times New Roman" w:hAnsiTheme="majorHAnsi" w:cs="Times New Roman"/>
          <w:sz w:val="23"/>
          <w:szCs w:val="23"/>
          <w:lang w:val="it-IT"/>
        </w:rPr>
        <w:t>in cifre ed in lettere</w:t>
      </w:r>
      <w:r w:rsidR="00197F92">
        <w:rPr>
          <w:rFonts w:asciiTheme="majorHAnsi" w:eastAsia="Times New Roman" w:hAnsiTheme="majorHAnsi" w:cs="Times New Roman"/>
          <w:sz w:val="23"/>
          <w:szCs w:val="23"/>
          <w:lang w:val="it-IT"/>
        </w:rPr>
        <w:t>) sul prezzo globale dell’appalto</w:t>
      </w:r>
      <w:r w:rsidR="00B9731C" w:rsidRPr="004A6A45">
        <w:rPr>
          <w:rFonts w:asciiTheme="majorHAnsi" w:eastAsia="Times New Roman" w:hAnsiTheme="majorHAnsi" w:cs="Times New Roman"/>
          <w:sz w:val="23"/>
          <w:szCs w:val="23"/>
          <w:lang w:val="it-IT"/>
        </w:rPr>
        <w:t xml:space="preserve"> al netto degli oneri per la sicurezza non soggetti a ribasso.</w:t>
      </w:r>
    </w:p>
    <w:p w:rsidR="00197F92" w:rsidRPr="004A6A45" w:rsidRDefault="00197F92" w:rsidP="00904D4D">
      <w:pPr>
        <w:tabs>
          <w:tab w:val="left" w:pos="952"/>
          <w:tab w:val="left" w:pos="1643"/>
        </w:tabs>
        <w:ind w:left="-142"/>
        <w:jc w:val="both"/>
        <w:rPr>
          <w:rFonts w:asciiTheme="majorHAnsi" w:eastAsia="Times New Roman" w:hAnsiTheme="majorHAnsi" w:cs="Times New Roman"/>
          <w:sz w:val="23"/>
          <w:szCs w:val="23"/>
          <w:lang w:val="it-IT"/>
        </w:rPr>
      </w:pPr>
      <w:r w:rsidRPr="005662E4">
        <w:rPr>
          <w:rFonts w:asciiTheme="majorHAnsi" w:eastAsia="Times New Roman" w:hAnsiTheme="majorHAnsi" w:cs="Times New Roman"/>
          <w:sz w:val="23"/>
          <w:szCs w:val="23"/>
          <w:lang w:val="it-IT"/>
        </w:rPr>
        <w:t>Dichiarazione</w:t>
      </w:r>
      <w:r>
        <w:rPr>
          <w:rFonts w:asciiTheme="majorHAnsi" w:eastAsia="Times New Roman" w:hAnsiTheme="majorHAnsi" w:cs="Times New Roman"/>
          <w:sz w:val="23"/>
          <w:szCs w:val="23"/>
          <w:lang w:val="it-IT"/>
        </w:rPr>
        <w:t>, ai sensi dell</w:t>
      </w:r>
      <w:r w:rsidR="00977A35">
        <w:rPr>
          <w:rFonts w:asciiTheme="majorHAnsi" w:eastAsia="Times New Roman" w:hAnsiTheme="majorHAnsi" w:cs="Times New Roman"/>
          <w:sz w:val="23"/>
          <w:szCs w:val="23"/>
          <w:lang w:val="it-IT"/>
        </w:rPr>
        <w:t>’art. 118 co. 2 del Regolamento</w:t>
      </w:r>
      <w:r>
        <w:rPr>
          <w:rFonts w:asciiTheme="majorHAnsi" w:eastAsia="Times New Roman" w:hAnsiTheme="majorHAnsi" w:cs="Times New Roman"/>
          <w:sz w:val="23"/>
          <w:szCs w:val="23"/>
          <w:lang w:val="it-IT"/>
        </w:rPr>
        <w:t>, di aver tenuto conto delle eventuali discordanze nelle indicazioni qualitative e quantitative delle voci rilevabili dal computo metrico estimativo nella formulazione dell’offerta che, riferita agli elaborati progettuali resta fissa ed invariabile.</w:t>
      </w:r>
    </w:p>
    <w:p w:rsidR="004901D9" w:rsidRPr="004A6A45" w:rsidRDefault="00B9731C" w:rsidP="00904D4D">
      <w:pPr>
        <w:tabs>
          <w:tab w:val="left" w:pos="952"/>
          <w:tab w:val="left" w:pos="1643"/>
        </w:tabs>
        <w:ind w:left="-142"/>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 xml:space="preserve">La dichiarazione va </w:t>
      </w:r>
      <w:r w:rsidR="00032176" w:rsidRPr="00B9731C">
        <w:rPr>
          <w:rFonts w:asciiTheme="majorHAnsi" w:eastAsia="Times New Roman" w:hAnsiTheme="majorHAnsi" w:cs="Times New Roman"/>
          <w:sz w:val="23"/>
          <w:szCs w:val="23"/>
          <w:lang w:val="it-IT"/>
        </w:rPr>
        <w:t>sottoscritta</w:t>
      </w:r>
      <w:r w:rsidR="005662E4">
        <w:rPr>
          <w:rFonts w:asciiTheme="majorHAnsi" w:eastAsia="Times New Roman" w:hAnsiTheme="majorHAnsi" w:cs="Times New Roman"/>
          <w:sz w:val="23"/>
          <w:szCs w:val="23"/>
          <w:lang w:val="it-IT"/>
        </w:rPr>
        <w:t>,</w:t>
      </w:r>
      <w:r w:rsidR="00032176" w:rsidRPr="004A6A45">
        <w:rPr>
          <w:rFonts w:asciiTheme="majorHAnsi" w:eastAsia="Times New Roman" w:hAnsiTheme="majorHAnsi" w:cs="Times New Roman"/>
          <w:sz w:val="23"/>
          <w:szCs w:val="23"/>
          <w:lang w:val="it-IT"/>
        </w:rPr>
        <w:t xml:space="preserve"> </w:t>
      </w:r>
      <w:r w:rsidR="00200DC6" w:rsidRPr="00B9731C">
        <w:rPr>
          <w:rFonts w:asciiTheme="majorHAnsi" w:eastAsia="Times New Roman" w:hAnsiTheme="majorHAnsi" w:cs="Times New Roman"/>
          <w:sz w:val="23"/>
          <w:szCs w:val="23"/>
          <w:lang w:val="it-IT"/>
        </w:rPr>
        <w:t>n</w:t>
      </w:r>
      <w:r w:rsidR="00032176" w:rsidRPr="00B9731C">
        <w:rPr>
          <w:rFonts w:asciiTheme="majorHAnsi" w:eastAsia="Times New Roman" w:hAnsiTheme="majorHAnsi" w:cs="Times New Roman"/>
          <w:sz w:val="23"/>
          <w:szCs w:val="23"/>
          <w:lang w:val="it-IT"/>
        </w:rPr>
        <w:t>el</w:t>
      </w:r>
      <w:r w:rsidR="00032176" w:rsidRPr="004A6A45">
        <w:rPr>
          <w:rFonts w:asciiTheme="majorHAnsi" w:eastAsia="Times New Roman" w:hAnsiTheme="majorHAnsi" w:cs="Times New Roman"/>
          <w:sz w:val="23"/>
          <w:szCs w:val="23"/>
          <w:lang w:val="it-IT"/>
        </w:rPr>
        <w:t xml:space="preserve"> </w:t>
      </w:r>
      <w:r w:rsidR="00032176" w:rsidRPr="00B9731C">
        <w:rPr>
          <w:rFonts w:asciiTheme="majorHAnsi" w:eastAsia="Times New Roman" w:hAnsiTheme="majorHAnsi" w:cs="Times New Roman"/>
          <w:sz w:val="23"/>
          <w:szCs w:val="23"/>
          <w:lang w:val="it-IT"/>
        </w:rPr>
        <w:t>caso</w:t>
      </w:r>
      <w:r w:rsidR="00032176" w:rsidRPr="004A6A45">
        <w:rPr>
          <w:rFonts w:asciiTheme="majorHAnsi" w:eastAsia="Times New Roman" w:hAnsiTheme="majorHAnsi" w:cs="Times New Roman"/>
          <w:sz w:val="23"/>
          <w:szCs w:val="23"/>
          <w:lang w:val="it-IT"/>
        </w:rPr>
        <w:t xml:space="preserve"> </w:t>
      </w:r>
      <w:r w:rsidR="00032176" w:rsidRPr="00B9731C">
        <w:rPr>
          <w:rFonts w:asciiTheme="majorHAnsi" w:eastAsia="Times New Roman" w:hAnsiTheme="majorHAnsi" w:cs="Times New Roman"/>
          <w:sz w:val="23"/>
          <w:szCs w:val="23"/>
          <w:lang w:val="it-IT"/>
        </w:rPr>
        <w:t>di</w:t>
      </w:r>
      <w:r w:rsidR="00032176" w:rsidRPr="004A6A45">
        <w:rPr>
          <w:rFonts w:asciiTheme="majorHAnsi" w:eastAsia="Times New Roman" w:hAnsiTheme="majorHAnsi" w:cs="Times New Roman"/>
          <w:sz w:val="23"/>
          <w:szCs w:val="23"/>
          <w:lang w:val="it-IT"/>
        </w:rPr>
        <w:t xml:space="preserve"> </w:t>
      </w:r>
      <w:r w:rsidR="00032176" w:rsidRPr="00B9731C">
        <w:rPr>
          <w:rFonts w:asciiTheme="majorHAnsi" w:eastAsia="Times New Roman" w:hAnsiTheme="majorHAnsi" w:cs="Times New Roman"/>
          <w:sz w:val="23"/>
          <w:szCs w:val="23"/>
          <w:lang w:val="it-IT"/>
        </w:rPr>
        <w:t>raggruppamento</w:t>
      </w:r>
      <w:r w:rsidR="00032176" w:rsidRPr="004A6A45">
        <w:rPr>
          <w:rFonts w:asciiTheme="majorHAnsi" w:eastAsia="Times New Roman" w:hAnsiTheme="majorHAnsi" w:cs="Times New Roman"/>
          <w:sz w:val="23"/>
          <w:szCs w:val="23"/>
          <w:lang w:val="it-IT"/>
        </w:rPr>
        <w:t xml:space="preserve"> </w:t>
      </w:r>
      <w:r w:rsidR="00032176" w:rsidRPr="00B9731C">
        <w:rPr>
          <w:rFonts w:asciiTheme="majorHAnsi" w:eastAsia="Times New Roman" w:hAnsiTheme="majorHAnsi" w:cs="Times New Roman"/>
          <w:sz w:val="23"/>
          <w:szCs w:val="23"/>
          <w:lang w:val="it-IT"/>
        </w:rPr>
        <w:t>temporaneo</w:t>
      </w:r>
      <w:r w:rsidR="00032176" w:rsidRPr="004A6A45">
        <w:rPr>
          <w:rFonts w:asciiTheme="majorHAnsi" w:eastAsia="Times New Roman" w:hAnsiTheme="majorHAnsi" w:cs="Times New Roman"/>
          <w:sz w:val="23"/>
          <w:szCs w:val="23"/>
          <w:lang w:val="it-IT"/>
        </w:rPr>
        <w:t xml:space="preserve"> </w:t>
      </w:r>
      <w:r w:rsidR="00032176" w:rsidRPr="00B9731C">
        <w:rPr>
          <w:rFonts w:asciiTheme="majorHAnsi" w:eastAsia="Times New Roman" w:hAnsiTheme="majorHAnsi" w:cs="Times New Roman"/>
          <w:sz w:val="23"/>
          <w:szCs w:val="23"/>
          <w:lang w:val="it-IT"/>
        </w:rPr>
        <w:t>di</w:t>
      </w:r>
      <w:r w:rsidR="00032176" w:rsidRPr="004A6A45">
        <w:rPr>
          <w:rFonts w:asciiTheme="majorHAnsi" w:eastAsia="Times New Roman" w:hAnsiTheme="majorHAnsi" w:cs="Times New Roman"/>
          <w:sz w:val="23"/>
          <w:szCs w:val="23"/>
          <w:lang w:val="it-IT"/>
        </w:rPr>
        <w:t xml:space="preserve"> </w:t>
      </w:r>
      <w:r w:rsidR="00032176" w:rsidRPr="00B9731C">
        <w:rPr>
          <w:rFonts w:asciiTheme="majorHAnsi" w:eastAsia="Times New Roman" w:hAnsiTheme="majorHAnsi" w:cs="Times New Roman"/>
          <w:sz w:val="23"/>
          <w:szCs w:val="23"/>
          <w:lang w:val="it-IT"/>
        </w:rPr>
        <w:t>imprese</w:t>
      </w:r>
      <w:r w:rsidR="00032176" w:rsidRPr="004A6A45">
        <w:rPr>
          <w:rFonts w:asciiTheme="majorHAnsi" w:eastAsia="Times New Roman" w:hAnsiTheme="majorHAnsi" w:cs="Times New Roman"/>
          <w:sz w:val="23"/>
          <w:szCs w:val="23"/>
          <w:lang w:val="it-IT"/>
        </w:rPr>
        <w:t xml:space="preserve"> </w:t>
      </w:r>
      <w:r w:rsidR="00977A35">
        <w:rPr>
          <w:rFonts w:asciiTheme="majorHAnsi" w:eastAsia="Times New Roman" w:hAnsiTheme="majorHAnsi" w:cs="Times New Roman"/>
          <w:sz w:val="23"/>
          <w:szCs w:val="23"/>
          <w:lang w:val="it-IT"/>
        </w:rPr>
        <w:t>o</w:t>
      </w:r>
      <w:r w:rsidR="00032176" w:rsidRPr="004A6A45">
        <w:rPr>
          <w:rFonts w:asciiTheme="majorHAnsi" w:eastAsia="Times New Roman" w:hAnsiTheme="majorHAnsi" w:cs="Times New Roman"/>
          <w:sz w:val="23"/>
          <w:szCs w:val="23"/>
          <w:lang w:val="it-IT"/>
        </w:rPr>
        <w:t xml:space="preserve"> </w:t>
      </w:r>
      <w:r w:rsidR="00032176" w:rsidRPr="00B9731C">
        <w:rPr>
          <w:rFonts w:asciiTheme="majorHAnsi" w:eastAsia="Times New Roman" w:hAnsiTheme="majorHAnsi" w:cs="Times New Roman"/>
          <w:sz w:val="23"/>
          <w:szCs w:val="23"/>
          <w:lang w:val="it-IT"/>
        </w:rPr>
        <w:t>di</w:t>
      </w:r>
      <w:r w:rsidR="00032176" w:rsidRPr="004A6A45">
        <w:rPr>
          <w:rFonts w:asciiTheme="majorHAnsi" w:eastAsia="Times New Roman" w:hAnsiTheme="majorHAnsi" w:cs="Times New Roman"/>
          <w:sz w:val="23"/>
          <w:szCs w:val="23"/>
          <w:lang w:val="it-IT"/>
        </w:rPr>
        <w:t xml:space="preserve"> </w:t>
      </w:r>
      <w:r w:rsidR="00032176" w:rsidRPr="00B9731C">
        <w:rPr>
          <w:rFonts w:asciiTheme="majorHAnsi" w:eastAsia="Times New Roman" w:hAnsiTheme="majorHAnsi" w:cs="Times New Roman"/>
          <w:sz w:val="23"/>
          <w:szCs w:val="23"/>
          <w:lang w:val="it-IT"/>
        </w:rPr>
        <w:t>consorzio</w:t>
      </w:r>
      <w:r w:rsidRPr="00B9731C">
        <w:rPr>
          <w:rFonts w:asciiTheme="majorHAnsi" w:eastAsia="Times New Roman" w:hAnsiTheme="majorHAnsi" w:cs="Times New Roman"/>
          <w:sz w:val="23"/>
          <w:szCs w:val="23"/>
          <w:lang w:val="it-IT"/>
        </w:rPr>
        <w:t>,</w:t>
      </w:r>
      <w:r w:rsidR="00032176" w:rsidRPr="004A6A45">
        <w:rPr>
          <w:rFonts w:asciiTheme="majorHAnsi" w:eastAsia="Times New Roman" w:hAnsiTheme="majorHAnsi" w:cs="Times New Roman"/>
          <w:sz w:val="23"/>
          <w:szCs w:val="23"/>
          <w:lang w:val="it-IT"/>
        </w:rPr>
        <w:t xml:space="preserve"> </w:t>
      </w:r>
      <w:r w:rsidR="00977A35">
        <w:rPr>
          <w:rFonts w:asciiTheme="majorHAnsi" w:eastAsia="Times New Roman" w:hAnsiTheme="majorHAnsi" w:cs="Times New Roman"/>
          <w:sz w:val="23"/>
          <w:szCs w:val="23"/>
          <w:lang w:val="it-IT"/>
        </w:rPr>
        <w:t>da tutti</w:t>
      </w:r>
      <w:r w:rsidR="00032176" w:rsidRPr="004A6A45">
        <w:rPr>
          <w:rFonts w:asciiTheme="majorHAnsi" w:eastAsia="Times New Roman" w:hAnsiTheme="majorHAnsi" w:cs="Times New Roman"/>
          <w:sz w:val="23"/>
          <w:szCs w:val="23"/>
          <w:lang w:val="it-IT"/>
        </w:rPr>
        <w:t xml:space="preserve"> </w:t>
      </w:r>
      <w:r w:rsidR="00032176" w:rsidRPr="00B9731C">
        <w:rPr>
          <w:rFonts w:asciiTheme="majorHAnsi" w:eastAsia="Times New Roman" w:hAnsiTheme="majorHAnsi" w:cs="Times New Roman"/>
          <w:sz w:val="23"/>
          <w:szCs w:val="23"/>
          <w:lang w:val="it-IT"/>
        </w:rPr>
        <w:t>i</w:t>
      </w:r>
      <w:r w:rsidR="005D7E2A" w:rsidRPr="00B9731C">
        <w:rPr>
          <w:rFonts w:asciiTheme="majorHAnsi" w:eastAsia="Times New Roman" w:hAnsiTheme="majorHAnsi" w:cs="Times New Roman"/>
          <w:sz w:val="23"/>
          <w:szCs w:val="23"/>
          <w:lang w:val="it-IT"/>
        </w:rPr>
        <w:t xml:space="preserve"> </w:t>
      </w:r>
      <w:r w:rsidR="00032176" w:rsidRPr="004A6A45">
        <w:rPr>
          <w:rFonts w:asciiTheme="majorHAnsi" w:eastAsia="Times New Roman" w:hAnsiTheme="majorHAnsi" w:cs="Times New Roman"/>
          <w:sz w:val="23"/>
          <w:szCs w:val="23"/>
          <w:lang w:val="it-IT"/>
        </w:rPr>
        <w:t xml:space="preserve">rappresentanti delle imprese </w:t>
      </w:r>
      <w:r w:rsidRPr="004A6A45">
        <w:rPr>
          <w:rFonts w:asciiTheme="majorHAnsi" w:eastAsia="Times New Roman" w:hAnsiTheme="majorHAnsi" w:cs="Times New Roman"/>
          <w:sz w:val="23"/>
          <w:szCs w:val="23"/>
          <w:lang w:val="it-IT"/>
        </w:rPr>
        <w:t>associate/consorziate o n</w:t>
      </w:r>
      <w:r w:rsidR="00032176" w:rsidRPr="004A6A45">
        <w:rPr>
          <w:rFonts w:asciiTheme="majorHAnsi" w:eastAsia="Times New Roman" w:hAnsiTheme="majorHAnsi" w:cs="Times New Roman"/>
          <w:sz w:val="23"/>
          <w:szCs w:val="23"/>
          <w:lang w:val="it-IT"/>
        </w:rPr>
        <w:t>el caso in cui venga presentato</w:t>
      </w:r>
      <w:r w:rsidR="005D7E2A" w:rsidRPr="004A6A45">
        <w:rPr>
          <w:rFonts w:asciiTheme="majorHAnsi" w:eastAsia="Times New Roman" w:hAnsiTheme="majorHAnsi" w:cs="Times New Roman"/>
          <w:sz w:val="23"/>
          <w:szCs w:val="23"/>
          <w:lang w:val="it-IT"/>
        </w:rPr>
        <w:t xml:space="preserve"> </w:t>
      </w:r>
      <w:r w:rsidR="00032176" w:rsidRPr="004A6A45">
        <w:rPr>
          <w:rFonts w:asciiTheme="majorHAnsi" w:eastAsia="Times New Roman" w:hAnsiTheme="majorHAnsi" w:cs="Times New Roman"/>
          <w:sz w:val="23"/>
          <w:szCs w:val="23"/>
          <w:lang w:val="it-IT"/>
        </w:rPr>
        <w:t>atto notarile di raggruppamento l'offerta può essere sottoscritta dalla sola impresa capogruppo.</w:t>
      </w:r>
    </w:p>
    <w:p w:rsidR="004901D9" w:rsidRPr="004A6A45" w:rsidRDefault="00032176" w:rsidP="00904D4D">
      <w:pPr>
        <w:pStyle w:val="Corpotesto"/>
        <w:ind w:left="-142"/>
        <w:jc w:val="both"/>
        <w:rPr>
          <w:rFonts w:asciiTheme="majorHAnsi" w:hAnsiTheme="majorHAnsi" w:cs="Times New Roman"/>
          <w:sz w:val="23"/>
          <w:szCs w:val="23"/>
          <w:lang w:val="it-IT"/>
        </w:rPr>
      </w:pPr>
      <w:r w:rsidRPr="004A6A45">
        <w:rPr>
          <w:rFonts w:asciiTheme="majorHAnsi" w:hAnsiTheme="majorHAnsi" w:cs="Times New Roman"/>
          <w:sz w:val="23"/>
          <w:szCs w:val="23"/>
          <w:lang w:val="it-IT"/>
        </w:rPr>
        <w:t>E' nulla l'offerta priva di sottoscrizione.</w:t>
      </w:r>
    </w:p>
    <w:p w:rsidR="00197F92" w:rsidRDefault="00977A35" w:rsidP="00904D4D">
      <w:pPr>
        <w:pStyle w:val="Corpotesto"/>
        <w:ind w:left="-142"/>
        <w:jc w:val="both"/>
        <w:rPr>
          <w:rFonts w:asciiTheme="majorHAnsi" w:hAnsiTheme="majorHAnsi" w:cs="Times New Roman"/>
          <w:sz w:val="23"/>
          <w:szCs w:val="23"/>
          <w:lang w:val="it-IT"/>
        </w:rPr>
      </w:pPr>
      <w:r>
        <w:rPr>
          <w:rFonts w:asciiTheme="majorHAnsi" w:hAnsiTheme="majorHAnsi" w:cs="Times New Roman"/>
          <w:sz w:val="23"/>
          <w:szCs w:val="23"/>
          <w:lang w:val="it-IT"/>
        </w:rPr>
        <w:t xml:space="preserve">Sono </w:t>
      </w:r>
      <w:r w:rsidR="00032176" w:rsidRPr="004A6A45">
        <w:rPr>
          <w:rFonts w:asciiTheme="majorHAnsi" w:hAnsiTheme="majorHAnsi" w:cs="Times New Roman"/>
          <w:sz w:val="23"/>
          <w:szCs w:val="23"/>
          <w:lang w:val="it-IT"/>
        </w:rPr>
        <w:t xml:space="preserve">ammesse </w:t>
      </w:r>
      <w:r>
        <w:rPr>
          <w:rFonts w:asciiTheme="majorHAnsi" w:hAnsiTheme="majorHAnsi" w:cs="Times New Roman"/>
          <w:sz w:val="23"/>
          <w:szCs w:val="23"/>
          <w:lang w:val="it-IT"/>
        </w:rPr>
        <w:t>solamente offerte  a  ribasso.</w:t>
      </w:r>
    </w:p>
    <w:p w:rsidR="00977A35" w:rsidRDefault="00977A35" w:rsidP="00904D4D">
      <w:pPr>
        <w:pStyle w:val="Corpotesto"/>
        <w:ind w:left="-142"/>
        <w:jc w:val="both"/>
        <w:rPr>
          <w:rFonts w:asciiTheme="majorHAnsi" w:hAnsiTheme="majorHAnsi" w:cs="Times New Roman"/>
          <w:sz w:val="23"/>
          <w:szCs w:val="23"/>
          <w:lang w:val="it-IT"/>
        </w:rPr>
      </w:pPr>
      <w:r>
        <w:rPr>
          <w:rFonts w:asciiTheme="majorHAnsi" w:hAnsiTheme="majorHAnsi" w:cs="Times New Roman"/>
          <w:sz w:val="23"/>
          <w:szCs w:val="23"/>
          <w:lang w:val="it-IT"/>
        </w:rPr>
        <w:t>La percentuale di ribasso dell’offerta economica, espressa</w:t>
      </w:r>
      <w:r w:rsidRPr="00977A35">
        <w:rPr>
          <w:rFonts w:asciiTheme="majorHAnsi" w:hAnsiTheme="majorHAnsi" w:cs="Times New Roman"/>
          <w:sz w:val="23"/>
          <w:szCs w:val="23"/>
          <w:lang w:val="it-IT"/>
        </w:rPr>
        <w:t xml:space="preserve"> nella dichiarazione d’offerta deve</w:t>
      </w:r>
      <w:r>
        <w:rPr>
          <w:rFonts w:asciiTheme="majorHAnsi" w:hAnsiTheme="majorHAnsi" w:cs="Times New Roman"/>
          <w:sz w:val="23"/>
          <w:szCs w:val="23"/>
          <w:lang w:val="it-IT"/>
        </w:rPr>
        <w:t xml:space="preserve"> essere uguale rispetto a quella inserita</w:t>
      </w:r>
      <w:r w:rsidRPr="00977A35">
        <w:rPr>
          <w:rFonts w:asciiTheme="majorHAnsi" w:hAnsiTheme="majorHAnsi" w:cs="Times New Roman"/>
          <w:sz w:val="23"/>
          <w:szCs w:val="23"/>
          <w:lang w:val="it-IT"/>
        </w:rPr>
        <w:t xml:space="preserve"> nel campo “Valore offerto”. In caso di discordanza tra l’offerta presentata direttamente attraverso il Portale e la dichiarazione d’offerta sottoscritta dal legale rappresentante prevale quest’ultima. L’offerta economica si intende fissa ed invariata per tutta la durata del contratto e non vincolerà in alcun modo la Stazione appaltante.</w:t>
      </w:r>
    </w:p>
    <w:p w:rsidR="004901D9" w:rsidRPr="002E4DEA" w:rsidRDefault="00677B89" w:rsidP="00904D4D">
      <w:pPr>
        <w:pStyle w:val="Corpotesto"/>
        <w:ind w:left="-142"/>
        <w:jc w:val="both"/>
        <w:rPr>
          <w:rFonts w:asciiTheme="majorHAnsi" w:hAnsiTheme="majorHAnsi"/>
          <w:lang w:val="it-IT"/>
        </w:rPr>
      </w:pPr>
      <w:r>
        <w:rPr>
          <w:rFonts w:asciiTheme="majorHAnsi" w:hAnsiTheme="majorHAnsi"/>
          <w:w w:val="95"/>
          <w:lang w:val="it-IT"/>
        </w:rPr>
        <w:t>In caso di discordanza l</w:t>
      </w:r>
      <w:r w:rsidR="00977A35">
        <w:rPr>
          <w:rFonts w:asciiTheme="majorHAnsi" w:hAnsiTheme="majorHAnsi"/>
          <w:w w:val="95"/>
          <w:lang w:val="it-IT"/>
        </w:rPr>
        <w:t>'aggiudicazione</w:t>
      </w:r>
      <w:r w:rsidR="00032176" w:rsidRPr="002E4DEA">
        <w:rPr>
          <w:rFonts w:asciiTheme="majorHAnsi" w:hAnsiTheme="majorHAnsi"/>
          <w:spacing w:val="56"/>
          <w:w w:val="95"/>
          <w:lang w:val="it-IT"/>
        </w:rPr>
        <w:t xml:space="preserve"> </w:t>
      </w:r>
      <w:r w:rsidR="00032176" w:rsidRPr="002E4DEA">
        <w:rPr>
          <w:rFonts w:asciiTheme="majorHAnsi" w:hAnsiTheme="majorHAnsi"/>
          <w:w w:val="95"/>
          <w:lang w:val="it-IT"/>
        </w:rPr>
        <w:t xml:space="preserve">avviene </w:t>
      </w:r>
      <w:r w:rsidR="00977A35">
        <w:rPr>
          <w:rFonts w:asciiTheme="majorHAnsi" w:hAnsiTheme="majorHAnsi"/>
          <w:w w:val="95"/>
          <w:lang w:val="it-IT"/>
        </w:rPr>
        <w:t>in</w:t>
      </w:r>
      <w:r w:rsidR="00032176" w:rsidRPr="002E4DEA">
        <w:rPr>
          <w:rFonts w:asciiTheme="majorHAnsi" w:hAnsiTheme="majorHAnsi"/>
          <w:spacing w:val="26"/>
          <w:w w:val="95"/>
          <w:lang w:val="it-IT"/>
        </w:rPr>
        <w:t xml:space="preserve"> </w:t>
      </w:r>
      <w:r w:rsidR="00032176" w:rsidRPr="002E4DEA">
        <w:rPr>
          <w:rFonts w:asciiTheme="majorHAnsi" w:hAnsiTheme="majorHAnsi"/>
          <w:w w:val="95"/>
          <w:lang w:val="it-IT"/>
        </w:rPr>
        <w:t xml:space="preserve">base </w:t>
      </w:r>
      <w:r w:rsidR="00032176" w:rsidRPr="002E4DEA">
        <w:rPr>
          <w:rFonts w:asciiTheme="majorHAnsi" w:hAnsiTheme="majorHAnsi"/>
          <w:spacing w:val="33"/>
          <w:w w:val="95"/>
          <w:lang w:val="it-IT"/>
        </w:rPr>
        <w:t xml:space="preserve"> </w:t>
      </w:r>
      <w:r w:rsidR="00032176" w:rsidRPr="002E4DEA">
        <w:rPr>
          <w:rFonts w:asciiTheme="majorHAnsi" w:hAnsiTheme="majorHAnsi"/>
          <w:w w:val="95"/>
          <w:lang w:val="it-IT"/>
        </w:rPr>
        <w:t xml:space="preserve">alla </w:t>
      </w:r>
      <w:r w:rsidR="00032176" w:rsidRPr="002E4DEA">
        <w:rPr>
          <w:rFonts w:asciiTheme="majorHAnsi" w:hAnsiTheme="majorHAnsi"/>
          <w:spacing w:val="23"/>
          <w:w w:val="95"/>
          <w:lang w:val="it-IT"/>
        </w:rPr>
        <w:t xml:space="preserve"> </w:t>
      </w:r>
      <w:r w:rsidR="00032176" w:rsidRPr="002E4DEA">
        <w:rPr>
          <w:rFonts w:asciiTheme="majorHAnsi" w:hAnsiTheme="majorHAnsi"/>
          <w:w w:val="95"/>
          <w:lang w:val="it-IT"/>
        </w:rPr>
        <w:t xml:space="preserve">percentuale </w:t>
      </w:r>
      <w:r w:rsidR="00032176" w:rsidRPr="002E4DEA">
        <w:rPr>
          <w:rFonts w:asciiTheme="majorHAnsi" w:hAnsiTheme="majorHAnsi"/>
          <w:spacing w:val="36"/>
          <w:w w:val="95"/>
          <w:lang w:val="it-IT"/>
        </w:rPr>
        <w:t xml:space="preserve"> </w:t>
      </w:r>
      <w:r w:rsidR="00032176" w:rsidRPr="002E4DEA">
        <w:rPr>
          <w:rFonts w:asciiTheme="majorHAnsi" w:hAnsiTheme="majorHAnsi"/>
          <w:w w:val="95"/>
          <w:lang w:val="it-IT"/>
        </w:rPr>
        <w:t xml:space="preserve">di </w:t>
      </w:r>
      <w:r w:rsidR="00032176" w:rsidRPr="002E4DEA">
        <w:rPr>
          <w:rFonts w:asciiTheme="majorHAnsi" w:hAnsiTheme="majorHAnsi"/>
          <w:spacing w:val="20"/>
          <w:w w:val="95"/>
          <w:lang w:val="it-IT"/>
        </w:rPr>
        <w:t xml:space="preserve"> </w:t>
      </w:r>
      <w:r w:rsidR="00032176" w:rsidRPr="002E4DEA">
        <w:rPr>
          <w:rFonts w:asciiTheme="majorHAnsi" w:hAnsiTheme="majorHAnsi"/>
          <w:w w:val="95"/>
          <w:lang w:val="it-IT"/>
        </w:rPr>
        <w:t xml:space="preserve">ribasso </w:t>
      </w:r>
      <w:r w:rsidR="00032176" w:rsidRPr="002E4DEA">
        <w:rPr>
          <w:rFonts w:asciiTheme="majorHAnsi" w:hAnsiTheme="majorHAnsi"/>
          <w:spacing w:val="35"/>
          <w:w w:val="95"/>
          <w:lang w:val="it-IT"/>
        </w:rPr>
        <w:t xml:space="preserve"> </w:t>
      </w:r>
      <w:r w:rsidR="00032176" w:rsidRPr="002E4DEA">
        <w:rPr>
          <w:rFonts w:asciiTheme="majorHAnsi" w:hAnsiTheme="majorHAnsi"/>
          <w:w w:val="95"/>
          <w:lang w:val="it-IT"/>
        </w:rPr>
        <w:t xml:space="preserve">offerta </w:t>
      </w:r>
      <w:r w:rsidR="00032176" w:rsidRPr="002E4DEA">
        <w:rPr>
          <w:rFonts w:asciiTheme="majorHAnsi" w:hAnsiTheme="majorHAnsi"/>
          <w:spacing w:val="39"/>
          <w:w w:val="95"/>
          <w:lang w:val="it-IT"/>
        </w:rPr>
        <w:t xml:space="preserve"> </w:t>
      </w:r>
      <w:r w:rsidR="00032176" w:rsidRPr="002E4DEA">
        <w:rPr>
          <w:rFonts w:asciiTheme="majorHAnsi" w:hAnsiTheme="majorHAnsi"/>
          <w:w w:val="95"/>
          <w:lang w:val="it-IT"/>
        </w:rPr>
        <w:t xml:space="preserve">indicata </w:t>
      </w:r>
      <w:r w:rsidR="00032176" w:rsidRPr="002E4DEA">
        <w:rPr>
          <w:rFonts w:asciiTheme="majorHAnsi" w:hAnsiTheme="majorHAnsi"/>
          <w:spacing w:val="28"/>
          <w:w w:val="95"/>
          <w:lang w:val="it-IT"/>
        </w:rPr>
        <w:t xml:space="preserve"> </w:t>
      </w:r>
      <w:r w:rsidR="00032176" w:rsidRPr="002E4DEA">
        <w:rPr>
          <w:rFonts w:asciiTheme="majorHAnsi" w:hAnsiTheme="majorHAnsi"/>
          <w:w w:val="95"/>
          <w:lang w:val="it-IT"/>
        </w:rPr>
        <w:t>in</w:t>
      </w:r>
      <w:r w:rsidR="00032176" w:rsidRPr="002E4DEA">
        <w:rPr>
          <w:rFonts w:asciiTheme="majorHAnsi" w:hAnsiTheme="majorHAnsi"/>
          <w:w w:val="94"/>
          <w:lang w:val="it-IT"/>
        </w:rPr>
        <w:t xml:space="preserve"> </w:t>
      </w:r>
      <w:r w:rsidR="00032176" w:rsidRPr="002E4DEA">
        <w:rPr>
          <w:rFonts w:asciiTheme="majorHAnsi" w:hAnsiTheme="majorHAnsi"/>
          <w:w w:val="95"/>
          <w:lang w:val="it-IT"/>
        </w:rPr>
        <w:t>lettere.</w:t>
      </w:r>
    </w:p>
    <w:p w:rsidR="004901D9" w:rsidRPr="002E4DEA" w:rsidRDefault="004901D9" w:rsidP="00904D4D">
      <w:pPr>
        <w:ind w:left="-142"/>
        <w:jc w:val="both"/>
        <w:rPr>
          <w:rFonts w:asciiTheme="majorHAnsi" w:hAnsiTheme="majorHAnsi"/>
          <w:sz w:val="28"/>
          <w:szCs w:val="28"/>
          <w:lang w:val="it-IT"/>
        </w:rPr>
      </w:pPr>
    </w:p>
    <w:p w:rsidR="004901D9" w:rsidRPr="002E4DEA" w:rsidRDefault="00032176" w:rsidP="00904D4D">
      <w:pPr>
        <w:ind w:left="-142"/>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b/>
          <w:bCs/>
          <w:sz w:val="23"/>
          <w:szCs w:val="23"/>
          <w:lang w:val="it-IT"/>
        </w:rPr>
        <w:t>TERMINE</w:t>
      </w:r>
      <w:r w:rsidRPr="002E4DEA">
        <w:rPr>
          <w:rFonts w:asciiTheme="majorHAnsi" w:eastAsia="Times New Roman" w:hAnsiTheme="majorHAnsi" w:cs="Times New Roman"/>
          <w:b/>
          <w:bCs/>
          <w:spacing w:val="41"/>
          <w:sz w:val="23"/>
          <w:szCs w:val="23"/>
          <w:lang w:val="it-IT"/>
        </w:rPr>
        <w:t xml:space="preserve"> </w:t>
      </w:r>
      <w:r w:rsidRPr="002E4DEA">
        <w:rPr>
          <w:rFonts w:asciiTheme="majorHAnsi" w:eastAsia="Times New Roman" w:hAnsiTheme="majorHAnsi" w:cs="Times New Roman"/>
          <w:b/>
          <w:bCs/>
          <w:sz w:val="23"/>
          <w:szCs w:val="23"/>
          <w:lang w:val="it-IT"/>
        </w:rPr>
        <w:t>DI</w:t>
      </w:r>
      <w:r w:rsidRPr="002E4DEA">
        <w:rPr>
          <w:rFonts w:asciiTheme="majorHAnsi" w:eastAsia="Times New Roman" w:hAnsiTheme="majorHAnsi" w:cs="Times New Roman"/>
          <w:b/>
          <w:bCs/>
          <w:spacing w:val="28"/>
          <w:sz w:val="23"/>
          <w:szCs w:val="23"/>
          <w:lang w:val="it-IT"/>
        </w:rPr>
        <w:t xml:space="preserve"> </w:t>
      </w:r>
      <w:r w:rsidRPr="002E4DEA">
        <w:rPr>
          <w:rFonts w:asciiTheme="majorHAnsi" w:eastAsia="Times New Roman" w:hAnsiTheme="majorHAnsi" w:cs="Times New Roman"/>
          <w:b/>
          <w:bCs/>
          <w:sz w:val="23"/>
          <w:szCs w:val="23"/>
          <w:lang w:val="it-IT"/>
        </w:rPr>
        <w:t xml:space="preserve">VALIDITA' </w:t>
      </w:r>
      <w:r w:rsidRPr="002E4DEA">
        <w:rPr>
          <w:rFonts w:asciiTheme="majorHAnsi" w:eastAsia="Times New Roman" w:hAnsiTheme="majorHAnsi" w:cs="Times New Roman"/>
          <w:b/>
          <w:bCs/>
          <w:spacing w:val="14"/>
          <w:sz w:val="23"/>
          <w:szCs w:val="23"/>
          <w:lang w:val="it-IT"/>
        </w:rPr>
        <w:t xml:space="preserve"> </w:t>
      </w:r>
      <w:r w:rsidRPr="002E4DEA">
        <w:rPr>
          <w:rFonts w:asciiTheme="majorHAnsi" w:eastAsia="Times New Roman" w:hAnsiTheme="majorHAnsi" w:cs="Times New Roman"/>
          <w:b/>
          <w:bCs/>
          <w:sz w:val="23"/>
          <w:szCs w:val="23"/>
          <w:lang w:val="it-IT"/>
        </w:rPr>
        <w:t>DELL'OFFERTA:</w:t>
      </w:r>
    </w:p>
    <w:p w:rsidR="004901D9" w:rsidRPr="002E4DEA" w:rsidRDefault="00032176" w:rsidP="00904D4D">
      <w:pPr>
        <w:pStyle w:val="Corpotesto"/>
        <w:ind w:left="-142"/>
        <w:jc w:val="both"/>
        <w:rPr>
          <w:rFonts w:asciiTheme="majorHAnsi" w:hAnsiTheme="majorHAnsi"/>
          <w:lang w:val="it-IT"/>
        </w:rPr>
      </w:pPr>
      <w:r w:rsidRPr="002E4DEA">
        <w:rPr>
          <w:rFonts w:asciiTheme="majorHAnsi" w:hAnsiTheme="majorHAnsi"/>
          <w:w w:val="95"/>
          <w:lang w:val="it-IT"/>
        </w:rPr>
        <w:t xml:space="preserve">E' </w:t>
      </w:r>
      <w:r w:rsidRPr="002E4DEA">
        <w:rPr>
          <w:rFonts w:asciiTheme="majorHAnsi" w:hAnsiTheme="majorHAnsi"/>
          <w:spacing w:val="20"/>
          <w:w w:val="95"/>
          <w:lang w:val="it-IT"/>
        </w:rPr>
        <w:t xml:space="preserve"> </w:t>
      </w:r>
      <w:r w:rsidRPr="002E4DEA">
        <w:rPr>
          <w:rFonts w:asciiTheme="majorHAnsi" w:hAnsiTheme="majorHAnsi"/>
          <w:w w:val="95"/>
          <w:lang w:val="it-IT"/>
        </w:rPr>
        <w:t xml:space="preserve">consentito </w:t>
      </w:r>
      <w:r w:rsidRPr="002E4DEA">
        <w:rPr>
          <w:rFonts w:asciiTheme="majorHAnsi" w:hAnsiTheme="majorHAnsi"/>
          <w:spacing w:val="26"/>
          <w:w w:val="95"/>
          <w:lang w:val="it-IT"/>
        </w:rPr>
        <w:t xml:space="preserve"> </w:t>
      </w:r>
      <w:r w:rsidRPr="002E4DEA">
        <w:rPr>
          <w:rFonts w:asciiTheme="majorHAnsi" w:hAnsiTheme="majorHAnsi"/>
          <w:w w:val="95"/>
          <w:lang w:val="it-IT"/>
        </w:rPr>
        <w:t xml:space="preserve">agli </w:t>
      </w:r>
      <w:r w:rsidRPr="002E4DEA">
        <w:rPr>
          <w:rFonts w:asciiTheme="majorHAnsi" w:hAnsiTheme="majorHAnsi"/>
          <w:spacing w:val="3"/>
          <w:w w:val="95"/>
          <w:lang w:val="it-IT"/>
        </w:rPr>
        <w:t xml:space="preserve"> </w:t>
      </w:r>
      <w:r w:rsidRPr="002E4DEA">
        <w:rPr>
          <w:rFonts w:asciiTheme="majorHAnsi" w:hAnsiTheme="majorHAnsi"/>
          <w:w w:val="95"/>
          <w:lang w:val="it-IT"/>
        </w:rPr>
        <w:t xml:space="preserve">offerenti </w:t>
      </w:r>
      <w:r w:rsidRPr="002E4DEA">
        <w:rPr>
          <w:rFonts w:asciiTheme="majorHAnsi" w:hAnsiTheme="majorHAnsi"/>
          <w:spacing w:val="23"/>
          <w:w w:val="95"/>
          <w:lang w:val="it-IT"/>
        </w:rPr>
        <w:t xml:space="preserve"> </w:t>
      </w:r>
      <w:r w:rsidRPr="002E4DEA">
        <w:rPr>
          <w:rFonts w:asciiTheme="majorHAnsi" w:hAnsiTheme="majorHAnsi"/>
          <w:w w:val="95"/>
          <w:lang w:val="it-IT"/>
        </w:rPr>
        <w:t xml:space="preserve">di </w:t>
      </w:r>
      <w:r w:rsidRPr="002E4DEA">
        <w:rPr>
          <w:rFonts w:asciiTheme="majorHAnsi" w:hAnsiTheme="majorHAnsi"/>
          <w:spacing w:val="7"/>
          <w:w w:val="95"/>
          <w:lang w:val="it-IT"/>
        </w:rPr>
        <w:t xml:space="preserve"> </w:t>
      </w:r>
      <w:r w:rsidRPr="002E4DEA">
        <w:rPr>
          <w:rFonts w:asciiTheme="majorHAnsi" w:hAnsiTheme="majorHAnsi"/>
          <w:w w:val="95"/>
          <w:lang w:val="it-IT"/>
        </w:rPr>
        <w:t xml:space="preserve">svincolarsi </w:t>
      </w:r>
      <w:r w:rsidRPr="002E4DEA">
        <w:rPr>
          <w:rFonts w:asciiTheme="majorHAnsi" w:hAnsiTheme="majorHAnsi"/>
          <w:spacing w:val="16"/>
          <w:w w:val="95"/>
          <w:lang w:val="it-IT"/>
        </w:rPr>
        <w:t xml:space="preserve"> </w:t>
      </w:r>
      <w:r w:rsidRPr="002E4DEA">
        <w:rPr>
          <w:rFonts w:asciiTheme="majorHAnsi" w:hAnsiTheme="majorHAnsi"/>
          <w:w w:val="95"/>
          <w:lang w:val="it-IT"/>
        </w:rPr>
        <w:t xml:space="preserve">dalla </w:t>
      </w:r>
      <w:r w:rsidRPr="002E4DEA">
        <w:rPr>
          <w:rFonts w:asciiTheme="majorHAnsi" w:hAnsiTheme="majorHAnsi"/>
          <w:spacing w:val="10"/>
          <w:w w:val="95"/>
          <w:lang w:val="it-IT"/>
        </w:rPr>
        <w:t xml:space="preserve"> </w:t>
      </w:r>
      <w:r w:rsidRPr="002E4DEA">
        <w:rPr>
          <w:rFonts w:asciiTheme="majorHAnsi" w:hAnsiTheme="majorHAnsi"/>
          <w:w w:val="95"/>
          <w:lang w:val="it-IT"/>
        </w:rPr>
        <w:t xml:space="preserve">propria </w:t>
      </w:r>
      <w:r w:rsidRPr="002E4DEA">
        <w:rPr>
          <w:rFonts w:asciiTheme="majorHAnsi" w:hAnsiTheme="majorHAnsi"/>
          <w:spacing w:val="16"/>
          <w:w w:val="95"/>
          <w:lang w:val="it-IT"/>
        </w:rPr>
        <w:t xml:space="preserve"> </w:t>
      </w:r>
      <w:r w:rsidRPr="002E4DEA">
        <w:rPr>
          <w:rFonts w:asciiTheme="majorHAnsi" w:hAnsiTheme="majorHAnsi"/>
          <w:w w:val="95"/>
          <w:lang w:val="it-IT"/>
        </w:rPr>
        <w:t xml:space="preserve">offerta </w:t>
      </w:r>
      <w:r w:rsidRPr="002E4DEA">
        <w:rPr>
          <w:rFonts w:asciiTheme="majorHAnsi" w:hAnsiTheme="majorHAnsi"/>
          <w:spacing w:val="4"/>
          <w:w w:val="95"/>
          <w:lang w:val="it-IT"/>
        </w:rPr>
        <w:t xml:space="preserve"> </w:t>
      </w:r>
      <w:r w:rsidRPr="002E4DEA">
        <w:rPr>
          <w:rFonts w:asciiTheme="majorHAnsi" w:hAnsiTheme="majorHAnsi"/>
          <w:w w:val="95"/>
          <w:lang w:val="it-IT"/>
        </w:rPr>
        <w:t xml:space="preserve">dopo </w:t>
      </w:r>
      <w:r w:rsidRPr="002E4DEA">
        <w:rPr>
          <w:rFonts w:asciiTheme="majorHAnsi" w:hAnsiTheme="majorHAnsi"/>
          <w:spacing w:val="35"/>
          <w:w w:val="95"/>
          <w:lang w:val="it-IT"/>
        </w:rPr>
        <w:t xml:space="preserve"> </w:t>
      </w:r>
      <w:r w:rsidRPr="002E4DEA">
        <w:rPr>
          <w:rFonts w:asciiTheme="majorHAnsi" w:hAnsiTheme="majorHAnsi"/>
          <w:w w:val="95"/>
          <w:lang w:val="it-IT"/>
        </w:rPr>
        <w:t>180</w:t>
      </w:r>
      <w:r w:rsidRPr="002E4DEA">
        <w:rPr>
          <w:rFonts w:asciiTheme="majorHAnsi" w:hAnsiTheme="majorHAnsi"/>
          <w:spacing w:val="43"/>
          <w:w w:val="95"/>
          <w:lang w:val="it-IT"/>
        </w:rPr>
        <w:t xml:space="preserve"> </w:t>
      </w:r>
      <w:r w:rsidRPr="002E4DEA">
        <w:rPr>
          <w:rFonts w:asciiTheme="majorHAnsi" w:hAnsiTheme="majorHAnsi"/>
          <w:w w:val="95"/>
          <w:lang w:val="it-IT"/>
        </w:rPr>
        <w:t xml:space="preserve">giorni </w:t>
      </w:r>
      <w:r w:rsidRPr="002E4DEA">
        <w:rPr>
          <w:rFonts w:asciiTheme="majorHAnsi" w:hAnsiTheme="majorHAnsi"/>
          <w:spacing w:val="17"/>
          <w:w w:val="95"/>
          <w:lang w:val="it-IT"/>
        </w:rPr>
        <w:t xml:space="preserve"> </w:t>
      </w:r>
      <w:r w:rsidRPr="002E4DEA">
        <w:rPr>
          <w:rFonts w:asciiTheme="majorHAnsi" w:hAnsiTheme="majorHAnsi"/>
          <w:w w:val="95"/>
          <w:lang w:val="it-IT"/>
        </w:rPr>
        <w:t>dalla</w:t>
      </w:r>
      <w:r w:rsidR="005D7E2A">
        <w:rPr>
          <w:rFonts w:asciiTheme="majorHAnsi" w:hAnsiTheme="majorHAnsi"/>
          <w:w w:val="95"/>
          <w:lang w:val="it-IT"/>
        </w:rPr>
        <w:t xml:space="preserve"> </w:t>
      </w:r>
      <w:r w:rsidRPr="002E4DEA">
        <w:rPr>
          <w:rFonts w:asciiTheme="majorHAnsi" w:hAnsiTheme="majorHAnsi"/>
          <w:w w:val="95"/>
          <w:lang w:val="it-IT"/>
        </w:rPr>
        <w:t>presentazione</w:t>
      </w:r>
      <w:r w:rsidRPr="002E4DEA">
        <w:rPr>
          <w:rFonts w:asciiTheme="majorHAnsi" w:hAnsiTheme="majorHAnsi"/>
          <w:spacing w:val="53"/>
          <w:w w:val="95"/>
          <w:lang w:val="it-IT"/>
        </w:rPr>
        <w:t xml:space="preserve"> </w:t>
      </w:r>
      <w:r w:rsidRPr="002E4DEA">
        <w:rPr>
          <w:rFonts w:asciiTheme="majorHAnsi" w:hAnsiTheme="majorHAnsi"/>
          <w:w w:val="95"/>
          <w:lang w:val="it-IT"/>
        </w:rPr>
        <w:t>della</w:t>
      </w:r>
      <w:r w:rsidRPr="002E4DEA">
        <w:rPr>
          <w:rFonts w:asciiTheme="majorHAnsi" w:hAnsiTheme="majorHAnsi"/>
          <w:spacing w:val="34"/>
          <w:w w:val="95"/>
          <w:lang w:val="it-IT"/>
        </w:rPr>
        <w:t xml:space="preserve"> </w:t>
      </w:r>
      <w:r w:rsidRPr="002E4DEA">
        <w:rPr>
          <w:rFonts w:asciiTheme="majorHAnsi" w:hAnsiTheme="majorHAnsi"/>
          <w:w w:val="95"/>
          <w:lang w:val="it-IT"/>
        </w:rPr>
        <w:t>stessa</w:t>
      </w:r>
      <w:r w:rsidRPr="002E4DEA">
        <w:rPr>
          <w:rFonts w:asciiTheme="majorHAnsi" w:hAnsiTheme="majorHAnsi"/>
          <w:spacing w:val="32"/>
          <w:w w:val="95"/>
          <w:lang w:val="it-IT"/>
        </w:rPr>
        <w:t xml:space="preserve"> </w:t>
      </w:r>
      <w:r w:rsidRPr="002E4DEA">
        <w:rPr>
          <w:rFonts w:asciiTheme="majorHAnsi" w:hAnsiTheme="majorHAnsi"/>
          <w:w w:val="95"/>
          <w:lang w:val="it-IT"/>
        </w:rPr>
        <w:t>in</w:t>
      </w:r>
      <w:r w:rsidRPr="002E4DEA">
        <w:rPr>
          <w:rFonts w:asciiTheme="majorHAnsi" w:hAnsiTheme="majorHAnsi"/>
          <w:spacing w:val="25"/>
          <w:w w:val="95"/>
          <w:lang w:val="it-IT"/>
        </w:rPr>
        <w:t xml:space="preserve"> </w:t>
      </w:r>
      <w:r w:rsidRPr="002E4DEA">
        <w:rPr>
          <w:rFonts w:asciiTheme="majorHAnsi" w:hAnsiTheme="majorHAnsi"/>
          <w:w w:val="95"/>
          <w:lang w:val="it-IT"/>
        </w:rPr>
        <w:t>caso</w:t>
      </w:r>
      <w:r w:rsidRPr="002E4DEA">
        <w:rPr>
          <w:rFonts w:asciiTheme="majorHAnsi" w:hAnsiTheme="majorHAnsi"/>
          <w:spacing w:val="21"/>
          <w:w w:val="95"/>
          <w:lang w:val="it-IT"/>
        </w:rPr>
        <w:t xml:space="preserve"> </w:t>
      </w:r>
      <w:r w:rsidRPr="002E4DEA">
        <w:rPr>
          <w:rFonts w:asciiTheme="majorHAnsi" w:hAnsiTheme="majorHAnsi"/>
          <w:w w:val="95"/>
          <w:lang w:val="it-IT"/>
        </w:rPr>
        <w:t>di</w:t>
      </w:r>
      <w:r w:rsidRPr="002E4DEA">
        <w:rPr>
          <w:rFonts w:asciiTheme="majorHAnsi" w:hAnsiTheme="majorHAnsi"/>
          <w:spacing w:val="27"/>
          <w:w w:val="95"/>
          <w:lang w:val="it-IT"/>
        </w:rPr>
        <w:t xml:space="preserve"> </w:t>
      </w:r>
      <w:r w:rsidRPr="002E4DEA">
        <w:rPr>
          <w:rFonts w:asciiTheme="majorHAnsi" w:hAnsiTheme="majorHAnsi"/>
          <w:w w:val="95"/>
          <w:lang w:val="it-IT"/>
        </w:rPr>
        <w:t>mancata</w:t>
      </w:r>
      <w:r w:rsidRPr="002E4DEA">
        <w:rPr>
          <w:rFonts w:asciiTheme="majorHAnsi" w:hAnsiTheme="majorHAnsi"/>
          <w:spacing w:val="34"/>
          <w:w w:val="95"/>
          <w:lang w:val="it-IT"/>
        </w:rPr>
        <w:t xml:space="preserve"> </w:t>
      </w:r>
      <w:r w:rsidRPr="002E4DEA">
        <w:rPr>
          <w:rFonts w:asciiTheme="majorHAnsi" w:hAnsiTheme="majorHAnsi"/>
          <w:w w:val="95"/>
          <w:lang w:val="it-IT"/>
        </w:rPr>
        <w:t>aggiudicazione</w:t>
      </w:r>
      <w:r w:rsidRPr="002E4DEA">
        <w:rPr>
          <w:rFonts w:asciiTheme="majorHAnsi" w:hAnsiTheme="majorHAnsi"/>
          <w:spacing w:val="54"/>
          <w:w w:val="95"/>
          <w:lang w:val="it-IT"/>
        </w:rPr>
        <w:t xml:space="preserve"> </w:t>
      </w:r>
      <w:r w:rsidRPr="002E4DEA">
        <w:rPr>
          <w:rFonts w:asciiTheme="majorHAnsi" w:hAnsiTheme="majorHAnsi"/>
          <w:w w:val="95"/>
          <w:lang w:val="it-IT"/>
        </w:rPr>
        <w:t>entro</w:t>
      </w:r>
      <w:r w:rsidRPr="002E4DEA">
        <w:rPr>
          <w:rFonts w:asciiTheme="majorHAnsi" w:hAnsiTheme="majorHAnsi"/>
          <w:spacing w:val="20"/>
          <w:w w:val="95"/>
          <w:lang w:val="it-IT"/>
        </w:rPr>
        <w:t xml:space="preserve"> </w:t>
      </w:r>
      <w:r w:rsidRPr="002E4DEA">
        <w:rPr>
          <w:rFonts w:asciiTheme="majorHAnsi" w:hAnsiTheme="majorHAnsi"/>
          <w:w w:val="95"/>
          <w:lang w:val="it-IT"/>
        </w:rPr>
        <w:t>detto</w:t>
      </w:r>
      <w:r w:rsidRPr="002E4DEA">
        <w:rPr>
          <w:rFonts w:asciiTheme="majorHAnsi" w:hAnsiTheme="majorHAnsi"/>
          <w:spacing w:val="32"/>
          <w:w w:val="95"/>
          <w:lang w:val="it-IT"/>
        </w:rPr>
        <w:t xml:space="preserve"> </w:t>
      </w:r>
      <w:r w:rsidRPr="002E4DEA">
        <w:rPr>
          <w:rFonts w:asciiTheme="majorHAnsi" w:hAnsiTheme="majorHAnsi"/>
          <w:w w:val="95"/>
          <w:lang w:val="it-IT"/>
        </w:rPr>
        <w:t>termine</w:t>
      </w:r>
      <w:r w:rsidRPr="002E4DEA">
        <w:rPr>
          <w:rFonts w:asciiTheme="majorHAnsi" w:hAnsiTheme="majorHAnsi"/>
          <w:spacing w:val="34"/>
          <w:w w:val="95"/>
          <w:lang w:val="it-IT"/>
        </w:rPr>
        <w:t xml:space="preserve"> </w:t>
      </w:r>
      <w:r w:rsidRPr="002E4DEA">
        <w:rPr>
          <w:rFonts w:asciiTheme="majorHAnsi" w:hAnsiTheme="majorHAnsi"/>
          <w:w w:val="95"/>
          <w:sz w:val="23"/>
          <w:szCs w:val="23"/>
          <w:lang w:val="it-IT"/>
        </w:rPr>
        <w:t xml:space="preserve">(art. </w:t>
      </w:r>
      <w:r w:rsidRPr="002E4DEA">
        <w:rPr>
          <w:rFonts w:asciiTheme="majorHAnsi" w:hAnsiTheme="majorHAnsi"/>
          <w:spacing w:val="6"/>
          <w:w w:val="95"/>
          <w:sz w:val="23"/>
          <w:szCs w:val="23"/>
          <w:lang w:val="it-IT"/>
        </w:rPr>
        <w:t xml:space="preserve"> </w:t>
      </w:r>
      <w:r w:rsidRPr="002E4DEA">
        <w:rPr>
          <w:rFonts w:asciiTheme="majorHAnsi" w:hAnsiTheme="majorHAnsi"/>
          <w:w w:val="95"/>
          <w:lang w:val="it-IT"/>
        </w:rPr>
        <w:t>11</w:t>
      </w:r>
      <w:r w:rsidR="005D7E2A">
        <w:rPr>
          <w:rFonts w:asciiTheme="majorHAnsi" w:hAnsiTheme="majorHAnsi"/>
          <w:w w:val="95"/>
          <w:lang w:val="it-IT"/>
        </w:rPr>
        <w:t xml:space="preserve"> </w:t>
      </w:r>
      <w:r w:rsidRPr="002E4DEA">
        <w:rPr>
          <w:rFonts w:asciiTheme="majorHAnsi" w:hAnsiTheme="majorHAnsi"/>
          <w:lang w:val="it-IT"/>
        </w:rPr>
        <w:t>comma</w:t>
      </w:r>
      <w:r w:rsidRPr="002E4DEA">
        <w:rPr>
          <w:rFonts w:asciiTheme="majorHAnsi" w:hAnsiTheme="majorHAnsi"/>
          <w:spacing w:val="-8"/>
          <w:lang w:val="it-IT"/>
        </w:rPr>
        <w:t xml:space="preserve"> </w:t>
      </w:r>
      <w:r w:rsidRPr="002E4DEA">
        <w:rPr>
          <w:rFonts w:asciiTheme="majorHAnsi" w:hAnsiTheme="majorHAnsi"/>
          <w:lang w:val="it-IT"/>
        </w:rPr>
        <w:t>6</w:t>
      </w:r>
      <w:r w:rsidRPr="002E4DEA">
        <w:rPr>
          <w:rFonts w:asciiTheme="majorHAnsi" w:hAnsiTheme="majorHAnsi"/>
          <w:spacing w:val="-18"/>
          <w:lang w:val="it-IT"/>
        </w:rPr>
        <w:t xml:space="preserve"> </w:t>
      </w:r>
      <w:r w:rsidRPr="002E4DEA">
        <w:rPr>
          <w:rFonts w:asciiTheme="majorHAnsi" w:hAnsiTheme="majorHAnsi"/>
          <w:lang w:val="it-IT"/>
        </w:rPr>
        <w:t>del</w:t>
      </w:r>
      <w:r w:rsidRPr="002E4DEA">
        <w:rPr>
          <w:rFonts w:asciiTheme="majorHAnsi" w:hAnsiTheme="majorHAnsi"/>
          <w:spacing w:val="-2"/>
          <w:lang w:val="it-IT"/>
        </w:rPr>
        <w:t xml:space="preserve"> </w:t>
      </w:r>
      <w:r w:rsidRPr="002E4DEA">
        <w:rPr>
          <w:rFonts w:asciiTheme="majorHAnsi" w:hAnsiTheme="majorHAnsi"/>
          <w:lang w:val="it-IT"/>
        </w:rPr>
        <w:t>Codice</w:t>
      </w:r>
      <w:r w:rsidRPr="002E4DEA">
        <w:rPr>
          <w:rFonts w:asciiTheme="majorHAnsi" w:hAnsiTheme="majorHAnsi"/>
          <w:spacing w:val="-3"/>
          <w:lang w:val="it-IT"/>
        </w:rPr>
        <w:t xml:space="preserve"> </w:t>
      </w:r>
      <w:r w:rsidRPr="002E4DEA">
        <w:rPr>
          <w:rFonts w:asciiTheme="majorHAnsi" w:hAnsiTheme="majorHAnsi"/>
          <w:lang w:val="it-IT"/>
        </w:rPr>
        <w:t>dei</w:t>
      </w:r>
      <w:r w:rsidRPr="002E4DEA">
        <w:rPr>
          <w:rFonts w:asciiTheme="majorHAnsi" w:hAnsiTheme="majorHAnsi"/>
          <w:spacing w:val="-2"/>
          <w:lang w:val="it-IT"/>
        </w:rPr>
        <w:t xml:space="preserve"> </w:t>
      </w:r>
      <w:r w:rsidRPr="002E4DEA">
        <w:rPr>
          <w:rFonts w:asciiTheme="majorHAnsi" w:hAnsiTheme="majorHAnsi"/>
          <w:lang w:val="it-IT"/>
        </w:rPr>
        <w:t>contratti)</w:t>
      </w:r>
    </w:p>
    <w:p w:rsidR="004901D9" w:rsidRPr="002E4DEA" w:rsidRDefault="004901D9" w:rsidP="00904D4D">
      <w:pPr>
        <w:ind w:left="-142"/>
        <w:jc w:val="both"/>
        <w:rPr>
          <w:rFonts w:asciiTheme="majorHAnsi" w:hAnsiTheme="majorHAnsi"/>
          <w:sz w:val="28"/>
          <w:szCs w:val="28"/>
          <w:lang w:val="it-IT"/>
        </w:rPr>
      </w:pPr>
    </w:p>
    <w:p w:rsidR="001D1F52" w:rsidRDefault="001D1F52" w:rsidP="00904D4D">
      <w:pPr>
        <w:pStyle w:val="Corpotesto"/>
        <w:ind w:left="-142"/>
        <w:jc w:val="both"/>
        <w:rPr>
          <w:rFonts w:asciiTheme="majorHAnsi" w:hAnsiTheme="majorHAnsi"/>
          <w:b/>
          <w:lang w:val="it-IT"/>
        </w:rPr>
      </w:pPr>
      <w:r w:rsidRPr="001D1F52">
        <w:rPr>
          <w:rFonts w:asciiTheme="majorHAnsi" w:hAnsiTheme="majorHAnsi"/>
          <w:b/>
          <w:lang w:val="it-IT"/>
        </w:rPr>
        <w:t>PROCEDURA DI AGGIUDICAZIONE</w:t>
      </w:r>
    </w:p>
    <w:p w:rsidR="001D1F52" w:rsidRDefault="001D1F52" w:rsidP="00904D4D">
      <w:pPr>
        <w:pStyle w:val="Corpotesto"/>
        <w:ind w:left="-142"/>
        <w:jc w:val="both"/>
        <w:rPr>
          <w:rFonts w:asciiTheme="majorHAnsi" w:hAnsiTheme="majorHAnsi"/>
          <w:lang w:val="it-IT"/>
        </w:rPr>
      </w:pPr>
      <w:r>
        <w:rPr>
          <w:rFonts w:asciiTheme="majorHAnsi" w:hAnsiTheme="majorHAnsi"/>
          <w:lang w:val="it-IT"/>
        </w:rPr>
        <w:t>La prima seduta pubblica avrà luogo presso …………………………….alle ore………………..</w:t>
      </w:r>
    </w:p>
    <w:p w:rsidR="001D1F52" w:rsidRDefault="001D1F52" w:rsidP="00904D4D">
      <w:pPr>
        <w:pStyle w:val="Corpotesto"/>
        <w:ind w:left="-142"/>
        <w:jc w:val="both"/>
        <w:rPr>
          <w:rFonts w:asciiTheme="majorHAnsi" w:hAnsiTheme="majorHAnsi"/>
          <w:lang w:val="it-IT"/>
        </w:rPr>
      </w:pPr>
      <w:r>
        <w:rPr>
          <w:rFonts w:asciiTheme="majorHAnsi" w:hAnsiTheme="majorHAnsi"/>
          <w:lang w:val="it-IT"/>
        </w:rPr>
        <w:t xml:space="preserve">alla presenza dei legali rappresentanti dei concorrenti o persone munite di apposita delega. </w:t>
      </w:r>
    </w:p>
    <w:p w:rsidR="001D1F52" w:rsidRDefault="001D1F52" w:rsidP="00904D4D">
      <w:pPr>
        <w:pStyle w:val="Corpotesto"/>
        <w:ind w:left="-142"/>
        <w:jc w:val="both"/>
        <w:rPr>
          <w:rFonts w:asciiTheme="majorHAnsi" w:hAnsiTheme="majorHAnsi"/>
          <w:lang w:val="it-IT"/>
        </w:rPr>
      </w:pPr>
      <w:r>
        <w:rPr>
          <w:rFonts w:asciiTheme="majorHAnsi" w:hAnsiTheme="majorHAnsi"/>
          <w:lang w:val="it-IT"/>
        </w:rPr>
        <w:t>Il soggetto deputato all’espletamento della gara procede alla verifica della documen</w:t>
      </w:r>
      <w:r w:rsidR="00977A35">
        <w:rPr>
          <w:rFonts w:asciiTheme="majorHAnsi" w:hAnsiTheme="majorHAnsi"/>
          <w:lang w:val="it-IT"/>
        </w:rPr>
        <w:t>tazione contenuta nella BUSTA Documentazione e</w:t>
      </w:r>
      <w:r>
        <w:rPr>
          <w:rFonts w:asciiTheme="majorHAnsi" w:hAnsiTheme="majorHAnsi"/>
          <w:lang w:val="it-IT"/>
        </w:rPr>
        <w:t xml:space="preserve">, nella stessa seduta o nelle sedute successive procede </w:t>
      </w:r>
      <w:r w:rsidR="00B06F5B">
        <w:rPr>
          <w:rFonts w:asciiTheme="majorHAnsi" w:hAnsiTheme="majorHAnsi"/>
          <w:lang w:val="it-IT"/>
        </w:rPr>
        <w:t>alla verifica circa il possesso dei requisiti generali e speciali, sulla base delle dichiarazioni presentate.</w:t>
      </w:r>
    </w:p>
    <w:p w:rsidR="00B06F5B" w:rsidRDefault="00B06F5B" w:rsidP="00904D4D">
      <w:pPr>
        <w:pStyle w:val="Corpotesto"/>
        <w:ind w:left="-142"/>
        <w:jc w:val="both"/>
        <w:rPr>
          <w:rFonts w:asciiTheme="majorHAnsi" w:hAnsiTheme="majorHAnsi"/>
          <w:lang w:val="it-IT"/>
        </w:rPr>
      </w:pPr>
      <w:r>
        <w:rPr>
          <w:rFonts w:asciiTheme="majorHAnsi" w:hAnsiTheme="majorHAnsi"/>
          <w:lang w:val="it-IT"/>
        </w:rPr>
        <w:t xml:space="preserve">Il soggetto deputato all’espletamento della gara procede, nella stessa seduta o in quelle successive, all’apertura delle BUSTE </w:t>
      </w:r>
      <w:r w:rsidR="00977A35">
        <w:rPr>
          <w:rFonts w:asciiTheme="majorHAnsi" w:hAnsiTheme="majorHAnsi"/>
          <w:lang w:val="it-IT"/>
        </w:rPr>
        <w:t>offerta economica</w:t>
      </w:r>
      <w:r>
        <w:rPr>
          <w:rFonts w:asciiTheme="majorHAnsi" w:hAnsiTheme="majorHAnsi"/>
          <w:lang w:val="it-IT"/>
        </w:rPr>
        <w:t xml:space="preserve"> presentate dai concorrenti non risultati esclusi ed alla verifica della documentazione e alla lettura delle offerte.</w:t>
      </w:r>
    </w:p>
    <w:p w:rsidR="00FC5F0B" w:rsidRPr="00F56B5D" w:rsidRDefault="00FC5F0B" w:rsidP="00F56B5D">
      <w:pPr>
        <w:pStyle w:val="Corpotesto"/>
        <w:ind w:left="-142"/>
        <w:jc w:val="both"/>
        <w:rPr>
          <w:rFonts w:asciiTheme="majorHAnsi" w:hAnsiTheme="majorHAnsi"/>
          <w:lang w:val="it-IT"/>
        </w:rPr>
      </w:pPr>
      <w:r w:rsidRPr="00F56B5D">
        <w:rPr>
          <w:rFonts w:asciiTheme="majorHAnsi" w:hAnsiTheme="majorHAnsi"/>
          <w:lang w:val="it-IT"/>
        </w:rPr>
        <w:t xml:space="preserve">Qualora il soggetto deputato all’espletamento della gara accerti, sulla base di univoci elementi, che vi sono offerte che non sono state formulate autonomamente, ovvero sono imputabili ad un unico centro decisionale, procede ad escludere i concorrenti per i quali è accertata tale condizione; </w:t>
      </w:r>
    </w:p>
    <w:p w:rsidR="00FC5F0B" w:rsidRPr="00F56B5D" w:rsidRDefault="00FC5F0B" w:rsidP="00F56B5D">
      <w:pPr>
        <w:pStyle w:val="Corpotesto"/>
        <w:ind w:left="-142"/>
        <w:jc w:val="both"/>
        <w:rPr>
          <w:rFonts w:asciiTheme="majorHAnsi" w:hAnsiTheme="majorHAnsi"/>
          <w:lang w:val="it-IT"/>
        </w:rPr>
      </w:pPr>
      <w:r w:rsidRPr="00F56B5D">
        <w:rPr>
          <w:rFonts w:asciiTheme="majorHAnsi" w:hAnsiTheme="majorHAnsi"/>
          <w:lang w:val="it-IT"/>
        </w:rPr>
        <w:lastRenderedPageBreak/>
        <w:t xml:space="preserve">Il soggetto deputato all’espletamento della gara individuerà le offerte anormalmente basse con le modalità di seguito indicate. </w:t>
      </w:r>
    </w:p>
    <w:p w:rsidR="00FC5F0B" w:rsidRPr="00F56B5D" w:rsidRDefault="00FC5F0B" w:rsidP="00F56B5D">
      <w:pPr>
        <w:pStyle w:val="Corpotesto"/>
        <w:ind w:left="-142"/>
        <w:jc w:val="both"/>
        <w:rPr>
          <w:rFonts w:asciiTheme="majorHAnsi" w:hAnsiTheme="majorHAnsi"/>
          <w:lang w:val="it-IT"/>
        </w:rPr>
      </w:pPr>
      <w:r w:rsidRPr="00F56B5D">
        <w:rPr>
          <w:rFonts w:asciiTheme="majorHAnsi" w:hAnsiTheme="majorHAnsi"/>
          <w:lang w:val="it-IT"/>
        </w:rPr>
        <w:t xml:space="preserve">Nel caso di un numero di almeno cinque offerte ammesse, saranno valutate quelle offerte che </w:t>
      </w:r>
      <w:r w:rsidRPr="00F56B5D">
        <w:rPr>
          <w:rFonts w:asciiTheme="majorHAnsi" w:hAnsiTheme="majorHAnsi"/>
          <w:lang w:val="it-IT"/>
        </w:rPr>
        <w:br/>
        <w:t xml:space="preserve">presentano un ribasso pari o superiore alla media aritmetica dei ribassi percentuali di tutte le offerte ammesse, con esclusione del dieci per cento, arrotondato all’unità superiore, </w:t>
      </w:r>
      <w:r w:rsidRPr="00F56B5D">
        <w:rPr>
          <w:rFonts w:asciiTheme="majorHAnsi" w:hAnsiTheme="majorHAnsi"/>
          <w:lang w:val="it-IT"/>
        </w:rPr>
        <w:br/>
        <w:t xml:space="preserve">rispettivamente delle offerte di maggior ribasso e di quelle di minor ribasso, incrementata </w:t>
      </w:r>
      <w:r w:rsidRPr="00F56B5D">
        <w:rPr>
          <w:rFonts w:asciiTheme="majorHAnsi" w:hAnsiTheme="majorHAnsi"/>
          <w:lang w:val="it-IT"/>
        </w:rPr>
        <w:br/>
        <w:t xml:space="preserve">dello scarto medio aritmetico dei ribassi percentuali che superano la predetta media (art. 86, </w:t>
      </w:r>
      <w:r w:rsidRPr="00F56B5D">
        <w:rPr>
          <w:rFonts w:asciiTheme="majorHAnsi" w:hAnsiTheme="majorHAnsi"/>
          <w:lang w:val="it-IT"/>
        </w:rPr>
        <w:br/>
        <w:t xml:space="preserve">commi 1 e 4, del Codice). </w:t>
      </w:r>
    </w:p>
    <w:p w:rsidR="00FC5F0B" w:rsidRPr="00F56B5D" w:rsidRDefault="00FC5F0B" w:rsidP="00904D4D">
      <w:pPr>
        <w:autoSpaceDE w:val="0"/>
        <w:autoSpaceDN w:val="0"/>
        <w:adjustRightInd w:val="0"/>
        <w:spacing w:before="8" w:line="253" w:lineRule="exact"/>
        <w:ind w:left="-142" w:right="20"/>
        <w:jc w:val="both"/>
        <w:rPr>
          <w:rFonts w:asciiTheme="majorHAnsi" w:eastAsia="Times New Roman" w:hAnsiTheme="majorHAnsi"/>
          <w:sz w:val="24"/>
          <w:szCs w:val="24"/>
          <w:lang w:val="it-IT"/>
        </w:rPr>
      </w:pPr>
      <w:r w:rsidRPr="00F56B5D">
        <w:rPr>
          <w:rFonts w:asciiTheme="majorHAnsi" w:eastAsia="Times New Roman" w:hAnsiTheme="majorHAnsi"/>
          <w:sz w:val="24"/>
          <w:szCs w:val="24"/>
          <w:lang w:val="it-IT"/>
        </w:rPr>
        <w:t xml:space="preserve">In caso di offerte con ribassi uguali si applica l’art. 121 del Regolamento. </w:t>
      </w:r>
    </w:p>
    <w:p w:rsidR="00FC5F0B" w:rsidRPr="00F56B5D" w:rsidRDefault="00FC5F0B" w:rsidP="00904D4D">
      <w:pPr>
        <w:autoSpaceDE w:val="0"/>
        <w:autoSpaceDN w:val="0"/>
        <w:adjustRightInd w:val="0"/>
        <w:spacing w:before="18" w:line="240" w:lineRule="exact"/>
        <w:ind w:left="-142" w:right="20"/>
        <w:jc w:val="both"/>
        <w:rPr>
          <w:rFonts w:asciiTheme="majorHAnsi" w:eastAsia="Times New Roman" w:hAnsiTheme="majorHAnsi"/>
          <w:sz w:val="24"/>
          <w:szCs w:val="24"/>
          <w:lang w:val="it-IT"/>
        </w:rPr>
      </w:pPr>
      <w:r w:rsidRPr="00F56B5D">
        <w:rPr>
          <w:rFonts w:asciiTheme="majorHAnsi" w:eastAsia="Times New Roman" w:hAnsiTheme="majorHAnsi"/>
          <w:sz w:val="24"/>
          <w:szCs w:val="24"/>
          <w:lang w:val="it-IT"/>
        </w:rPr>
        <w:t xml:space="preserve">Nel caso, invece, in cui il numero delle offerte ammesse sia inferiore a cinque, si procede ai sensi dell’art. 86, comma 3, del Codice. </w:t>
      </w:r>
    </w:p>
    <w:p w:rsidR="00FC5F0B" w:rsidRPr="00F56B5D" w:rsidRDefault="00FC5F0B" w:rsidP="00904D4D">
      <w:pPr>
        <w:autoSpaceDE w:val="0"/>
        <w:autoSpaceDN w:val="0"/>
        <w:adjustRightInd w:val="0"/>
        <w:spacing w:before="18" w:line="240" w:lineRule="exact"/>
        <w:ind w:left="-142" w:right="20"/>
        <w:jc w:val="both"/>
        <w:rPr>
          <w:rFonts w:asciiTheme="majorHAnsi" w:eastAsia="Times New Roman" w:hAnsiTheme="majorHAnsi"/>
          <w:sz w:val="24"/>
          <w:szCs w:val="24"/>
          <w:lang w:val="it-IT"/>
        </w:rPr>
      </w:pPr>
      <w:r w:rsidRPr="00F56B5D">
        <w:rPr>
          <w:rFonts w:asciiTheme="majorHAnsi" w:eastAsia="Times New Roman" w:hAnsiTheme="majorHAnsi"/>
          <w:sz w:val="24"/>
          <w:szCs w:val="24"/>
          <w:lang w:val="it-IT"/>
        </w:rPr>
        <w:t>La verifica delle offerte anormalmente basse avviene richiedendo per iscritto le giustificazioni secondo la procedura prevista dall’art. 87 del Codice.</w:t>
      </w:r>
    </w:p>
    <w:p w:rsidR="004901D9" w:rsidRPr="002E4DEA" w:rsidRDefault="00032176" w:rsidP="00904D4D">
      <w:pPr>
        <w:pStyle w:val="Corpotesto"/>
        <w:ind w:left="-142"/>
        <w:jc w:val="both"/>
        <w:rPr>
          <w:rFonts w:asciiTheme="majorHAnsi" w:hAnsiTheme="majorHAnsi"/>
          <w:lang w:val="it-IT"/>
        </w:rPr>
      </w:pPr>
      <w:r w:rsidRPr="002E4DEA">
        <w:rPr>
          <w:rFonts w:asciiTheme="majorHAnsi" w:hAnsiTheme="majorHAnsi"/>
          <w:lang w:val="it-IT"/>
        </w:rPr>
        <w:t>La</w:t>
      </w:r>
      <w:r w:rsidRPr="00F56B5D">
        <w:rPr>
          <w:rFonts w:asciiTheme="majorHAnsi" w:hAnsiTheme="majorHAnsi"/>
          <w:lang w:val="it-IT"/>
        </w:rPr>
        <w:t xml:space="preserve"> </w:t>
      </w:r>
      <w:r w:rsidRPr="002E4DEA">
        <w:rPr>
          <w:rFonts w:asciiTheme="majorHAnsi" w:hAnsiTheme="majorHAnsi"/>
          <w:lang w:val="it-IT"/>
        </w:rPr>
        <w:t>procedura</w:t>
      </w:r>
      <w:r w:rsidRPr="00F56B5D">
        <w:rPr>
          <w:rFonts w:asciiTheme="majorHAnsi" w:hAnsiTheme="majorHAnsi"/>
          <w:lang w:val="it-IT"/>
        </w:rPr>
        <w:t xml:space="preserve"> </w:t>
      </w:r>
      <w:r w:rsidRPr="002E4DEA">
        <w:rPr>
          <w:rFonts w:asciiTheme="majorHAnsi" w:hAnsiTheme="majorHAnsi"/>
          <w:lang w:val="it-IT"/>
        </w:rPr>
        <w:t>di</w:t>
      </w:r>
      <w:r w:rsidRPr="00F56B5D">
        <w:rPr>
          <w:rFonts w:asciiTheme="majorHAnsi" w:hAnsiTheme="majorHAnsi"/>
          <w:lang w:val="it-IT"/>
        </w:rPr>
        <w:t xml:space="preserve"> </w:t>
      </w:r>
      <w:r w:rsidRPr="002E4DEA">
        <w:rPr>
          <w:rFonts w:asciiTheme="majorHAnsi" w:hAnsiTheme="majorHAnsi"/>
          <w:lang w:val="it-IT"/>
        </w:rPr>
        <w:t>gara</w:t>
      </w:r>
      <w:r w:rsidRPr="00F56B5D">
        <w:rPr>
          <w:rFonts w:asciiTheme="majorHAnsi" w:hAnsiTheme="majorHAnsi"/>
          <w:lang w:val="it-IT"/>
        </w:rPr>
        <w:t xml:space="preserve"> </w:t>
      </w:r>
      <w:r w:rsidRPr="002E4DEA">
        <w:rPr>
          <w:rFonts w:asciiTheme="majorHAnsi" w:hAnsiTheme="majorHAnsi"/>
          <w:lang w:val="it-IT"/>
        </w:rPr>
        <w:t>si</w:t>
      </w:r>
      <w:r w:rsidRPr="00F56B5D">
        <w:rPr>
          <w:rFonts w:asciiTheme="majorHAnsi" w:hAnsiTheme="majorHAnsi"/>
          <w:lang w:val="it-IT"/>
        </w:rPr>
        <w:t xml:space="preserve"> </w:t>
      </w:r>
      <w:r w:rsidRPr="002E4DEA">
        <w:rPr>
          <w:rFonts w:asciiTheme="majorHAnsi" w:hAnsiTheme="majorHAnsi"/>
          <w:lang w:val="it-IT"/>
        </w:rPr>
        <w:t>conclude con</w:t>
      </w:r>
      <w:r w:rsidRPr="00F56B5D">
        <w:rPr>
          <w:rFonts w:asciiTheme="majorHAnsi" w:hAnsiTheme="majorHAnsi"/>
          <w:lang w:val="it-IT"/>
        </w:rPr>
        <w:t xml:space="preserve"> </w:t>
      </w:r>
      <w:r w:rsidRPr="002E4DEA">
        <w:rPr>
          <w:rFonts w:asciiTheme="majorHAnsi" w:hAnsiTheme="majorHAnsi"/>
          <w:lang w:val="it-IT"/>
        </w:rPr>
        <w:t xml:space="preserve">l'aggiudicazione </w:t>
      </w:r>
      <w:r w:rsidRPr="00F56B5D">
        <w:rPr>
          <w:rFonts w:asciiTheme="majorHAnsi" w:hAnsiTheme="majorHAnsi"/>
          <w:lang w:val="it-IT"/>
        </w:rPr>
        <w:t xml:space="preserve"> </w:t>
      </w:r>
      <w:r w:rsidR="00977A35">
        <w:rPr>
          <w:rFonts w:asciiTheme="majorHAnsi" w:hAnsiTheme="majorHAnsi"/>
          <w:lang w:val="it-IT"/>
        </w:rPr>
        <w:t>p</w:t>
      </w:r>
      <w:r w:rsidRPr="002E4DEA">
        <w:rPr>
          <w:rFonts w:asciiTheme="majorHAnsi" w:hAnsiTheme="majorHAnsi"/>
          <w:lang w:val="it-IT"/>
        </w:rPr>
        <w:t xml:space="preserve">rovvisoria </w:t>
      </w:r>
      <w:r w:rsidRPr="00F56B5D">
        <w:rPr>
          <w:rFonts w:asciiTheme="majorHAnsi" w:hAnsiTheme="majorHAnsi"/>
          <w:lang w:val="it-IT"/>
        </w:rPr>
        <w:t xml:space="preserve"> </w:t>
      </w:r>
      <w:r w:rsidRPr="002E4DEA">
        <w:rPr>
          <w:rFonts w:asciiTheme="majorHAnsi" w:hAnsiTheme="majorHAnsi"/>
          <w:lang w:val="it-IT"/>
        </w:rPr>
        <w:t xml:space="preserve">dichiarata </w:t>
      </w:r>
      <w:r w:rsidRPr="00F56B5D">
        <w:rPr>
          <w:rFonts w:asciiTheme="majorHAnsi" w:hAnsiTheme="majorHAnsi"/>
          <w:lang w:val="it-IT"/>
        </w:rPr>
        <w:t xml:space="preserve"> </w:t>
      </w:r>
      <w:r w:rsidRPr="002E4DEA">
        <w:rPr>
          <w:rFonts w:asciiTheme="majorHAnsi" w:hAnsiTheme="majorHAnsi"/>
          <w:lang w:val="it-IT"/>
        </w:rPr>
        <w:t>in</w:t>
      </w:r>
      <w:r w:rsidRPr="00F56B5D">
        <w:rPr>
          <w:rFonts w:asciiTheme="majorHAnsi" w:hAnsiTheme="majorHAnsi"/>
          <w:lang w:val="it-IT"/>
        </w:rPr>
        <w:t xml:space="preserve"> </w:t>
      </w:r>
      <w:r w:rsidRPr="002E4DEA">
        <w:rPr>
          <w:rFonts w:asciiTheme="majorHAnsi" w:hAnsiTheme="majorHAnsi"/>
          <w:lang w:val="it-IT"/>
        </w:rPr>
        <w:t>sede</w:t>
      </w:r>
      <w:r w:rsidRPr="00F56B5D">
        <w:rPr>
          <w:rFonts w:asciiTheme="majorHAnsi" w:hAnsiTheme="majorHAnsi"/>
          <w:lang w:val="it-IT"/>
        </w:rPr>
        <w:t xml:space="preserve"> </w:t>
      </w:r>
      <w:r w:rsidRPr="002E4DEA">
        <w:rPr>
          <w:rFonts w:asciiTheme="majorHAnsi" w:hAnsiTheme="majorHAnsi"/>
          <w:lang w:val="it-IT"/>
        </w:rPr>
        <w:t>di</w:t>
      </w:r>
      <w:r w:rsidRPr="00F56B5D">
        <w:rPr>
          <w:rFonts w:asciiTheme="majorHAnsi" w:hAnsiTheme="majorHAnsi"/>
          <w:lang w:val="it-IT"/>
        </w:rPr>
        <w:t xml:space="preserve"> </w:t>
      </w:r>
      <w:r w:rsidRPr="002E4DEA">
        <w:rPr>
          <w:rFonts w:asciiTheme="majorHAnsi" w:hAnsiTheme="majorHAnsi"/>
          <w:lang w:val="it-IT"/>
        </w:rPr>
        <w:t>gara</w:t>
      </w:r>
      <w:r w:rsidR="005D7E2A">
        <w:rPr>
          <w:rFonts w:asciiTheme="majorHAnsi" w:hAnsiTheme="majorHAnsi"/>
          <w:lang w:val="it-IT"/>
        </w:rPr>
        <w:t>.</w:t>
      </w:r>
    </w:p>
    <w:p w:rsidR="004901D9" w:rsidRPr="002E4DEA" w:rsidRDefault="00032176" w:rsidP="00904D4D">
      <w:pPr>
        <w:pStyle w:val="Corpotesto"/>
        <w:ind w:left="-142"/>
        <w:jc w:val="both"/>
        <w:rPr>
          <w:rFonts w:asciiTheme="majorHAnsi" w:hAnsiTheme="majorHAnsi"/>
          <w:lang w:val="it-IT"/>
        </w:rPr>
      </w:pPr>
      <w:r w:rsidRPr="00F56B5D">
        <w:rPr>
          <w:rFonts w:asciiTheme="majorHAnsi" w:hAnsiTheme="majorHAnsi"/>
          <w:lang w:val="it-IT"/>
        </w:rPr>
        <w:t>L'aggiudicazione   provvisoria   diventa   definitiva   con   la   determinazione   di</w:t>
      </w:r>
      <w:r w:rsidR="00F56B5D">
        <w:rPr>
          <w:rFonts w:asciiTheme="majorHAnsi" w:hAnsiTheme="majorHAnsi"/>
          <w:lang w:val="it-IT"/>
        </w:rPr>
        <w:t xml:space="preserve"> </w:t>
      </w:r>
      <w:r w:rsidRPr="00F56B5D">
        <w:rPr>
          <w:rFonts w:asciiTheme="majorHAnsi" w:hAnsiTheme="majorHAnsi"/>
          <w:lang w:val="it-IT"/>
        </w:rPr>
        <w:t>aggiudicazione che sarà adottata dopo la verifica del possesso dei prescritti requisiti.</w:t>
      </w:r>
    </w:p>
    <w:p w:rsidR="004901D9" w:rsidRPr="002E4DEA" w:rsidRDefault="00032176" w:rsidP="00904D4D">
      <w:pPr>
        <w:pStyle w:val="Corpotesto"/>
        <w:ind w:left="-142"/>
        <w:jc w:val="both"/>
        <w:rPr>
          <w:rFonts w:asciiTheme="majorHAnsi" w:hAnsiTheme="majorHAnsi"/>
          <w:lang w:val="it-IT"/>
        </w:rPr>
      </w:pPr>
      <w:r w:rsidRPr="00F56B5D">
        <w:rPr>
          <w:rFonts w:asciiTheme="majorHAnsi" w:hAnsiTheme="majorHAnsi"/>
          <w:lang w:val="it-IT"/>
        </w:rPr>
        <w:t>Il  contratto   sarà  stipulato  entro  60  giorni   dall'efficacia   dell'aggiudicazione</w:t>
      </w:r>
      <w:r w:rsidR="005D7E2A" w:rsidRPr="00F56B5D">
        <w:rPr>
          <w:rFonts w:asciiTheme="majorHAnsi" w:hAnsiTheme="majorHAnsi"/>
          <w:lang w:val="it-IT"/>
        </w:rPr>
        <w:t xml:space="preserve"> </w:t>
      </w:r>
      <w:r w:rsidRPr="00F56B5D">
        <w:rPr>
          <w:rFonts w:asciiTheme="majorHAnsi" w:hAnsiTheme="majorHAnsi"/>
          <w:lang w:val="it-IT"/>
        </w:rPr>
        <w:t>definitiva   e   comunque   non   prima   di   35   giorni   dalla   comunicazione   ai</w:t>
      </w:r>
      <w:r w:rsidR="005D7E2A" w:rsidRPr="00F56B5D">
        <w:rPr>
          <w:rFonts w:asciiTheme="majorHAnsi" w:hAnsiTheme="majorHAnsi"/>
          <w:lang w:val="it-IT"/>
        </w:rPr>
        <w:t xml:space="preserve"> </w:t>
      </w:r>
      <w:r w:rsidRPr="00F56B5D">
        <w:rPr>
          <w:rFonts w:asciiTheme="majorHAnsi" w:hAnsiTheme="majorHAnsi"/>
          <w:lang w:val="it-IT"/>
        </w:rPr>
        <w:t>controinteressati del provvedimento di aggiudicazione  ai sensi  dell'articolo  79 del codice dei contratti pubblici.</w:t>
      </w:r>
    </w:p>
    <w:p w:rsidR="004901D9" w:rsidRPr="002E4DEA" w:rsidRDefault="00032176" w:rsidP="00904D4D">
      <w:pPr>
        <w:pStyle w:val="Corpotesto"/>
        <w:ind w:left="-142"/>
        <w:jc w:val="both"/>
        <w:rPr>
          <w:rFonts w:asciiTheme="majorHAnsi" w:hAnsiTheme="majorHAnsi"/>
          <w:lang w:val="it-IT"/>
        </w:rPr>
      </w:pPr>
      <w:r w:rsidRPr="00F56B5D">
        <w:rPr>
          <w:rFonts w:asciiTheme="majorHAnsi" w:hAnsiTheme="majorHAnsi"/>
          <w:lang w:val="it-IT"/>
        </w:rPr>
        <w:t xml:space="preserve">Il contratto, che verrà stipulato nella forma dell'atto pubblico-amministrativo a rogito del Segretario Generale del Comune, diverrà efficace con la stipulazione fatte salve le clausole di risoluzione espresse previste nel contratto. </w:t>
      </w:r>
    </w:p>
    <w:p w:rsidR="004901D9" w:rsidRPr="00F56B5D" w:rsidRDefault="004901D9" w:rsidP="00904D4D">
      <w:pPr>
        <w:ind w:left="-142"/>
        <w:jc w:val="both"/>
        <w:rPr>
          <w:rFonts w:asciiTheme="majorHAnsi" w:eastAsia="Times New Roman" w:hAnsiTheme="majorHAnsi"/>
          <w:sz w:val="24"/>
          <w:szCs w:val="24"/>
          <w:lang w:val="it-IT"/>
        </w:rPr>
      </w:pPr>
    </w:p>
    <w:p w:rsidR="004901D9" w:rsidRPr="002E4DEA" w:rsidRDefault="00032176" w:rsidP="00904D4D">
      <w:pPr>
        <w:pStyle w:val="Corpotesto"/>
        <w:ind w:left="-142"/>
        <w:jc w:val="both"/>
        <w:rPr>
          <w:rFonts w:asciiTheme="majorHAnsi" w:hAnsiTheme="majorHAnsi"/>
          <w:lang w:val="it-IT"/>
        </w:rPr>
      </w:pPr>
      <w:r w:rsidRPr="00F56B5D">
        <w:rPr>
          <w:rFonts w:asciiTheme="majorHAnsi" w:hAnsiTheme="majorHAnsi"/>
          <w:lang w:val="it-IT"/>
        </w:rPr>
        <w:t>ALTRE INFORMAZIONI:</w:t>
      </w:r>
    </w:p>
    <w:p w:rsidR="004901D9" w:rsidRPr="00F56B5D" w:rsidRDefault="0012551F" w:rsidP="00904D4D">
      <w:pPr>
        <w:ind w:left="-142"/>
        <w:jc w:val="both"/>
        <w:rPr>
          <w:rFonts w:asciiTheme="majorHAnsi" w:eastAsia="Times New Roman" w:hAnsiTheme="majorHAnsi"/>
          <w:sz w:val="24"/>
          <w:szCs w:val="24"/>
          <w:lang w:val="it-IT"/>
        </w:rPr>
      </w:pPr>
      <w:r w:rsidRPr="00F56B5D">
        <w:rPr>
          <w:rFonts w:asciiTheme="majorHAnsi" w:eastAsia="Times New Roman" w:hAnsiTheme="majorHAnsi"/>
          <w:sz w:val="24"/>
          <w:szCs w:val="24"/>
          <w:lang w:val="it-IT"/>
        </w:rPr>
        <w:t>-</w:t>
      </w:r>
      <w:r w:rsidR="00032176" w:rsidRPr="00F56B5D">
        <w:rPr>
          <w:rFonts w:asciiTheme="majorHAnsi" w:eastAsia="Times New Roman" w:hAnsiTheme="majorHAnsi"/>
          <w:sz w:val="24"/>
          <w:szCs w:val="24"/>
          <w:lang w:val="it-IT"/>
        </w:rPr>
        <w:t xml:space="preserve"> I RISULTATI DI AGGIUDICAZIONE PRO</w:t>
      </w:r>
      <w:r w:rsidR="008F77DB" w:rsidRPr="00F56B5D">
        <w:rPr>
          <w:rFonts w:asciiTheme="majorHAnsi" w:eastAsia="Times New Roman" w:hAnsiTheme="majorHAnsi"/>
          <w:sz w:val="24"/>
          <w:szCs w:val="24"/>
          <w:lang w:val="it-IT"/>
        </w:rPr>
        <w:t>VV</w:t>
      </w:r>
      <w:r w:rsidR="00032176" w:rsidRPr="00F56B5D">
        <w:rPr>
          <w:rFonts w:asciiTheme="majorHAnsi" w:eastAsia="Times New Roman" w:hAnsiTheme="majorHAnsi"/>
          <w:sz w:val="24"/>
          <w:szCs w:val="24"/>
          <w:lang w:val="it-IT"/>
        </w:rPr>
        <w:t>ISORIA DELLA GARA SARANNO PUBBLICATI PER ESTRATTO SUL SITO INTERNET DEL</w:t>
      </w:r>
      <w:r w:rsidR="005662E4" w:rsidRPr="00F56B5D">
        <w:rPr>
          <w:rFonts w:asciiTheme="majorHAnsi" w:eastAsia="Times New Roman" w:hAnsiTheme="majorHAnsi"/>
          <w:sz w:val="24"/>
          <w:szCs w:val="24"/>
          <w:lang w:val="it-IT"/>
        </w:rPr>
        <w:t xml:space="preserve"> </w:t>
      </w:r>
      <w:r w:rsidR="00032176" w:rsidRPr="00F56B5D">
        <w:rPr>
          <w:rFonts w:asciiTheme="majorHAnsi" w:eastAsia="Times New Roman" w:hAnsiTheme="majorHAnsi"/>
          <w:sz w:val="24"/>
          <w:szCs w:val="24"/>
          <w:lang w:val="it-IT"/>
        </w:rPr>
        <w:t xml:space="preserve">COMUNE </w:t>
      </w:r>
      <w:hyperlink r:id="rId13" w:history="1">
        <w:r w:rsidR="00A346CE" w:rsidRPr="006107B2">
          <w:rPr>
            <w:rStyle w:val="Collegamentoipertestuale"/>
            <w:rFonts w:asciiTheme="majorHAnsi" w:eastAsia="Times New Roman" w:hAnsiTheme="majorHAnsi"/>
            <w:sz w:val="24"/>
            <w:szCs w:val="24"/>
            <w:lang w:val="it-IT"/>
          </w:rPr>
          <w:t>www.comune.molfetta.ba.it</w:t>
        </w:r>
      </w:hyperlink>
      <w:r w:rsidR="00A346CE" w:rsidRPr="00A346CE">
        <w:rPr>
          <w:lang w:val="it-IT"/>
        </w:rPr>
        <w:t xml:space="preserve"> </w:t>
      </w:r>
      <w:r w:rsidR="00032176" w:rsidRPr="00F56B5D">
        <w:rPr>
          <w:rFonts w:asciiTheme="majorHAnsi" w:eastAsia="Times New Roman" w:hAnsiTheme="majorHAnsi"/>
          <w:sz w:val="24"/>
          <w:szCs w:val="24"/>
          <w:lang w:val="it-IT"/>
        </w:rPr>
        <w:t>alla voce</w:t>
      </w:r>
      <w:r w:rsidRPr="00F56B5D">
        <w:rPr>
          <w:rFonts w:asciiTheme="majorHAnsi" w:eastAsia="Times New Roman" w:hAnsiTheme="majorHAnsi"/>
          <w:sz w:val="24"/>
          <w:szCs w:val="24"/>
          <w:lang w:val="it-IT"/>
        </w:rPr>
        <w:t xml:space="preserve"> Amministrazione Trasparente</w:t>
      </w:r>
      <w:r w:rsidR="00032176" w:rsidRPr="00F56B5D">
        <w:rPr>
          <w:rFonts w:asciiTheme="majorHAnsi" w:eastAsia="Times New Roman" w:hAnsiTheme="majorHAnsi"/>
          <w:sz w:val="24"/>
          <w:szCs w:val="24"/>
          <w:lang w:val="it-IT"/>
        </w:rPr>
        <w:t>"</w:t>
      </w:r>
      <w:r w:rsidRPr="00F56B5D">
        <w:rPr>
          <w:rFonts w:asciiTheme="majorHAnsi" w:eastAsia="Times New Roman" w:hAnsiTheme="majorHAnsi"/>
          <w:sz w:val="24"/>
          <w:szCs w:val="24"/>
          <w:lang w:val="it-IT"/>
        </w:rPr>
        <w:t xml:space="preserve">bandi e atti di gara </w:t>
      </w:r>
      <w:r w:rsidR="00032176" w:rsidRPr="00F56B5D">
        <w:rPr>
          <w:rFonts w:asciiTheme="majorHAnsi" w:eastAsia="Times New Roman" w:hAnsiTheme="majorHAnsi"/>
          <w:sz w:val="24"/>
          <w:szCs w:val="24"/>
          <w:lang w:val="it-IT"/>
        </w:rPr>
        <w:t>".</w:t>
      </w:r>
    </w:p>
    <w:p w:rsidR="004901D9" w:rsidRPr="005D7E2A" w:rsidRDefault="00032176" w:rsidP="00FC6DB6">
      <w:pPr>
        <w:pStyle w:val="Corpotesto"/>
        <w:numPr>
          <w:ilvl w:val="0"/>
          <w:numId w:val="32"/>
        </w:numPr>
        <w:ind w:left="-142" w:firstLine="0"/>
        <w:jc w:val="both"/>
        <w:rPr>
          <w:rFonts w:asciiTheme="majorHAnsi" w:hAnsiTheme="majorHAnsi"/>
          <w:lang w:val="it-IT"/>
        </w:rPr>
      </w:pPr>
      <w:r w:rsidRPr="005D7E2A">
        <w:rPr>
          <w:rFonts w:asciiTheme="majorHAnsi" w:hAnsiTheme="majorHAnsi"/>
          <w:lang w:val="it-IT"/>
        </w:rPr>
        <w:t xml:space="preserve">l'aggiudicatario   </w:t>
      </w:r>
      <w:r w:rsidRPr="00F56B5D">
        <w:rPr>
          <w:rFonts w:asciiTheme="majorHAnsi" w:hAnsiTheme="majorHAnsi"/>
          <w:lang w:val="it-IT"/>
        </w:rPr>
        <w:t xml:space="preserve"> </w:t>
      </w:r>
      <w:r w:rsidRPr="005D7E2A">
        <w:rPr>
          <w:rFonts w:asciiTheme="majorHAnsi" w:hAnsiTheme="majorHAnsi"/>
          <w:lang w:val="it-IT"/>
        </w:rPr>
        <w:t xml:space="preserve">ed  </w:t>
      </w:r>
      <w:r w:rsidRPr="00F56B5D">
        <w:rPr>
          <w:rFonts w:asciiTheme="majorHAnsi" w:hAnsiTheme="majorHAnsi"/>
          <w:lang w:val="it-IT"/>
        </w:rPr>
        <w:t xml:space="preserve"> </w:t>
      </w:r>
      <w:r w:rsidRPr="005D7E2A">
        <w:rPr>
          <w:rFonts w:asciiTheme="majorHAnsi" w:hAnsiTheme="majorHAnsi"/>
          <w:lang w:val="it-IT"/>
        </w:rPr>
        <w:t xml:space="preserve">il  </w:t>
      </w:r>
      <w:r w:rsidRPr="00F56B5D">
        <w:rPr>
          <w:rFonts w:asciiTheme="majorHAnsi" w:hAnsiTheme="majorHAnsi"/>
          <w:lang w:val="it-IT"/>
        </w:rPr>
        <w:t xml:space="preserve"> </w:t>
      </w:r>
      <w:r w:rsidRPr="005D7E2A">
        <w:rPr>
          <w:rFonts w:asciiTheme="majorHAnsi" w:hAnsiTheme="majorHAnsi"/>
          <w:lang w:val="it-IT"/>
        </w:rPr>
        <w:t xml:space="preserve">secondo  </w:t>
      </w:r>
      <w:r w:rsidRPr="00F56B5D">
        <w:rPr>
          <w:rFonts w:asciiTheme="majorHAnsi" w:hAnsiTheme="majorHAnsi"/>
          <w:lang w:val="it-IT"/>
        </w:rPr>
        <w:t xml:space="preserve"> </w:t>
      </w:r>
      <w:r w:rsidRPr="005D7E2A">
        <w:rPr>
          <w:rFonts w:asciiTheme="majorHAnsi" w:hAnsiTheme="majorHAnsi"/>
          <w:lang w:val="it-IT"/>
        </w:rPr>
        <w:t xml:space="preserve">classificato  </w:t>
      </w:r>
      <w:r w:rsidRPr="00F56B5D">
        <w:rPr>
          <w:rFonts w:asciiTheme="majorHAnsi" w:hAnsiTheme="majorHAnsi"/>
          <w:lang w:val="it-IT"/>
        </w:rPr>
        <w:t xml:space="preserve"> </w:t>
      </w:r>
      <w:r w:rsidRPr="005D7E2A">
        <w:rPr>
          <w:rFonts w:asciiTheme="majorHAnsi" w:hAnsiTheme="majorHAnsi"/>
          <w:lang w:val="it-IT"/>
        </w:rPr>
        <w:t xml:space="preserve">si  </w:t>
      </w:r>
      <w:r w:rsidRPr="00F56B5D">
        <w:rPr>
          <w:rFonts w:asciiTheme="majorHAnsi" w:hAnsiTheme="majorHAnsi"/>
          <w:lang w:val="it-IT"/>
        </w:rPr>
        <w:t xml:space="preserve"> </w:t>
      </w:r>
      <w:r w:rsidRPr="005D7E2A">
        <w:rPr>
          <w:rFonts w:asciiTheme="majorHAnsi" w:hAnsiTheme="majorHAnsi"/>
          <w:lang w:val="it-IT"/>
        </w:rPr>
        <w:t>impegnano</w:t>
      </w:r>
      <w:r w:rsidR="005662E4">
        <w:rPr>
          <w:rFonts w:asciiTheme="majorHAnsi" w:hAnsiTheme="majorHAnsi"/>
          <w:lang w:val="it-IT"/>
        </w:rPr>
        <w:t xml:space="preserve">, comunque, </w:t>
      </w:r>
      <w:r w:rsidRPr="005D7E2A">
        <w:rPr>
          <w:rFonts w:asciiTheme="majorHAnsi" w:hAnsiTheme="majorHAnsi"/>
          <w:lang w:val="it-IT"/>
        </w:rPr>
        <w:t xml:space="preserve">  </w:t>
      </w:r>
      <w:r w:rsidRPr="00F56B5D">
        <w:rPr>
          <w:rFonts w:asciiTheme="majorHAnsi" w:hAnsiTheme="majorHAnsi"/>
          <w:lang w:val="it-IT"/>
        </w:rPr>
        <w:t xml:space="preserve"> </w:t>
      </w:r>
      <w:r w:rsidRPr="005D7E2A">
        <w:rPr>
          <w:rFonts w:asciiTheme="majorHAnsi" w:hAnsiTheme="majorHAnsi"/>
          <w:lang w:val="it-IT"/>
        </w:rPr>
        <w:t xml:space="preserve">a </w:t>
      </w:r>
      <w:r w:rsidR="00F56B5D">
        <w:rPr>
          <w:rFonts w:asciiTheme="majorHAnsi" w:hAnsiTheme="majorHAnsi"/>
          <w:lang w:val="it-IT"/>
        </w:rPr>
        <w:t>p</w:t>
      </w:r>
      <w:r w:rsidRPr="005D7E2A">
        <w:rPr>
          <w:rFonts w:asciiTheme="majorHAnsi" w:hAnsiTheme="majorHAnsi"/>
          <w:lang w:val="it-IT"/>
        </w:rPr>
        <w:t xml:space="preserve">rodurre  </w:t>
      </w:r>
      <w:r w:rsidRPr="00F56B5D">
        <w:rPr>
          <w:rFonts w:asciiTheme="majorHAnsi" w:hAnsiTheme="majorHAnsi"/>
          <w:lang w:val="it-IT"/>
        </w:rPr>
        <w:t xml:space="preserve"> </w:t>
      </w:r>
      <w:r w:rsidRPr="005D7E2A">
        <w:rPr>
          <w:rFonts w:asciiTheme="majorHAnsi" w:hAnsiTheme="majorHAnsi"/>
          <w:lang w:val="it-IT"/>
        </w:rPr>
        <w:t>la</w:t>
      </w:r>
      <w:r w:rsidR="005D7E2A" w:rsidRPr="005D7E2A">
        <w:rPr>
          <w:rFonts w:asciiTheme="majorHAnsi" w:hAnsiTheme="majorHAnsi"/>
          <w:lang w:val="it-IT"/>
        </w:rPr>
        <w:t xml:space="preserve"> </w:t>
      </w:r>
      <w:r w:rsidRPr="005D7E2A">
        <w:rPr>
          <w:rFonts w:asciiTheme="majorHAnsi" w:hAnsiTheme="majorHAnsi"/>
          <w:lang w:val="it-IT"/>
        </w:rPr>
        <w:t>documentazione</w:t>
      </w:r>
      <w:r w:rsidRPr="00F56B5D">
        <w:rPr>
          <w:rFonts w:asciiTheme="majorHAnsi" w:hAnsiTheme="majorHAnsi"/>
          <w:lang w:val="it-IT"/>
        </w:rPr>
        <w:t xml:space="preserve"> </w:t>
      </w:r>
      <w:r w:rsidRPr="005D7E2A">
        <w:rPr>
          <w:rFonts w:asciiTheme="majorHAnsi" w:hAnsiTheme="majorHAnsi"/>
          <w:lang w:val="it-IT"/>
        </w:rPr>
        <w:t>di</w:t>
      </w:r>
      <w:r w:rsidRPr="00F56B5D">
        <w:rPr>
          <w:rFonts w:asciiTheme="majorHAnsi" w:hAnsiTheme="majorHAnsi"/>
          <w:lang w:val="it-IT"/>
        </w:rPr>
        <w:t xml:space="preserve"> </w:t>
      </w:r>
      <w:r w:rsidRPr="005D7E2A">
        <w:rPr>
          <w:rFonts w:asciiTheme="majorHAnsi" w:hAnsiTheme="majorHAnsi"/>
          <w:lang w:val="it-IT"/>
        </w:rPr>
        <w:t>rito</w:t>
      </w:r>
      <w:r w:rsidRPr="00F56B5D">
        <w:rPr>
          <w:rFonts w:asciiTheme="majorHAnsi" w:hAnsiTheme="majorHAnsi"/>
          <w:lang w:val="it-IT"/>
        </w:rPr>
        <w:t xml:space="preserve"> </w:t>
      </w:r>
      <w:r w:rsidRPr="005D7E2A">
        <w:rPr>
          <w:rFonts w:asciiTheme="majorHAnsi" w:hAnsiTheme="majorHAnsi"/>
          <w:lang w:val="it-IT"/>
        </w:rPr>
        <w:t>a</w:t>
      </w:r>
      <w:r w:rsidRPr="00F56B5D">
        <w:rPr>
          <w:rFonts w:asciiTheme="majorHAnsi" w:hAnsiTheme="majorHAnsi"/>
          <w:lang w:val="it-IT"/>
        </w:rPr>
        <w:t xml:space="preserve"> </w:t>
      </w:r>
      <w:r w:rsidRPr="005D7E2A">
        <w:rPr>
          <w:rFonts w:asciiTheme="majorHAnsi" w:hAnsiTheme="majorHAnsi"/>
          <w:lang w:val="it-IT"/>
        </w:rPr>
        <w:t>comprova</w:t>
      </w:r>
      <w:r w:rsidRPr="00F56B5D">
        <w:rPr>
          <w:rFonts w:asciiTheme="majorHAnsi" w:hAnsiTheme="majorHAnsi"/>
          <w:lang w:val="it-IT"/>
        </w:rPr>
        <w:t xml:space="preserve"> </w:t>
      </w:r>
      <w:r w:rsidRPr="005D7E2A">
        <w:rPr>
          <w:rFonts w:asciiTheme="majorHAnsi" w:hAnsiTheme="majorHAnsi"/>
          <w:lang w:val="it-IT"/>
        </w:rPr>
        <w:t>del</w:t>
      </w:r>
      <w:r w:rsidRPr="00F56B5D">
        <w:rPr>
          <w:rFonts w:asciiTheme="majorHAnsi" w:hAnsiTheme="majorHAnsi"/>
          <w:lang w:val="it-IT"/>
        </w:rPr>
        <w:t xml:space="preserve"> </w:t>
      </w:r>
      <w:r w:rsidRPr="005D7E2A">
        <w:rPr>
          <w:rFonts w:asciiTheme="majorHAnsi" w:hAnsiTheme="majorHAnsi"/>
          <w:lang w:val="it-IT"/>
        </w:rPr>
        <w:t>possesso</w:t>
      </w:r>
      <w:r w:rsidRPr="00F56B5D">
        <w:rPr>
          <w:rFonts w:asciiTheme="majorHAnsi" w:hAnsiTheme="majorHAnsi"/>
          <w:lang w:val="it-IT"/>
        </w:rPr>
        <w:t xml:space="preserve"> </w:t>
      </w:r>
      <w:r w:rsidRPr="005D7E2A">
        <w:rPr>
          <w:rFonts w:asciiTheme="majorHAnsi" w:hAnsiTheme="majorHAnsi"/>
          <w:lang w:val="it-IT"/>
        </w:rPr>
        <w:t>dei</w:t>
      </w:r>
      <w:r w:rsidRPr="00F56B5D">
        <w:rPr>
          <w:rFonts w:asciiTheme="majorHAnsi" w:hAnsiTheme="majorHAnsi"/>
          <w:lang w:val="it-IT"/>
        </w:rPr>
        <w:t xml:space="preserve"> </w:t>
      </w:r>
      <w:r w:rsidRPr="005D7E2A">
        <w:rPr>
          <w:rFonts w:asciiTheme="majorHAnsi" w:hAnsiTheme="majorHAnsi"/>
          <w:lang w:val="it-IT"/>
        </w:rPr>
        <w:t>requisiti</w:t>
      </w:r>
      <w:r w:rsidRPr="00F56B5D">
        <w:rPr>
          <w:rFonts w:asciiTheme="majorHAnsi" w:hAnsiTheme="majorHAnsi"/>
          <w:lang w:val="it-IT"/>
        </w:rPr>
        <w:t xml:space="preserve"> </w:t>
      </w:r>
      <w:r w:rsidRPr="005D7E2A">
        <w:rPr>
          <w:rFonts w:asciiTheme="majorHAnsi" w:hAnsiTheme="majorHAnsi"/>
          <w:lang w:val="it-IT"/>
        </w:rPr>
        <w:t>di</w:t>
      </w:r>
      <w:r w:rsidRPr="00F56B5D">
        <w:rPr>
          <w:rFonts w:asciiTheme="majorHAnsi" w:hAnsiTheme="majorHAnsi"/>
          <w:lang w:val="it-IT"/>
        </w:rPr>
        <w:t xml:space="preserve"> </w:t>
      </w:r>
      <w:r w:rsidRPr="005D7E2A">
        <w:rPr>
          <w:rFonts w:asciiTheme="majorHAnsi" w:hAnsiTheme="majorHAnsi"/>
          <w:lang w:val="it-IT"/>
        </w:rPr>
        <w:t>partecipazione</w:t>
      </w:r>
      <w:r w:rsidRPr="00F56B5D">
        <w:rPr>
          <w:rFonts w:asciiTheme="majorHAnsi" w:hAnsiTheme="majorHAnsi"/>
          <w:lang w:val="it-IT"/>
        </w:rPr>
        <w:t xml:space="preserve"> </w:t>
      </w:r>
      <w:r w:rsidRPr="005D7E2A">
        <w:rPr>
          <w:rFonts w:asciiTheme="majorHAnsi" w:hAnsiTheme="majorHAnsi"/>
          <w:lang w:val="it-IT"/>
        </w:rPr>
        <w:t>alla</w:t>
      </w:r>
      <w:r w:rsidRPr="00F56B5D">
        <w:rPr>
          <w:rFonts w:asciiTheme="majorHAnsi" w:hAnsiTheme="majorHAnsi"/>
          <w:lang w:val="it-IT"/>
        </w:rPr>
        <w:t xml:space="preserve"> </w:t>
      </w:r>
      <w:r w:rsidRPr="005D7E2A">
        <w:rPr>
          <w:rFonts w:asciiTheme="majorHAnsi" w:hAnsiTheme="majorHAnsi"/>
          <w:lang w:val="it-IT"/>
        </w:rPr>
        <w:t>gara</w:t>
      </w:r>
      <w:r w:rsidRPr="00F56B5D">
        <w:rPr>
          <w:rFonts w:asciiTheme="majorHAnsi" w:hAnsiTheme="majorHAnsi"/>
          <w:lang w:val="it-IT"/>
        </w:rPr>
        <w:t xml:space="preserve"> </w:t>
      </w:r>
      <w:r w:rsidRPr="005D7E2A">
        <w:rPr>
          <w:rFonts w:asciiTheme="majorHAnsi" w:hAnsiTheme="majorHAnsi"/>
          <w:lang w:val="it-IT"/>
        </w:rPr>
        <w:t>entro</w:t>
      </w:r>
      <w:r w:rsidRPr="00F56B5D">
        <w:rPr>
          <w:rFonts w:asciiTheme="majorHAnsi" w:hAnsiTheme="majorHAnsi"/>
          <w:lang w:val="it-IT"/>
        </w:rPr>
        <w:t xml:space="preserve"> 1</w:t>
      </w:r>
      <w:r w:rsidRPr="005D7E2A">
        <w:rPr>
          <w:rFonts w:asciiTheme="majorHAnsi" w:hAnsiTheme="majorHAnsi"/>
          <w:lang w:val="it-IT"/>
        </w:rPr>
        <w:t>O</w:t>
      </w:r>
      <w:r w:rsidRPr="00F56B5D">
        <w:rPr>
          <w:rFonts w:asciiTheme="majorHAnsi" w:hAnsiTheme="majorHAnsi"/>
          <w:lang w:val="it-IT"/>
        </w:rPr>
        <w:t xml:space="preserve"> </w:t>
      </w:r>
      <w:r w:rsidRPr="005D7E2A">
        <w:rPr>
          <w:rFonts w:asciiTheme="majorHAnsi" w:hAnsiTheme="majorHAnsi"/>
          <w:lang w:val="it-IT"/>
        </w:rPr>
        <w:t>giorni</w:t>
      </w:r>
      <w:r w:rsidRPr="00F56B5D">
        <w:rPr>
          <w:rFonts w:asciiTheme="majorHAnsi" w:hAnsiTheme="majorHAnsi"/>
          <w:lang w:val="it-IT"/>
        </w:rPr>
        <w:t xml:space="preserve"> </w:t>
      </w:r>
      <w:r w:rsidRPr="005D7E2A">
        <w:rPr>
          <w:rFonts w:asciiTheme="majorHAnsi" w:hAnsiTheme="majorHAnsi"/>
          <w:lang w:val="it-IT"/>
        </w:rPr>
        <w:t>dalla</w:t>
      </w:r>
      <w:r w:rsidRPr="00F56B5D">
        <w:rPr>
          <w:rFonts w:asciiTheme="majorHAnsi" w:hAnsiTheme="majorHAnsi"/>
          <w:lang w:val="it-IT"/>
        </w:rPr>
        <w:t xml:space="preserve"> </w:t>
      </w:r>
      <w:r w:rsidRPr="005D7E2A">
        <w:rPr>
          <w:rFonts w:asciiTheme="majorHAnsi" w:hAnsiTheme="majorHAnsi"/>
          <w:lang w:val="it-IT"/>
        </w:rPr>
        <w:t>richiesta</w:t>
      </w:r>
      <w:r w:rsidRPr="00F56B5D">
        <w:rPr>
          <w:rFonts w:asciiTheme="majorHAnsi" w:hAnsiTheme="majorHAnsi"/>
          <w:lang w:val="it-IT"/>
        </w:rPr>
        <w:t xml:space="preserve"> </w:t>
      </w:r>
      <w:r w:rsidRPr="005D7E2A">
        <w:rPr>
          <w:rFonts w:asciiTheme="majorHAnsi" w:hAnsiTheme="majorHAnsi"/>
          <w:lang w:val="it-IT"/>
        </w:rPr>
        <w:t>a</w:t>
      </w:r>
      <w:r w:rsidRPr="00F56B5D">
        <w:rPr>
          <w:rFonts w:asciiTheme="majorHAnsi" w:hAnsiTheme="majorHAnsi"/>
          <w:lang w:val="it-IT"/>
        </w:rPr>
        <w:t xml:space="preserve"> </w:t>
      </w:r>
      <w:r w:rsidRPr="005D7E2A">
        <w:rPr>
          <w:rFonts w:asciiTheme="majorHAnsi" w:hAnsiTheme="majorHAnsi"/>
          <w:lang w:val="it-IT"/>
        </w:rPr>
        <w:t>loro</w:t>
      </w:r>
      <w:r w:rsidRPr="00F56B5D">
        <w:rPr>
          <w:rFonts w:asciiTheme="majorHAnsi" w:hAnsiTheme="majorHAnsi"/>
          <w:lang w:val="it-IT"/>
        </w:rPr>
        <w:t xml:space="preserve"> </w:t>
      </w:r>
      <w:r w:rsidRPr="005D7E2A">
        <w:rPr>
          <w:rFonts w:asciiTheme="majorHAnsi" w:hAnsiTheme="majorHAnsi"/>
          <w:lang w:val="it-IT"/>
        </w:rPr>
        <w:t>pervenuta</w:t>
      </w:r>
      <w:r w:rsidRPr="00F56B5D">
        <w:rPr>
          <w:rFonts w:asciiTheme="majorHAnsi" w:hAnsiTheme="majorHAnsi"/>
          <w:lang w:val="it-IT"/>
        </w:rPr>
        <w:t xml:space="preserve"> </w:t>
      </w:r>
      <w:r w:rsidRPr="005D7E2A">
        <w:rPr>
          <w:rFonts w:asciiTheme="majorHAnsi" w:hAnsiTheme="majorHAnsi"/>
          <w:lang w:val="it-IT"/>
        </w:rPr>
        <w:t>anche</w:t>
      </w:r>
      <w:r w:rsidRPr="00F56B5D">
        <w:rPr>
          <w:rFonts w:asciiTheme="majorHAnsi" w:hAnsiTheme="majorHAnsi"/>
          <w:lang w:val="it-IT"/>
        </w:rPr>
        <w:t xml:space="preserve"> </w:t>
      </w:r>
      <w:r w:rsidRPr="005D7E2A">
        <w:rPr>
          <w:rFonts w:asciiTheme="majorHAnsi" w:hAnsiTheme="majorHAnsi"/>
          <w:lang w:val="it-IT"/>
        </w:rPr>
        <w:t>a</w:t>
      </w:r>
      <w:r w:rsidRPr="00F56B5D">
        <w:rPr>
          <w:rFonts w:asciiTheme="majorHAnsi" w:hAnsiTheme="majorHAnsi"/>
          <w:lang w:val="it-IT"/>
        </w:rPr>
        <w:t xml:space="preserve"> </w:t>
      </w:r>
      <w:r w:rsidRPr="005D7E2A">
        <w:rPr>
          <w:rFonts w:asciiTheme="majorHAnsi" w:hAnsiTheme="majorHAnsi"/>
          <w:lang w:val="it-IT"/>
        </w:rPr>
        <w:t>mezzo</w:t>
      </w:r>
      <w:r w:rsidRPr="00F56B5D">
        <w:rPr>
          <w:rFonts w:asciiTheme="majorHAnsi" w:hAnsiTheme="majorHAnsi"/>
          <w:lang w:val="it-IT"/>
        </w:rPr>
        <w:t xml:space="preserve"> </w:t>
      </w:r>
      <w:r w:rsidRPr="005D7E2A">
        <w:rPr>
          <w:rFonts w:asciiTheme="majorHAnsi" w:hAnsiTheme="majorHAnsi"/>
          <w:lang w:val="it-IT"/>
        </w:rPr>
        <w:t>fax</w:t>
      </w:r>
      <w:r w:rsidRPr="00F56B5D">
        <w:rPr>
          <w:rFonts w:asciiTheme="majorHAnsi" w:hAnsiTheme="majorHAnsi"/>
          <w:lang w:val="it-IT"/>
        </w:rPr>
        <w:t xml:space="preserve"> </w:t>
      </w:r>
      <w:r w:rsidRPr="005D7E2A">
        <w:rPr>
          <w:rFonts w:asciiTheme="majorHAnsi" w:hAnsiTheme="majorHAnsi"/>
          <w:lang w:val="it-IT"/>
        </w:rPr>
        <w:t>dalla</w:t>
      </w:r>
      <w:r w:rsidRPr="00F56B5D">
        <w:rPr>
          <w:rFonts w:asciiTheme="majorHAnsi" w:hAnsiTheme="majorHAnsi"/>
          <w:lang w:val="it-IT"/>
        </w:rPr>
        <w:t xml:space="preserve"> </w:t>
      </w:r>
      <w:r w:rsidRPr="005D7E2A">
        <w:rPr>
          <w:rFonts w:asciiTheme="majorHAnsi" w:hAnsiTheme="majorHAnsi"/>
          <w:lang w:val="it-IT"/>
        </w:rPr>
        <w:t>stazione</w:t>
      </w:r>
      <w:r w:rsidRPr="00F56B5D">
        <w:rPr>
          <w:rFonts w:asciiTheme="majorHAnsi" w:hAnsiTheme="majorHAnsi"/>
          <w:lang w:val="it-IT"/>
        </w:rPr>
        <w:t xml:space="preserve"> </w:t>
      </w:r>
      <w:r w:rsidRPr="005D7E2A">
        <w:rPr>
          <w:rFonts w:asciiTheme="majorHAnsi" w:hAnsiTheme="majorHAnsi"/>
          <w:lang w:val="it-IT"/>
        </w:rPr>
        <w:t>appaltante,</w:t>
      </w:r>
      <w:r w:rsidRPr="00F56B5D">
        <w:rPr>
          <w:rFonts w:asciiTheme="majorHAnsi" w:hAnsiTheme="majorHAnsi"/>
          <w:lang w:val="it-IT"/>
        </w:rPr>
        <w:t xml:space="preserve"> </w:t>
      </w:r>
      <w:r w:rsidRPr="005D7E2A">
        <w:rPr>
          <w:rFonts w:asciiTheme="majorHAnsi" w:hAnsiTheme="majorHAnsi"/>
          <w:lang w:val="it-IT"/>
        </w:rPr>
        <w:t>a</w:t>
      </w:r>
      <w:r w:rsidRPr="00F56B5D">
        <w:rPr>
          <w:rFonts w:asciiTheme="majorHAnsi" w:hAnsiTheme="majorHAnsi"/>
          <w:lang w:val="it-IT"/>
        </w:rPr>
        <w:t xml:space="preserve"> </w:t>
      </w:r>
      <w:r w:rsidRPr="005D7E2A">
        <w:rPr>
          <w:rFonts w:asciiTheme="majorHAnsi" w:hAnsiTheme="majorHAnsi"/>
          <w:lang w:val="it-IT"/>
        </w:rPr>
        <w:t>pena</w:t>
      </w:r>
      <w:r w:rsidRPr="00F56B5D">
        <w:rPr>
          <w:rFonts w:asciiTheme="majorHAnsi" w:hAnsiTheme="majorHAnsi"/>
          <w:lang w:val="it-IT"/>
        </w:rPr>
        <w:t xml:space="preserve"> </w:t>
      </w:r>
      <w:r w:rsidRPr="005D7E2A">
        <w:rPr>
          <w:rFonts w:asciiTheme="majorHAnsi" w:hAnsiTheme="majorHAnsi"/>
          <w:lang w:val="it-IT"/>
        </w:rPr>
        <w:t>di</w:t>
      </w:r>
      <w:r w:rsidRPr="00F56B5D">
        <w:rPr>
          <w:rFonts w:asciiTheme="majorHAnsi" w:hAnsiTheme="majorHAnsi"/>
          <w:lang w:val="it-IT"/>
        </w:rPr>
        <w:t xml:space="preserve"> </w:t>
      </w:r>
      <w:r w:rsidRPr="005D7E2A">
        <w:rPr>
          <w:rFonts w:asciiTheme="majorHAnsi" w:hAnsiTheme="majorHAnsi"/>
          <w:lang w:val="it-IT"/>
        </w:rPr>
        <w:t>decadenza</w:t>
      </w:r>
      <w:r w:rsidRPr="00F56B5D">
        <w:rPr>
          <w:rFonts w:asciiTheme="majorHAnsi" w:hAnsiTheme="majorHAnsi"/>
          <w:lang w:val="it-IT"/>
        </w:rPr>
        <w:t xml:space="preserve"> </w:t>
      </w:r>
      <w:r w:rsidRPr="005D7E2A">
        <w:rPr>
          <w:rFonts w:asciiTheme="majorHAnsi" w:hAnsiTheme="majorHAnsi"/>
          <w:lang w:val="it-IT"/>
        </w:rPr>
        <w:t>dall'aggiudicazione</w:t>
      </w:r>
      <w:r w:rsidRPr="00F56B5D">
        <w:rPr>
          <w:rFonts w:asciiTheme="majorHAnsi" w:hAnsiTheme="majorHAnsi"/>
          <w:lang w:val="it-IT"/>
        </w:rPr>
        <w:t xml:space="preserve"> </w:t>
      </w:r>
      <w:r w:rsidRPr="005D7E2A">
        <w:rPr>
          <w:rFonts w:asciiTheme="majorHAnsi" w:hAnsiTheme="majorHAnsi"/>
          <w:lang w:val="it-IT"/>
        </w:rPr>
        <w:t>provvisoria</w:t>
      </w:r>
      <w:r w:rsidRPr="00F56B5D">
        <w:rPr>
          <w:rFonts w:asciiTheme="majorHAnsi" w:hAnsiTheme="majorHAnsi"/>
          <w:lang w:val="it-IT"/>
        </w:rPr>
        <w:t xml:space="preserve"> </w:t>
      </w:r>
      <w:r w:rsidRPr="005D7E2A">
        <w:rPr>
          <w:rFonts w:asciiTheme="majorHAnsi" w:hAnsiTheme="majorHAnsi"/>
          <w:lang w:val="it-IT"/>
        </w:rPr>
        <w:t>pronunciata;</w:t>
      </w:r>
    </w:p>
    <w:p w:rsidR="004901D9" w:rsidRPr="005D7E2A" w:rsidRDefault="00032176" w:rsidP="00FC6DB6">
      <w:pPr>
        <w:pStyle w:val="Corpotesto"/>
        <w:numPr>
          <w:ilvl w:val="0"/>
          <w:numId w:val="32"/>
        </w:numPr>
        <w:ind w:left="-142" w:firstLine="0"/>
        <w:jc w:val="both"/>
        <w:rPr>
          <w:rFonts w:asciiTheme="majorHAnsi" w:hAnsiTheme="majorHAnsi"/>
          <w:lang w:val="it-IT"/>
        </w:rPr>
      </w:pPr>
      <w:r w:rsidRPr="00F56B5D">
        <w:rPr>
          <w:rFonts w:asciiTheme="majorHAnsi" w:hAnsiTheme="majorHAnsi"/>
          <w:lang w:val="it-IT"/>
        </w:rPr>
        <w:t xml:space="preserve">la  stazione  appaltante  si  riserva  la  facoltà  di  effettuare  controlli  a campione  sui concorrenti  i  quali,  pena  l'esclusione,  sono tenuti  a presentare  entro  </w:t>
      </w:r>
      <w:r w:rsidR="00DD4016" w:rsidRPr="00F56B5D">
        <w:rPr>
          <w:rFonts w:asciiTheme="majorHAnsi" w:hAnsiTheme="majorHAnsi"/>
          <w:lang w:val="it-IT"/>
        </w:rPr>
        <w:t>10</w:t>
      </w:r>
      <w:r w:rsidRPr="00F56B5D">
        <w:rPr>
          <w:rFonts w:asciiTheme="majorHAnsi" w:hAnsiTheme="majorHAnsi"/>
          <w:lang w:val="it-IT"/>
        </w:rPr>
        <w:t xml:space="preserve">  gg. </w:t>
      </w:r>
      <w:r w:rsidR="00DD4016" w:rsidRPr="00F56B5D">
        <w:rPr>
          <w:rFonts w:asciiTheme="majorHAnsi" w:hAnsiTheme="majorHAnsi"/>
          <w:lang w:val="it-IT"/>
        </w:rPr>
        <w:t>d</w:t>
      </w:r>
      <w:r w:rsidRPr="00F56B5D">
        <w:rPr>
          <w:rFonts w:asciiTheme="majorHAnsi" w:hAnsiTheme="majorHAnsi"/>
          <w:lang w:val="it-IT"/>
        </w:rPr>
        <w:t>alla</w:t>
      </w:r>
      <w:r w:rsidR="005D7E2A" w:rsidRPr="00F56B5D">
        <w:rPr>
          <w:rFonts w:asciiTheme="majorHAnsi" w:hAnsiTheme="majorHAnsi"/>
          <w:lang w:val="it-IT"/>
        </w:rPr>
        <w:t xml:space="preserve"> </w:t>
      </w:r>
      <w:r w:rsidRPr="00F56B5D">
        <w:rPr>
          <w:rFonts w:asciiTheme="majorHAnsi" w:hAnsiTheme="majorHAnsi"/>
          <w:lang w:val="it-IT"/>
        </w:rPr>
        <w:t xml:space="preserve">richiesta inviata </w:t>
      </w:r>
      <w:r w:rsidR="005662E4" w:rsidRPr="00F56B5D">
        <w:rPr>
          <w:rFonts w:asciiTheme="majorHAnsi" w:hAnsiTheme="majorHAnsi"/>
          <w:lang w:val="it-IT"/>
        </w:rPr>
        <w:t xml:space="preserve">anche </w:t>
      </w:r>
      <w:r w:rsidRPr="00F56B5D">
        <w:rPr>
          <w:rFonts w:asciiTheme="majorHAnsi" w:hAnsiTheme="majorHAnsi"/>
          <w:lang w:val="it-IT"/>
        </w:rPr>
        <w:t>via fax la documentazione</w:t>
      </w:r>
      <w:r w:rsidR="0012551F" w:rsidRPr="00F56B5D">
        <w:rPr>
          <w:rFonts w:asciiTheme="majorHAnsi" w:hAnsiTheme="majorHAnsi"/>
          <w:lang w:val="it-IT"/>
        </w:rPr>
        <w:t xml:space="preserve"> richiesta.</w:t>
      </w:r>
    </w:p>
    <w:p w:rsidR="0012551F" w:rsidRDefault="00032176" w:rsidP="00FC6DB6">
      <w:pPr>
        <w:pStyle w:val="Corpotesto"/>
        <w:numPr>
          <w:ilvl w:val="0"/>
          <w:numId w:val="32"/>
        </w:numPr>
        <w:ind w:left="-142" w:firstLine="0"/>
        <w:jc w:val="both"/>
        <w:rPr>
          <w:rFonts w:asciiTheme="majorHAnsi" w:hAnsiTheme="majorHAnsi"/>
          <w:lang w:val="it-IT"/>
        </w:rPr>
      </w:pPr>
      <w:r w:rsidRPr="0012551F">
        <w:rPr>
          <w:rFonts w:asciiTheme="majorHAnsi" w:hAnsiTheme="majorHAnsi"/>
          <w:lang w:val="it-IT"/>
        </w:rPr>
        <w:t>l'Amministrazione</w:t>
      </w:r>
      <w:r w:rsidRPr="00F56B5D">
        <w:rPr>
          <w:rFonts w:asciiTheme="majorHAnsi" w:hAnsiTheme="majorHAnsi"/>
          <w:lang w:val="it-IT"/>
        </w:rPr>
        <w:t xml:space="preserve"> </w:t>
      </w:r>
      <w:r w:rsidRPr="0012551F">
        <w:rPr>
          <w:rFonts w:asciiTheme="majorHAnsi" w:hAnsiTheme="majorHAnsi"/>
          <w:lang w:val="it-IT"/>
        </w:rPr>
        <w:t>si</w:t>
      </w:r>
      <w:r w:rsidRPr="00F56B5D">
        <w:rPr>
          <w:rFonts w:asciiTheme="majorHAnsi" w:hAnsiTheme="majorHAnsi"/>
          <w:lang w:val="it-IT"/>
        </w:rPr>
        <w:t xml:space="preserve"> </w:t>
      </w:r>
      <w:r w:rsidRPr="0012551F">
        <w:rPr>
          <w:rFonts w:asciiTheme="majorHAnsi" w:hAnsiTheme="majorHAnsi"/>
          <w:lang w:val="it-IT"/>
        </w:rPr>
        <w:t>riserva</w:t>
      </w:r>
      <w:r w:rsidRPr="00F56B5D">
        <w:rPr>
          <w:rFonts w:asciiTheme="majorHAnsi" w:hAnsiTheme="majorHAnsi"/>
          <w:lang w:val="it-IT"/>
        </w:rPr>
        <w:t xml:space="preserve"> </w:t>
      </w:r>
      <w:r w:rsidRPr="0012551F">
        <w:rPr>
          <w:rFonts w:asciiTheme="majorHAnsi" w:hAnsiTheme="majorHAnsi"/>
          <w:lang w:val="it-IT"/>
        </w:rPr>
        <w:t>la</w:t>
      </w:r>
      <w:r w:rsidRPr="00F56B5D">
        <w:rPr>
          <w:rFonts w:asciiTheme="majorHAnsi" w:hAnsiTheme="majorHAnsi"/>
          <w:lang w:val="it-IT"/>
        </w:rPr>
        <w:t xml:space="preserve"> </w:t>
      </w:r>
      <w:r w:rsidRPr="0012551F">
        <w:rPr>
          <w:rFonts w:asciiTheme="majorHAnsi" w:hAnsiTheme="majorHAnsi"/>
          <w:lang w:val="it-IT"/>
        </w:rPr>
        <w:t>facoltà</w:t>
      </w:r>
      <w:r w:rsidRPr="00F56B5D">
        <w:rPr>
          <w:rFonts w:asciiTheme="majorHAnsi" w:hAnsiTheme="majorHAnsi"/>
          <w:lang w:val="it-IT"/>
        </w:rPr>
        <w:t xml:space="preserve"> </w:t>
      </w:r>
      <w:r w:rsidRPr="0012551F">
        <w:rPr>
          <w:rFonts w:asciiTheme="majorHAnsi" w:hAnsiTheme="majorHAnsi"/>
          <w:lang w:val="it-IT"/>
        </w:rPr>
        <w:t>di</w:t>
      </w:r>
      <w:r w:rsidRPr="00F56B5D">
        <w:rPr>
          <w:rFonts w:asciiTheme="majorHAnsi" w:hAnsiTheme="majorHAnsi"/>
          <w:lang w:val="it-IT"/>
        </w:rPr>
        <w:t xml:space="preserve"> </w:t>
      </w:r>
      <w:r w:rsidRPr="0012551F">
        <w:rPr>
          <w:rFonts w:asciiTheme="majorHAnsi" w:hAnsiTheme="majorHAnsi"/>
          <w:lang w:val="it-IT"/>
        </w:rPr>
        <w:t>effettuare</w:t>
      </w:r>
      <w:r w:rsidRPr="00F56B5D">
        <w:rPr>
          <w:rFonts w:asciiTheme="majorHAnsi" w:hAnsiTheme="majorHAnsi"/>
          <w:lang w:val="it-IT"/>
        </w:rPr>
        <w:t xml:space="preserve"> </w:t>
      </w:r>
      <w:r w:rsidRPr="0012551F">
        <w:rPr>
          <w:rFonts w:asciiTheme="majorHAnsi" w:hAnsiTheme="majorHAnsi"/>
          <w:lang w:val="it-IT"/>
        </w:rPr>
        <w:t>gli</w:t>
      </w:r>
      <w:r w:rsidRPr="00F56B5D">
        <w:rPr>
          <w:rFonts w:asciiTheme="majorHAnsi" w:hAnsiTheme="majorHAnsi"/>
          <w:lang w:val="it-IT"/>
        </w:rPr>
        <w:t xml:space="preserve"> </w:t>
      </w:r>
      <w:r w:rsidRPr="0012551F">
        <w:rPr>
          <w:rFonts w:asciiTheme="majorHAnsi" w:hAnsiTheme="majorHAnsi"/>
          <w:lang w:val="it-IT"/>
        </w:rPr>
        <w:t>opportuni</w:t>
      </w:r>
      <w:r w:rsidRPr="00F56B5D">
        <w:rPr>
          <w:rFonts w:asciiTheme="majorHAnsi" w:hAnsiTheme="majorHAnsi"/>
          <w:lang w:val="it-IT"/>
        </w:rPr>
        <w:t xml:space="preserve"> </w:t>
      </w:r>
      <w:r w:rsidRPr="0012551F">
        <w:rPr>
          <w:rFonts w:asciiTheme="majorHAnsi" w:hAnsiTheme="majorHAnsi"/>
          <w:lang w:val="it-IT"/>
        </w:rPr>
        <w:t>accertamenti</w:t>
      </w:r>
      <w:r w:rsidRPr="00F56B5D">
        <w:rPr>
          <w:rFonts w:asciiTheme="majorHAnsi" w:hAnsiTheme="majorHAnsi"/>
          <w:lang w:val="it-IT"/>
        </w:rPr>
        <w:t xml:space="preserve"> </w:t>
      </w:r>
      <w:r w:rsidRPr="0012551F">
        <w:rPr>
          <w:rFonts w:asciiTheme="majorHAnsi" w:hAnsiTheme="majorHAnsi"/>
          <w:lang w:val="it-IT"/>
        </w:rPr>
        <w:t>sui</w:t>
      </w:r>
      <w:r w:rsidR="005D7E2A" w:rsidRPr="0012551F">
        <w:rPr>
          <w:rFonts w:asciiTheme="majorHAnsi" w:hAnsiTheme="majorHAnsi"/>
          <w:lang w:val="it-IT"/>
        </w:rPr>
        <w:t xml:space="preserve"> </w:t>
      </w:r>
      <w:r w:rsidRPr="0012551F">
        <w:rPr>
          <w:rFonts w:asciiTheme="majorHAnsi" w:hAnsiTheme="majorHAnsi"/>
          <w:lang w:val="it-IT"/>
        </w:rPr>
        <w:t>concorrenti</w:t>
      </w:r>
      <w:r w:rsidRPr="00F56B5D">
        <w:rPr>
          <w:rFonts w:asciiTheme="majorHAnsi" w:hAnsiTheme="majorHAnsi"/>
          <w:lang w:val="it-IT"/>
        </w:rPr>
        <w:t xml:space="preserve"> </w:t>
      </w:r>
      <w:r w:rsidRPr="0012551F">
        <w:rPr>
          <w:rFonts w:asciiTheme="majorHAnsi" w:hAnsiTheme="majorHAnsi"/>
          <w:lang w:val="it-IT"/>
        </w:rPr>
        <w:t>prima di</w:t>
      </w:r>
      <w:r w:rsidRPr="00F56B5D">
        <w:rPr>
          <w:rFonts w:asciiTheme="majorHAnsi" w:hAnsiTheme="majorHAnsi"/>
          <w:lang w:val="it-IT"/>
        </w:rPr>
        <w:t xml:space="preserve"> </w:t>
      </w:r>
      <w:r w:rsidRPr="0012551F">
        <w:rPr>
          <w:rFonts w:asciiTheme="majorHAnsi" w:hAnsiTheme="majorHAnsi"/>
          <w:lang w:val="it-IT"/>
        </w:rPr>
        <w:t>stipulare</w:t>
      </w:r>
      <w:r w:rsidRPr="00F56B5D">
        <w:rPr>
          <w:rFonts w:asciiTheme="majorHAnsi" w:hAnsiTheme="majorHAnsi"/>
          <w:lang w:val="it-IT"/>
        </w:rPr>
        <w:t xml:space="preserve"> </w:t>
      </w:r>
      <w:r w:rsidRPr="0012551F">
        <w:rPr>
          <w:rFonts w:asciiTheme="majorHAnsi" w:hAnsiTheme="majorHAnsi"/>
          <w:lang w:val="it-IT"/>
        </w:rPr>
        <w:t>il</w:t>
      </w:r>
      <w:r w:rsidRPr="00F56B5D">
        <w:rPr>
          <w:rFonts w:asciiTheme="majorHAnsi" w:hAnsiTheme="majorHAnsi"/>
          <w:lang w:val="it-IT"/>
        </w:rPr>
        <w:t xml:space="preserve"> </w:t>
      </w:r>
      <w:r w:rsidRPr="0012551F">
        <w:rPr>
          <w:rFonts w:asciiTheme="majorHAnsi" w:hAnsiTheme="majorHAnsi"/>
          <w:lang w:val="it-IT"/>
        </w:rPr>
        <w:t>contratto</w:t>
      </w:r>
      <w:r w:rsidRPr="00F56B5D">
        <w:rPr>
          <w:rFonts w:asciiTheme="majorHAnsi" w:hAnsiTheme="majorHAnsi"/>
          <w:lang w:val="it-IT"/>
        </w:rPr>
        <w:t xml:space="preserve"> </w:t>
      </w:r>
      <w:r w:rsidRPr="0012551F">
        <w:rPr>
          <w:rFonts w:asciiTheme="majorHAnsi" w:hAnsiTheme="majorHAnsi"/>
          <w:lang w:val="it-IT"/>
        </w:rPr>
        <w:t>con</w:t>
      </w:r>
      <w:r w:rsidRPr="00F56B5D">
        <w:rPr>
          <w:rFonts w:asciiTheme="majorHAnsi" w:hAnsiTheme="majorHAnsi"/>
          <w:lang w:val="it-IT"/>
        </w:rPr>
        <w:t xml:space="preserve"> </w:t>
      </w:r>
      <w:r w:rsidRPr="0012551F">
        <w:rPr>
          <w:rFonts w:asciiTheme="majorHAnsi" w:hAnsiTheme="majorHAnsi"/>
          <w:lang w:val="it-IT"/>
        </w:rPr>
        <w:t>l'aggiudicatario</w:t>
      </w:r>
      <w:r w:rsidRPr="00F56B5D">
        <w:rPr>
          <w:rFonts w:asciiTheme="majorHAnsi" w:hAnsiTheme="majorHAnsi"/>
          <w:lang w:val="it-IT"/>
        </w:rPr>
        <w:t xml:space="preserve"> </w:t>
      </w:r>
      <w:r w:rsidRPr="0012551F">
        <w:rPr>
          <w:rFonts w:asciiTheme="majorHAnsi" w:hAnsiTheme="majorHAnsi"/>
          <w:lang w:val="it-IT"/>
        </w:rPr>
        <w:t>dell'appalto.</w:t>
      </w:r>
    </w:p>
    <w:p w:rsidR="004901D9" w:rsidRPr="0012551F" w:rsidRDefault="00032176" w:rsidP="00FC6DB6">
      <w:pPr>
        <w:pStyle w:val="Corpotesto"/>
        <w:numPr>
          <w:ilvl w:val="0"/>
          <w:numId w:val="32"/>
        </w:numPr>
        <w:ind w:left="-142" w:firstLine="0"/>
        <w:jc w:val="both"/>
        <w:rPr>
          <w:rFonts w:asciiTheme="majorHAnsi" w:hAnsiTheme="majorHAnsi"/>
          <w:lang w:val="it-IT"/>
        </w:rPr>
      </w:pPr>
      <w:r w:rsidRPr="0012551F">
        <w:rPr>
          <w:rFonts w:asciiTheme="majorHAnsi" w:hAnsiTheme="majorHAnsi"/>
          <w:lang w:val="it-IT"/>
        </w:rPr>
        <w:t>Le</w:t>
      </w:r>
      <w:r w:rsidRPr="00F56B5D">
        <w:rPr>
          <w:rFonts w:asciiTheme="majorHAnsi" w:hAnsiTheme="majorHAnsi"/>
          <w:lang w:val="it-IT"/>
        </w:rPr>
        <w:t xml:space="preserve"> </w:t>
      </w:r>
      <w:r w:rsidRPr="0012551F">
        <w:rPr>
          <w:rFonts w:asciiTheme="majorHAnsi" w:hAnsiTheme="majorHAnsi"/>
          <w:lang w:val="it-IT"/>
        </w:rPr>
        <w:t xml:space="preserve">autocertificazioni, </w:t>
      </w:r>
      <w:r w:rsidRPr="00F56B5D">
        <w:rPr>
          <w:rFonts w:asciiTheme="majorHAnsi" w:hAnsiTheme="majorHAnsi"/>
          <w:lang w:val="it-IT"/>
        </w:rPr>
        <w:t xml:space="preserve"> </w:t>
      </w:r>
      <w:r w:rsidRPr="0012551F">
        <w:rPr>
          <w:rFonts w:asciiTheme="majorHAnsi" w:hAnsiTheme="majorHAnsi"/>
          <w:lang w:val="it-IT"/>
        </w:rPr>
        <w:t>le</w:t>
      </w:r>
      <w:r w:rsidRPr="00F56B5D">
        <w:rPr>
          <w:rFonts w:asciiTheme="majorHAnsi" w:hAnsiTheme="majorHAnsi"/>
          <w:lang w:val="it-IT"/>
        </w:rPr>
        <w:t xml:space="preserve"> </w:t>
      </w:r>
      <w:r w:rsidRPr="0012551F">
        <w:rPr>
          <w:rFonts w:asciiTheme="majorHAnsi" w:hAnsiTheme="majorHAnsi"/>
          <w:lang w:val="it-IT"/>
        </w:rPr>
        <w:t>certificazioni,</w:t>
      </w:r>
      <w:r w:rsidRPr="00F56B5D">
        <w:rPr>
          <w:rFonts w:asciiTheme="majorHAnsi" w:hAnsiTheme="majorHAnsi"/>
          <w:lang w:val="it-IT"/>
        </w:rPr>
        <w:t xml:space="preserve"> </w:t>
      </w:r>
      <w:r w:rsidRPr="0012551F">
        <w:rPr>
          <w:rFonts w:asciiTheme="majorHAnsi" w:hAnsiTheme="majorHAnsi"/>
          <w:lang w:val="it-IT"/>
        </w:rPr>
        <w:t>i</w:t>
      </w:r>
      <w:r w:rsidRPr="00F56B5D">
        <w:rPr>
          <w:rFonts w:asciiTheme="majorHAnsi" w:hAnsiTheme="majorHAnsi"/>
          <w:lang w:val="it-IT"/>
        </w:rPr>
        <w:t xml:space="preserve"> </w:t>
      </w:r>
      <w:r w:rsidRPr="0012551F">
        <w:rPr>
          <w:rFonts w:asciiTheme="majorHAnsi" w:hAnsiTheme="majorHAnsi"/>
          <w:lang w:val="it-IT"/>
        </w:rPr>
        <w:t xml:space="preserve">documenti </w:t>
      </w:r>
      <w:r w:rsidRPr="00F56B5D">
        <w:rPr>
          <w:rFonts w:asciiTheme="majorHAnsi" w:hAnsiTheme="majorHAnsi"/>
          <w:lang w:val="it-IT"/>
        </w:rPr>
        <w:t xml:space="preserve"> </w:t>
      </w:r>
      <w:r w:rsidRPr="0012551F">
        <w:rPr>
          <w:rFonts w:asciiTheme="majorHAnsi" w:hAnsiTheme="majorHAnsi"/>
          <w:lang w:val="it-IT"/>
        </w:rPr>
        <w:t>e</w:t>
      </w:r>
      <w:r w:rsidRPr="00F56B5D">
        <w:rPr>
          <w:rFonts w:asciiTheme="majorHAnsi" w:hAnsiTheme="majorHAnsi"/>
          <w:lang w:val="it-IT"/>
        </w:rPr>
        <w:t xml:space="preserve"> </w:t>
      </w:r>
      <w:r w:rsidRPr="0012551F">
        <w:rPr>
          <w:rFonts w:asciiTheme="majorHAnsi" w:hAnsiTheme="majorHAnsi"/>
          <w:lang w:val="it-IT"/>
        </w:rPr>
        <w:t>l'offerta</w:t>
      </w:r>
      <w:r w:rsidRPr="00F56B5D">
        <w:rPr>
          <w:rFonts w:asciiTheme="majorHAnsi" w:hAnsiTheme="majorHAnsi"/>
          <w:lang w:val="it-IT"/>
        </w:rPr>
        <w:t xml:space="preserve"> </w:t>
      </w:r>
      <w:r w:rsidRPr="0012551F">
        <w:rPr>
          <w:rFonts w:asciiTheme="majorHAnsi" w:hAnsiTheme="majorHAnsi"/>
          <w:lang w:val="it-IT"/>
        </w:rPr>
        <w:t>devono</w:t>
      </w:r>
      <w:r w:rsidRPr="00F56B5D">
        <w:rPr>
          <w:rFonts w:asciiTheme="majorHAnsi" w:hAnsiTheme="majorHAnsi"/>
          <w:lang w:val="it-IT"/>
        </w:rPr>
        <w:t xml:space="preserve"> </w:t>
      </w:r>
      <w:r w:rsidRPr="0012551F">
        <w:rPr>
          <w:rFonts w:asciiTheme="majorHAnsi" w:hAnsiTheme="majorHAnsi"/>
          <w:lang w:val="it-IT"/>
        </w:rPr>
        <w:t>essere</w:t>
      </w:r>
      <w:r w:rsidR="00F56B5D">
        <w:rPr>
          <w:rFonts w:asciiTheme="majorHAnsi" w:hAnsiTheme="majorHAnsi"/>
          <w:lang w:val="it-IT"/>
        </w:rPr>
        <w:t xml:space="preserve"> </w:t>
      </w:r>
      <w:r w:rsidRPr="0012551F">
        <w:rPr>
          <w:rFonts w:asciiTheme="majorHAnsi" w:hAnsiTheme="majorHAnsi"/>
          <w:lang w:val="it-IT"/>
        </w:rPr>
        <w:t>in</w:t>
      </w:r>
      <w:r w:rsidR="00F56B5D">
        <w:rPr>
          <w:rFonts w:asciiTheme="majorHAnsi" w:hAnsiTheme="majorHAnsi"/>
          <w:lang w:val="it-IT"/>
        </w:rPr>
        <w:t xml:space="preserve"> l</w:t>
      </w:r>
      <w:r w:rsidRPr="0012551F">
        <w:rPr>
          <w:rFonts w:asciiTheme="majorHAnsi" w:hAnsiTheme="majorHAnsi"/>
          <w:lang w:val="it-IT"/>
        </w:rPr>
        <w:t>ingua</w:t>
      </w:r>
      <w:r w:rsidRPr="00F56B5D">
        <w:rPr>
          <w:rFonts w:asciiTheme="majorHAnsi" w:hAnsiTheme="majorHAnsi"/>
          <w:lang w:val="it-IT"/>
        </w:rPr>
        <w:t xml:space="preserve"> </w:t>
      </w:r>
      <w:r w:rsidRPr="0012551F">
        <w:rPr>
          <w:rFonts w:asciiTheme="majorHAnsi" w:hAnsiTheme="majorHAnsi"/>
          <w:lang w:val="it-IT"/>
        </w:rPr>
        <w:t>italiana</w:t>
      </w:r>
      <w:r w:rsidRPr="00F56B5D">
        <w:rPr>
          <w:rFonts w:asciiTheme="majorHAnsi" w:hAnsiTheme="majorHAnsi"/>
          <w:lang w:val="it-IT"/>
        </w:rPr>
        <w:t xml:space="preserve"> </w:t>
      </w:r>
      <w:r w:rsidRPr="0012551F">
        <w:rPr>
          <w:rFonts w:asciiTheme="majorHAnsi" w:hAnsiTheme="majorHAnsi"/>
          <w:lang w:val="it-IT"/>
        </w:rPr>
        <w:t>o</w:t>
      </w:r>
      <w:r w:rsidRPr="00F56B5D">
        <w:rPr>
          <w:rFonts w:asciiTheme="majorHAnsi" w:hAnsiTheme="majorHAnsi"/>
          <w:lang w:val="it-IT"/>
        </w:rPr>
        <w:t xml:space="preserve"> </w:t>
      </w:r>
      <w:r w:rsidRPr="0012551F">
        <w:rPr>
          <w:rFonts w:asciiTheme="majorHAnsi" w:hAnsiTheme="majorHAnsi"/>
          <w:lang w:val="it-IT"/>
        </w:rPr>
        <w:t>corredati</w:t>
      </w:r>
      <w:r w:rsidRPr="00F56B5D">
        <w:rPr>
          <w:rFonts w:asciiTheme="majorHAnsi" w:hAnsiTheme="majorHAnsi"/>
          <w:lang w:val="it-IT"/>
        </w:rPr>
        <w:t xml:space="preserve"> </w:t>
      </w:r>
      <w:r w:rsidRPr="0012551F">
        <w:rPr>
          <w:rFonts w:asciiTheme="majorHAnsi" w:hAnsiTheme="majorHAnsi"/>
          <w:lang w:val="it-IT"/>
        </w:rPr>
        <w:t>di</w:t>
      </w:r>
      <w:r w:rsidRPr="00F56B5D">
        <w:rPr>
          <w:rFonts w:asciiTheme="majorHAnsi" w:hAnsiTheme="majorHAnsi"/>
          <w:lang w:val="it-IT"/>
        </w:rPr>
        <w:t xml:space="preserve"> </w:t>
      </w:r>
      <w:r w:rsidRPr="0012551F">
        <w:rPr>
          <w:rFonts w:asciiTheme="majorHAnsi" w:hAnsiTheme="majorHAnsi"/>
          <w:lang w:val="it-IT"/>
        </w:rPr>
        <w:t>traduzione</w:t>
      </w:r>
      <w:r w:rsidRPr="00F56B5D">
        <w:rPr>
          <w:rFonts w:asciiTheme="majorHAnsi" w:hAnsiTheme="majorHAnsi"/>
          <w:lang w:val="it-IT"/>
        </w:rPr>
        <w:t xml:space="preserve"> </w:t>
      </w:r>
      <w:r w:rsidRPr="0012551F">
        <w:rPr>
          <w:rFonts w:asciiTheme="majorHAnsi" w:hAnsiTheme="majorHAnsi"/>
          <w:lang w:val="it-IT"/>
        </w:rPr>
        <w:t>giurata.</w:t>
      </w:r>
    </w:p>
    <w:p w:rsidR="0012551F" w:rsidRDefault="00032176" w:rsidP="00FC6DB6">
      <w:pPr>
        <w:pStyle w:val="Corpotesto"/>
        <w:numPr>
          <w:ilvl w:val="0"/>
          <w:numId w:val="32"/>
        </w:numPr>
        <w:ind w:left="-142" w:firstLine="0"/>
        <w:jc w:val="both"/>
        <w:rPr>
          <w:rFonts w:asciiTheme="majorHAnsi" w:hAnsiTheme="majorHAnsi"/>
          <w:lang w:val="it-IT"/>
        </w:rPr>
      </w:pPr>
      <w:r w:rsidRPr="002E4DEA">
        <w:rPr>
          <w:rFonts w:asciiTheme="majorHAnsi" w:hAnsiTheme="majorHAnsi"/>
          <w:lang w:val="it-IT"/>
        </w:rPr>
        <w:t xml:space="preserve">Gli </w:t>
      </w:r>
      <w:r w:rsidRPr="00F56B5D">
        <w:rPr>
          <w:rFonts w:asciiTheme="majorHAnsi" w:hAnsiTheme="majorHAnsi"/>
          <w:lang w:val="it-IT"/>
        </w:rPr>
        <w:t xml:space="preserve"> </w:t>
      </w:r>
      <w:r w:rsidRPr="002E4DEA">
        <w:rPr>
          <w:rFonts w:asciiTheme="majorHAnsi" w:hAnsiTheme="majorHAnsi"/>
          <w:lang w:val="it-IT"/>
        </w:rPr>
        <w:t xml:space="preserve">importi </w:t>
      </w:r>
      <w:r w:rsidRPr="00F56B5D">
        <w:rPr>
          <w:rFonts w:asciiTheme="majorHAnsi" w:hAnsiTheme="majorHAnsi"/>
          <w:lang w:val="it-IT"/>
        </w:rPr>
        <w:t xml:space="preserve"> </w:t>
      </w:r>
      <w:r w:rsidRPr="002E4DEA">
        <w:rPr>
          <w:rFonts w:asciiTheme="majorHAnsi" w:hAnsiTheme="majorHAnsi"/>
          <w:lang w:val="it-IT"/>
        </w:rPr>
        <w:t xml:space="preserve">dichiarati </w:t>
      </w:r>
      <w:r w:rsidRPr="00F56B5D">
        <w:rPr>
          <w:rFonts w:asciiTheme="majorHAnsi" w:hAnsiTheme="majorHAnsi"/>
          <w:lang w:val="it-IT"/>
        </w:rPr>
        <w:t xml:space="preserve"> </w:t>
      </w:r>
      <w:r w:rsidRPr="002E4DEA">
        <w:rPr>
          <w:rFonts w:asciiTheme="majorHAnsi" w:hAnsiTheme="majorHAnsi"/>
          <w:lang w:val="it-IT"/>
        </w:rPr>
        <w:t xml:space="preserve">da </w:t>
      </w:r>
      <w:r w:rsidRPr="00F56B5D">
        <w:rPr>
          <w:rFonts w:asciiTheme="majorHAnsi" w:hAnsiTheme="majorHAnsi"/>
          <w:lang w:val="it-IT"/>
        </w:rPr>
        <w:t xml:space="preserve"> </w:t>
      </w:r>
      <w:r w:rsidRPr="002E4DEA">
        <w:rPr>
          <w:rFonts w:asciiTheme="majorHAnsi" w:hAnsiTheme="majorHAnsi"/>
          <w:lang w:val="it-IT"/>
        </w:rPr>
        <w:t xml:space="preserve">imprese </w:t>
      </w:r>
      <w:r w:rsidRPr="00F56B5D">
        <w:rPr>
          <w:rFonts w:asciiTheme="majorHAnsi" w:hAnsiTheme="majorHAnsi"/>
          <w:lang w:val="it-IT"/>
        </w:rPr>
        <w:t xml:space="preserve"> </w:t>
      </w:r>
      <w:r w:rsidRPr="002E4DEA">
        <w:rPr>
          <w:rFonts w:asciiTheme="majorHAnsi" w:hAnsiTheme="majorHAnsi"/>
          <w:lang w:val="it-IT"/>
        </w:rPr>
        <w:t xml:space="preserve">stabilite </w:t>
      </w:r>
      <w:r w:rsidRPr="00F56B5D">
        <w:rPr>
          <w:rFonts w:asciiTheme="majorHAnsi" w:hAnsiTheme="majorHAnsi"/>
          <w:lang w:val="it-IT"/>
        </w:rPr>
        <w:t xml:space="preserve"> </w:t>
      </w:r>
      <w:r w:rsidRPr="002E4DEA">
        <w:rPr>
          <w:rFonts w:asciiTheme="majorHAnsi" w:hAnsiTheme="majorHAnsi"/>
          <w:lang w:val="it-IT"/>
        </w:rPr>
        <w:t xml:space="preserve">in </w:t>
      </w:r>
      <w:r w:rsidRPr="00F56B5D">
        <w:rPr>
          <w:rFonts w:asciiTheme="majorHAnsi" w:hAnsiTheme="majorHAnsi"/>
          <w:lang w:val="it-IT"/>
        </w:rPr>
        <w:t xml:space="preserve"> </w:t>
      </w:r>
      <w:r w:rsidRPr="002E4DEA">
        <w:rPr>
          <w:rFonts w:asciiTheme="majorHAnsi" w:hAnsiTheme="majorHAnsi"/>
          <w:lang w:val="it-IT"/>
        </w:rPr>
        <w:t xml:space="preserve">altro </w:t>
      </w:r>
      <w:r w:rsidRPr="00F56B5D">
        <w:rPr>
          <w:rFonts w:asciiTheme="majorHAnsi" w:hAnsiTheme="majorHAnsi"/>
          <w:lang w:val="it-IT"/>
        </w:rPr>
        <w:t xml:space="preserve"> </w:t>
      </w:r>
      <w:r w:rsidRPr="002E4DEA">
        <w:rPr>
          <w:rFonts w:asciiTheme="majorHAnsi" w:hAnsiTheme="majorHAnsi"/>
          <w:lang w:val="it-IT"/>
        </w:rPr>
        <w:t xml:space="preserve">stato </w:t>
      </w:r>
      <w:r w:rsidRPr="00F56B5D">
        <w:rPr>
          <w:rFonts w:asciiTheme="majorHAnsi" w:hAnsiTheme="majorHAnsi"/>
          <w:lang w:val="it-IT"/>
        </w:rPr>
        <w:t xml:space="preserve"> </w:t>
      </w:r>
      <w:r w:rsidRPr="002E4DEA">
        <w:rPr>
          <w:rFonts w:asciiTheme="majorHAnsi" w:hAnsiTheme="majorHAnsi"/>
          <w:lang w:val="it-IT"/>
        </w:rPr>
        <w:t xml:space="preserve">membro </w:t>
      </w:r>
      <w:r w:rsidRPr="00F56B5D">
        <w:rPr>
          <w:rFonts w:asciiTheme="majorHAnsi" w:hAnsiTheme="majorHAnsi"/>
          <w:lang w:val="it-IT"/>
        </w:rPr>
        <w:t xml:space="preserve"> </w:t>
      </w:r>
      <w:r w:rsidRPr="002E4DEA">
        <w:rPr>
          <w:rFonts w:asciiTheme="majorHAnsi" w:hAnsiTheme="majorHAnsi"/>
          <w:lang w:val="it-IT"/>
        </w:rPr>
        <w:t>dell'Unione</w:t>
      </w:r>
      <w:r w:rsidRPr="00F56B5D">
        <w:rPr>
          <w:rFonts w:asciiTheme="majorHAnsi" w:hAnsiTheme="majorHAnsi"/>
          <w:lang w:val="it-IT"/>
        </w:rPr>
        <w:t xml:space="preserve"> </w:t>
      </w:r>
      <w:r w:rsidRPr="002E4DEA">
        <w:rPr>
          <w:rFonts w:asciiTheme="majorHAnsi" w:hAnsiTheme="majorHAnsi"/>
          <w:lang w:val="it-IT"/>
        </w:rPr>
        <w:t>Europea,</w:t>
      </w:r>
      <w:r w:rsidRPr="00F56B5D">
        <w:rPr>
          <w:rFonts w:asciiTheme="majorHAnsi" w:hAnsiTheme="majorHAnsi"/>
          <w:lang w:val="it-IT"/>
        </w:rPr>
        <w:t xml:space="preserve"> </w:t>
      </w:r>
      <w:r w:rsidRPr="002E4DEA">
        <w:rPr>
          <w:rFonts w:asciiTheme="majorHAnsi" w:hAnsiTheme="majorHAnsi"/>
          <w:lang w:val="it-IT"/>
        </w:rPr>
        <w:t>qualora</w:t>
      </w:r>
      <w:r w:rsidRPr="00F56B5D">
        <w:rPr>
          <w:rFonts w:asciiTheme="majorHAnsi" w:hAnsiTheme="majorHAnsi"/>
          <w:lang w:val="it-IT"/>
        </w:rPr>
        <w:t xml:space="preserve"> </w:t>
      </w:r>
      <w:r w:rsidRPr="002E4DEA">
        <w:rPr>
          <w:rFonts w:asciiTheme="majorHAnsi" w:hAnsiTheme="majorHAnsi"/>
          <w:lang w:val="it-IT"/>
        </w:rPr>
        <w:t>espressi</w:t>
      </w:r>
      <w:r w:rsidRPr="00F56B5D">
        <w:rPr>
          <w:rFonts w:asciiTheme="majorHAnsi" w:hAnsiTheme="majorHAnsi"/>
          <w:lang w:val="it-IT"/>
        </w:rPr>
        <w:t xml:space="preserve"> </w:t>
      </w:r>
      <w:r w:rsidRPr="002E4DEA">
        <w:rPr>
          <w:rFonts w:asciiTheme="majorHAnsi" w:hAnsiTheme="majorHAnsi"/>
          <w:lang w:val="it-IT"/>
        </w:rPr>
        <w:t>in</w:t>
      </w:r>
      <w:r w:rsidRPr="00F56B5D">
        <w:rPr>
          <w:rFonts w:asciiTheme="majorHAnsi" w:hAnsiTheme="majorHAnsi"/>
          <w:lang w:val="it-IT"/>
        </w:rPr>
        <w:t xml:space="preserve"> </w:t>
      </w:r>
      <w:r w:rsidRPr="002E4DEA">
        <w:rPr>
          <w:rFonts w:asciiTheme="majorHAnsi" w:hAnsiTheme="majorHAnsi"/>
          <w:lang w:val="it-IT"/>
        </w:rPr>
        <w:t>altra</w:t>
      </w:r>
      <w:r w:rsidRPr="00F56B5D">
        <w:rPr>
          <w:rFonts w:asciiTheme="majorHAnsi" w:hAnsiTheme="majorHAnsi"/>
          <w:lang w:val="it-IT"/>
        </w:rPr>
        <w:t xml:space="preserve"> </w:t>
      </w:r>
      <w:r w:rsidRPr="002E4DEA">
        <w:rPr>
          <w:rFonts w:asciiTheme="majorHAnsi" w:hAnsiTheme="majorHAnsi"/>
          <w:lang w:val="it-IT"/>
        </w:rPr>
        <w:t>valuta,</w:t>
      </w:r>
      <w:r w:rsidRPr="00F56B5D">
        <w:rPr>
          <w:rFonts w:asciiTheme="majorHAnsi" w:hAnsiTheme="majorHAnsi"/>
          <w:lang w:val="it-IT"/>
        </w:rPr>
        <w:t xml:space="preserve"> </w:t>
      </w:r>
      <w:r w:rsidRPr="002E4DEA">
        <w:rPr>
          <w:rFonts w:asciiTheme="majorHAnsi" w:hAnsiTheme="majorHAnsi"/>
          <w:lang w:val="it-IT"/>
        </w:rPr>
        <w:t>dovranno</w:t>
      </w:r>
      <w:r w:rsidRPr="00F56B5D">
        <w:rPr>
          <w:rFonts w:asciiTheme="majorHAnsi" w:hAnsiTheme="majorHAnsi"/>
          <w:lang w:val="it-IT"/>
        </w:rPr>
        <w:t xml:space="preserve"> </w:t>
      </w:r>
      <w:r w:rsidRPr="002E4DEA">
        <w:rPr>
          <w:rFonts w:asciiTheme="majorHAnsi" w:hAnsiTheme="majorHAnsi"/>
          <w:lang w:val="it-IT"/>
        </w:rPr>
        <w:t>essere</w:t>
      </w:r>
      <w:r w:rsidRPr="00F56B5D">
        <w:rPr>
          <w:rFonts w:asciiTheme="majorHAnsi" w:hAnsiTheme="majorHAnsi"/>
          <w:lang w:val="it-IT"/>
        </w:rPr>
        <w:t xml:space="preserve"> </w:t>
      </w:r>
      <w:r w:rsidRPr="002E4DEA">
        <w:rPr>
          <w:rFonts w:asciiTheme="majorHAnsi" w:hAnsiTheme="majorHAnsi"/>
          <w:lang w:val="it-IT"/>
        </w:rPr>
        <w:t>convertiti</w:t>
      </w:r>
      <w:r w:rsidRPr="00F56B5D">
        <w:rPr>
          <w:rFonts w:asciiTheme="majorHAnsi" w:hAnsiTheme="majorHAnsi"/>
          <w:lang w:val="it-IT"/>
        </w:rPr>
        <w:t xml:space="preserve"> </w:t>
      </w:r>
      <w:r w:rsidRPr="002E4DEA">
        <w:rPr>
          <w:rFonts w:asciiTheme="majorHAnsi" w:hAnsiTheme="majorHAnsi"/>
          <w:lang w:val="it-IT"/>
        </w:rPr>
        <w:t>in</w:t>
      </w:r>
      <w:r w:rsidRPr="00F56B5D">
        <w:rPr>
          <w:rFonts w:asciiTheme="majorHAnsi" w:hAnsiTheme="majorHAnsi"/>
          <w:lang w:val="it-IT"/>
        </w:rPr>
        <w:t xml:space="preserve"> </w:t>
      </w:r>
      <w:r w:rsidRPr="002E4DEA">
        <w:rPr>
          <w:rFonts w:asciiTheme="majorHAnsi" w:hAnsiTheme="majorHAnsi"/>
          <w:lang w:val="it-IT"/>
        </w:rPr>
        <w:t>Euro.</w:t>
      </w:r>
    </w:p>
    <w:p w:rsidR="004901D9" w:rsidRPr="0012551F" w:rsidRDefault="00032176" w:rsidP="00FC6DB6">
      <w:pPr>
        <w:pStyle w:val="Corpotesto"/>
        <w:numPr>
          <w:ilvl w:val="0"/>
          <w:numId w:val="32"/>
        </w:numPr>
        <w:ind w:left="-142" w:firstLine="0"/>
        <w:jc w:val="both"/>
        <w:rPr>
          <w:rFonts w:asciiTheme="majorHAnsi" w:hAnsiTheme="majorHAnsi"/>
          <w:lang w:val="it-IT"/>
        </w:rPr>
      </w:pPr>
      <w:r w:rsidRPr="00F56B5D">
        <w:rPr>
          <w:rFonts w:asciiTheme="majorHAnsi" w:hAnsiTheme="majorHAnsi"/>
          <w:lang w:val="it-IT"/>
        </w:rPr>
        <w:t>Ai sensi dell'art.  140 del Codice dei contratti, in caso di fallimento dell'appaltatore o</w:t>
      </w:r>
      <w:r w:rsidR="005D7E2A" w:rsidRPr="00F56B5D">
        <w:rPr>
          <w:rFonts w:asciiTheme="majorHAnsi" w:hAnsiTheme="majorHAnsi"/>
          <w:lang w:val="it-IT"/>
        </w:rPr>
        <w:t xml:space="preserve"> </w:t>
      </w:r>
      <w:r w:rsidRPr="00F56B5D">
        <w:rPr>
          <w:rFonts w:asciiTheme="majorHAnsi" w:hAnsiTheme="majorHAnsi"/>
          <w:lang w:val="it-IT"/>
        </w:rPr>
        <w:t xml:space="preserve">di risoluzione del contratto per grave inadempimento  del  medesimo,  l'Ente appaltante si riserva la facoltà di interpellare progressivamente i soggetti che hanno partecipato all'originaria procedura di gara, risultanti dalla relativa graduatoria,  al fine di stipulare un nuovo contratto per l'affidamento del completamento dei lavori. Si procede  all'interpello a partire dal soggetto che ha formulato la prima migliore offerta, fino al quinto migliore </w:t>
      </w:r>
      <w:r w:rsidR="008F77DB" w:rsidRPr="00F56B5D">
        <w:rPr>
          <w:rFonts w:asciiTheme="majorHAnsi" w:hAnsiTheme="majorHAnsi"/>
          <w:lang w:val="it-IT"/>
        </w:rPr>
        <w:t>of</w:t>
      </w:r>
      <w:r w:rsidRPr="00F56B5D">
        <w:rPr>
          <w:rFonts w:asciiTheme="majorHAnsi" w:hAnsiTheme="majorHAnsi"/>
          <w:lang w:val="it-IT"/>
        </w:rPr>
        <w:t>f</w:t>
      </w:r>
      <w:r w:rsidR="008F77DB" w:rsidRPr="00F56B5D">
        <w:rPr>
          <w:rFonts w:asciiTheme="majorHAnsi" w:hAnsiTheme="majorHAnsi"/>
          <w:lang w:val="it-IT"/>
        </w:rPr>
        <w:t>e</w:t>
      </w:r>
      <w:r w:rsidRPr="00F56B5D">
        <w:rPr>
          <w:rFonts w:asciiTheme="majorHAnsi" w:hAnsiTheme="majorHAnsi"/>
          <w:lang w:val="it-IT"/>
        </w:rPr>
        <w:t>rente, escluso l'originario aggiudicatario.</w:t>
      </w:r>
    </w:p>
    <w:p w:rsidR="004901D9" w:rsidRPr="0012551F" w:rsidRDefault="00032176" w:rsidP="004504A1">
      <w:pPr>
        <w:pStyle w:val="Paragrafoelenco"/>
        <w:numPr>
          <w:ilvl w:val="0"/>
          <w:numId w:val="32"/>
        </w:numPr>
        <w:ind w:left="0" w:firstLine="0"/>
        <w:jc w:val="both"/>
        <w:rPr>
          <w:rFonts w:asciiTheme="majorHAnsi" w:eastAsia="Times New Roman" w:hAnsiTheme="majorHAnsi" w:cs="Times New Roman"/>
          <w:sz w:val="23"/>
          <w:szCs w:val="23"/>
          <w:lang w:val="it-IT"/>
        </w:rPr>
      </w:pPr>
      <w:r w:rsidRPr="0012551F">
        <w:rPr>
          <w:rFonts w:asciiTheme="majorHAnsi" w:eastAsia="Times New Roman" w:hAnsiTheme="majorHAnsi" w:cs="Times New Roman"/>
          <w:sz w:val="23"/>
          <w:szCs w:val="23"/>
          <w:lang w:val="it-IT"/>
        </w:rPr>
        <w:t xml:space="preserve">Verranno </w:t>
      </w:r>
      <w:r w:rsidRPr="0012551F">
        <w:rPr>
          <w:rFonts w:asciiTheme="majorHAnsi" w:eastAsia="Times New Roman" w:hAnsiTheme="majorHAnsi" w:cs="Times New Roman"/>
          <w:spacing w:val="37"/>
          <w:sz w:val="23"/>
          <w:szCs w:val="23"/>
          <w:lang w:val="it-IT"/>
        </w:rPr>
        <w:t xml:space="preserve"> </w:t>
      </w:r>
      <w:r w:rsidRPr="0012551F">
        <w:rPr>
          <w:rFonts w:asciiTheme="majorHAnsi" w:eastAsia="Times New Roman" w:hAnsiTheme="majorHAnsi" w:cs="Times New Roman"/>
          <w:sz w:val="23"/>
          <w:szCs w:val="23"/>
          <w:lang w:val="it-IT"/>
        </w:rPr>
        <w:t xml:space="preserve">escluse </w:t>
      </w:r>
      <w:r w:rsidRPr="0012551F">
        <w:rPr>
          <w:rFonts w:asciiTheme="majorHAnsi" w:eastAsia="Times New Roman" w:hAnsiTheme="majorHAnsi" w:cs="Times New Roman"/>
          <w:spacing w:val="30"/>
          <w:sz w:val="23"/>
          <w:szCs w:val="23"/>
          <w:lang w:val="it-IT"/>
        </w:rPr>
        <w:t xml:space="preserve"> </w:t>
      </w:r>
      <w:r w:rsidRPr="0012551F">
        <w:rPr>
          <w:rFonts w:asciiTheme="majorHAnsi" w:eastAsia="Times New Roman" w:hAnsiTheme="majorHAnsi" w:cs="Times New Roman"/>
          <w:sz w:val="23"/>
          <w:szCs w:val="23"/>
          <w:lang w:val="it-IT"/>
        </w:rPr>
        <w:t xml:space="preserve">dalla </w:t>
      </w:r>
      <w:r w:rsidRPr="0012551F">
        <w:rPr>
          <w:rFonts w:asciiTheme="majorHAnsi" w:eastAsia="Times New Roman" w:hAnsiTheme="majorHAnsi" w:cs="Times New Roman"/>
          <w:spacing w:val="31"/>
          <w:sz w:val="23"/>
          <w:szCs w:val="23"/>
          <w:lang w:val="it-IT"/>
        </w:rPr>
        <w:t xml:space="preserve"> </w:t>
      </w:r>
      <w:r w:rsidRPr="0012551F">
        <w:rPr>
          <w:rFonts w:asciiTheme="majorHAnsi" w:eastAsia="Times New Roman" w:hAnsiTheme="majorHAnsi" w:cs="Times New Roman"/>
          <w:sz w:val="23"/>
          <w:szCs w:val="23"/>
          <w:lang w:val="it-IT"/>
        </w:rPr>
        <w:t xml:space="preserve">gara </w:t>
      </w:r>
      <w:r w:rsidRPr="0012551F">
        <w:rPr>
          <w:rFonts w:asciiTheme="majorHAnsi" w:eastAsia="Times New Roman" w:hAnsiTheme="majorHAnsi" w:cs="Times New Roman"/>
          <w:spacing w:val="21"/>
          <w:sz w:val="23"/>
          <w:szCs w:val="23"/>
          <w:lang w:val="it-IT"/>
        </w:rPr>
        <w:t xml:space="preserve"> </w:t>
      </w:r>
      <w:r w:rsidRPr="0012551F">
        <w:rPr>
          <w:rFonts w:asciiTheme="majorHAnsi" w:eastAsia="Times New Roman" w:hAnsiTheme="majorHAnsi" w:cs="Times New Roman"/>
          <w:sz w:val="23"/>
          <w:szCs w:val="23"/>
          <w:lang w:val="it-IT"/>
        </w:rPr>
        <w:t xml:space="preserve">per </w:t>
      </w:r>
      <w:r w:rsidRPr="0012551F">
        <w:rPr>
          <w:rFonts w:asciiTheme="majorHAnsi" w:eastAsia="Times New Roman" w:hAnsiTheme="majorHAnsi" w:cs="Times New Roman"/>
          <w:spacing w:val="32"/>
          <w:sz w:val="23"/>
          <w:szCs w:val="23"/>
          <w:lang w:val="it-IT"/>
        </w:rPr>
        <w:t xml:space="preserve"> </w:t>
      </w:r>
      <w:r w:rsidRPr="0012551F">
        <w:rPr>
          <w:rFonts w:asciiTheme="majorHAnsi" w:eastAsia="Times New Roman" w:hAnsiTheme="majorHAnsi" w:cs="Times New Roman"/>
          <w:sz w:val="23"/>
          <w:szCs w:val="23"/>
          <w:lang w:val="it-IT"/>
        </w:rPr>
        <w:t xml:space="preserve">violazione </w:t>
      </w:r>
      <w:r w:rsidRPr="0012551F">
        <w:rPr>
          <w:rFonts w:asciiTheme="majorHAnsi" w:eastAsia="Times New Roman" w:hAnsiTheme="majorHAnsi" w:cs="Times New Roman"/>
          <w:spacing w:val="40"/>
          <w:sz w:val="23"/>
          <w:szCs w:val="23"/>
          <w:lang w:val="it-IT"/>
        </w:rPr>
        <w:t xml:space="preserve"> </w:t>
      </w:r>
      <w:r w:rsidRPr="0012551F">
        <w:rPr>
          <w:rFonts w:asciiTheme="majorHAnsi" w:eastAsia="Times New Roman" w:hAnsiTheme="majorHAnsi" w:cs="Times New Roman"/>
          <w:sz w:val="23"/>
          <w:szCs w:val="23"/>
          <w:lang w:val="it-IT"/>
        </w:rPr>
        <w:t xml:space="preserve">del </w:t>
      </w:r>
      <w:r w:rsidRPr="0012551F">
        <w:rPr>
          <w:rFonts w:asciiTheme="majorHAnsi" w:eastAsia="Times New Roman" w:hAnsiTheme="majorHAnsi" w:cs="Times New Roman"/>
          <w:spacing w:val="28"/>
          <w:sz w:val="23"/>
          <w:szCs w:val="23"/>
          <w:lang w:val="it-IT"/>
        </w:rPr>
        <w:t xml:space="preserve"> </w:t>
      </w:r>
      <w:r w:rsidRPr="0012551F">
        <w:rPr>
          <w:rFonts w:asciiTheme="majorHAnsi" w:eastAsia="Times New Roman" w:hAnsiTheme="majorHAnsi" w:cs="Times New Roman"/>
          <w:sz w:val="23"/>
          <w:szCs w:val="23"/>
          <w:lang w:val="it-IT"/>
        </w:rPr>
        <w:t xml:space="preserve">principio </w:t>
      </w:r>
      <w:r w:rsidRPr="0012551F">
        <w:rPr>
          <w:rFonts w:asciiTheme="majorHAnsi" w:eastAsia="Times New Roman" w:hAnsiTheme="majorHAnsi" w:cs="Times New Roman"/>
          <w:spacing w:val="40"/>
          <w:sz w:val="23"/>
          <w:szCs w:val="23"/>
          <w:lang w:val="it-IT"/>
        </w:rPr>
        <w:t xml:space="preserve"> </w:t>
      </w:r>
      <w:r w:rsidRPr="0012551F">
        <w:rPr>
          <w:rFonts w:asciiTheme="majorHAnsi" w:eastAsia="Times New Roman" w:hAnsiTheme="majorHAnsi" w:cs="Times New Roman"/>
          <w:sz w:val="23"/>
          <w:szCs w:val="23"/>
          <w:lang w:val="it-IT"/>
        </w:rPr>
        <w:t xml:space="preserve">della </w:t>
      </w:r>
      <w:r w:rsidRPr="0012551F">
        <w:rPr>
          <w:rFonts w:asciiTheme="majorHAnsi" w:eastAsia="Times New Roman" w:hAnsiTheme="majorHAnsi" w:cs="Times New Roman"/>
          <w:spacing w:val="31"/>
          <w:sz w:val="23"/>
          <w:szCs w:val="23"/>
          <w:lang w:val="it-IT"/>
        </w:rPr>
        <w:t xml:space="preserve"> </w:t>
      </w:r>
      <w:r w:rsidRPr="0012551F">
        <w:rPr>
          <w:rFonts w:asciiTheme="majorHAnsi" w:eastAsia="Times New Roman" w:hAnsiTheme="majorHAnsi" w:cs="Times New Roman"/>
          <w:sz w:val="23"/>
          <w:szCs w:val="23"/>
          <w:lang w:val="it-IT"/>
        </w:rPr>
        <w:t xml:space="preserve">segretezza </w:t>
      </w:r>
      <w:r w:rsidRPr="0012551F">
        <w:rPr>
          <w:rFonts w:asciiTheme="majorHAnsi" w:eastAsia="Times New Roman" w:hAnsiTheme="majorHAnsi" w:cs="Times New Roman"/>
          <w:spacing w:val="41"/>
          <w:sz w:val="23"/>
          <w:szCs w:val="23"/>
          <w:lang w:val="it-IT"/>
        </w:rPr>
        <w:t xml:space="preserve"> </w:t>
      </w:r>
      <w:r w:rsidRPr="0012551F">
        <w:rPr>
          <w:rFonts w:asciiTheme="majorHAnsi" w:eastAsia="Times New Roman" w:hAnsiTheme="majorHAnsi" w:cs="Times New Roman"/>
          <w:sz w:val="23"/>
          <w:szCs w:val="23"/>
          <w:lang w:val="it-IT"/>
        </w:rPr>
        <w:t>delle</w:t>
      </w:r>
      <w:r w:rsidR="005D7E2A" w:rsidRPr="0012551F">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offerte</w:t>
      </w:r>
      <w:r w:rsidRPr="0012551F">
        <w:rPr>
          <w:rFonts w:asciiTheme="majorHAnsi" w:eastAsia="Times New Roman" w:hAnsiTheme="majorHAnsi" w:cs="Times New Roman"/>
          <w:spacing w:val="25"/>
          <w:sz w:val="23"/>
          <w:szCs w:val="23"/>
          <w:lang w:val="it-IT"/>
        </w:rPr>
        <w:t xml:space="preserve"> </w:t>
      </w:r>
      <w:r w:rsidRPr="0012551F">
        <w:rPr>
          <w:rFonts w:asciiTheme="majorHAnsi" w:eastAsia="Times New Roman" w:hAnsiTheme="majorHAnsi" w:cs="Times New Roman"/>
          <w:sz w:val="23"/>
          <w:szCs w:val="23"/>
          <w:lang w:val="it-IT"/>
        </w:rPr>
        <w:t>(art.75</w:t>
      </w:r>
      <w:r w:rsidRPr="0012551F">
        <w:rPr>
          <w:rFonts w:asciiTheme="majorHAnsi" w:eastAsia="Times New Roman" w:hAnsiTheme="majorHAnsi" w:cs="Times New Roman"/>
          <w:spacing w:val="31"/>
          <w:sz w:val="23"/>
          <w:szCs w:val="23"/>
          <w:lang w:val="it-IT"/>
        </w:rPr>
        <w:t xml:space="preserve"> </w:t>
      </w:r>
      <w:r w:rsidRPr="0012551F">
        <w:rPr>
          <w:rFonts w:asciiTheme="majorHAnsi" w:eastAsia="Times New Roman" w:hAnsiTheme="majorHAnsi" w:cs="Times New Roman"/>
          <w:sz w:val="23"/>
          <w:szCs w:val="23"/>
          <w:lang w:val="it-IT"/>
        </w:rPr>
        <w:t>del</w:t>
      </w:r>
      <w:r w:rsidRPr="0012551F">
        <w:rPr>
          <w:rFonts w:asciiTheme="majorHAnsi" w:eastAsia="Times New Roman" w:hAnsiTheme="majorHAnsi" w:cs="Times New Roman"/>
          <w:spacing w:val="21"/>
          <w:sz w:val="23"/>
          <w:szCs w:val="23"/>
          <w:lang w:val="it-IT"/>
        </w:rPr>
        <w:t xml:space="preserve"> </w:t>
      </w:r>
      <w:r w:rsidRPr="0012551F">
        <w:rPr>
          <w:rFonts w:asciiTheme="majorHAnsi" w:eastAsia="Times New Roman" w:hAnsiTheme="majorHAnsi" w:cs="Times New Roman"/>
          <w:sz w:val="23"/>
          <w:szCs w:val="23"/>
          <w:lang w:val="it-IT"/>
        </w:rPr>
        <w:t>R.D.</w:t>
      </w:r>
      <w:r w:rsidRPr="0012551F">
        <w:rPr>
          <w:rFonts w:asciiTheme="majorHAnsi" w:eastAsia="Times New Roman" w:hAnsiTheme="majorHAnsi" w:cs="Times New Roman"/>
          <w:spacing w:val="26"/>
          <w:sz w:val="23"/>
          <w:szCs w:val="23"/>
          <w:lang w:val="it-IT"/>
        </w:rPr>
        <w:t xml:space="preserve"> </w:t>
      </w:r>
      <w:r w:rsidRPr="0012551F">
        <w:rPr>
          <w:rFonts w:asciiTheme="majorHAnsi" w:eastAsia="Times New Roman" w:hAnsiTheme="majorHAnsi" w:cs="Times New Roman"/>
          <w:sz w:val="23"/>
          <w:szCs w:val="23"/>
          <w:lang w:val="it-IT"/>
        </w:rPr>
        <w:t>23/5/1924</w:t>
      </w:r>
      <w:r w:rsidRPr="0012551F">
        <w:rPr>
          <w:rFonts w:asciiTheme="majorHAnsi" w:eastAsia="Times New Roman" w:hAnsiTheme="majorHAnsi" w:cs="Times New Roman"/>
          <w:spacing w:val="37"/>
          <w:sz w:val="23"/>
          <w:szCs w:val="23"/>
          <w:lang w:val="it-IT"/>
        </w:rPr>
        <w:t xml:space="preserve"> </w:t>
      </w:r>
      <w:r w:rsidRPr="0012551F">
        <w:rPr>
          <w:rFonts w:asciiTheme="majorHAnsi" w:eastAsia="Times New Roman" w:hAnsiTheme="majorHAnsi" w:cs="Times New Roman"/>
          <w:sz w:val="23"/>
          <w:szCs w:val="23"/>
          <w:lang w:val="it-IT"/>
        </w:rPr>
        <w:t>n.</w:t>
      </w:r>
      <w:r w:rsidRPr="0012551F">
        <w:rPr>
          <w:rFonts w:asciiTheme="majorHAnsi" w:eastAsia="Times New Roman" w:hAnsiTheme="majorHAnsi" w:cs="Times New Roman"/>
          <w:spacing w:val="28"/>
          <w:sz w:val="23"/>
          <w:szCs w:val="23"/>
          <w:lang w:val="it-IT"/>
        </w:rPr>
        <w:t xml:space="preserve"> </w:t>
      </w:r>
      <w:r w:rsidRPr="0012551F">
        <w:rPr>
          <w:rFonts w:asciiTheme="majorHAnsi" w:eastAsia="Times New Roman" w:hAnsiTheme="majorHAnsi" w:cs="Times New Roman"/>
          <w:sz w:val="23"/>
          <w:szCs w:val="23"/>
          <w:lang w:val="it-IT"/>
        </w:rPr>
        <w:t>827),</w:t>
      </w:r>
      <w:r w:rsidRPr="0012551F">
        <w:rPr>
          <w:rFonts w:asciiTheme="majorHAnsi" w:eastAsia="Times New Roman" w:hAnsiTheme="majorHAnsi" w:cs="Times New Roman"/>
          <w:spacing w:val="21"/>
          <w:sz w:val="23"/>
          <w:szCs w:val="23"/>
          <w:lang w:val="it-IT"/>
        </w:rPr>
        <w:t xml:space="preserve"> </w:t>
      </w:r>
      <w:r w:rsidRPr="0012551F">
        <w:rPr>
          <w:rFonts w:asciiTheme="majorHAnsi" w:eastAsia="Times New Roman" w:hAnsiTheme="majorHAnsi" w:cs="Times New Roman"/>
          <w:sz w:val="23"/>
          <w:szCs w:val="23"/>
          <w:lang w:val="it-IT"/>
        </w:rPr>
        <w:t>le</w:t>
      </w:r>
      <w:r w:rsidRPr="0012551F">
        <w:rPr>
          <w:rFonts w:asciiTheme="majorHAnsi" w:eastAsia="Times New Roman" w:hAnsiTheme="majorHAnsi" w:cs="Times New Roman"/>
          <w:spacing w:val="26"/>
          <w:sz w:val="23"/>
          <w:szCs w:val="23"/>
          <w:lang w:val="it-IT"/>
        </w:rPr>
        <w:t xml:space="preserve"> </w:t>
      </w:r>
      <w:r w:rsidRPr="0012551F">
        <w:rPr>
          <w:rFonts w:asciiTheme="majorHAnsi" w:eastAsia="Times New Roman" w:hAnsiTheme="majorHAnsi" w:cs="Times New Roman"/>
          <w:sz w:val="23"/>
          <w:szCs w:val="23"/>
          <w:lang w:val="it-IT"/>
        </w:rPr>
        <w:t>imprese</w:t>
      </w:r>
      <w:r w:rsidRPr="0012551F">
        <w:rPr>
          <w:rFonts w:asciiTheme="majorHAnsi" w:eastAsia="Times New Roman" w:hAnsiTheme="majorHAnsi" w:cs="Times New Roman"/>
          <w:spacing w:val="29"/>
          <w:sz w:val="23"/>
          <w:szCs w:val="23"/>
          <w:lang w:val="it-IT"/>
        </w:rPr>
        <w:t xml:space="preserve"> </w:t>
      </w:r>
      <w:r w:rsidRPr="0012551F">
        <w:rPr>
          <w:rFonts w:asciiTheme="majorHAnsi" w:eastAsia="Times New Roman" w:hAnsiTheme="majorHAnsi" w:cs="Times New Roman"/>
          <w:sz w:val="23"/>
          <w:szCs w:val="23"/>
          <w:lang w:val="it-IT"/>
        </w:rPr>
        <w:t>concorrenti</w:t>
      </w:r>
      <w:r w:rsidRPr="0012551F">
        <w:rPr>
          <w:rFonts w:asciiTheme="majorHAnsi" w:eastAsia="Times New Roman" w:hAnsiTheme="majorHAnsi" w:cs="Times New Roman"/>
          <w:spacing w:val="51"/>
          <w:sz w:val="23"/>
          <w:szCs w:val="23"/>
          <w:lang w:val="it-IT"/>
        </w:rPr>
        <w:t xml:space="preserve"> </w:t>
      </w:r>
      <w:r w:rsidRPr="0012551F">
        <w:rPr>
          <w:rFonts w:asciiTheme="majorHAnsi" w:eastAsia="Times New Roman" w:hAnsiTheme="majorHAnsi" w:cs="Times New Roman"/>
          <w:sz w:val="23"/>
          <w:szCs w:val="23"/>
          <w:lang w:val="it-IT"/>
        </w:rPr>
        <w:t>fra</w:t>
      </w:r>
      <w:r w:rsidRPr="0012551F">
        <w:rPr>
          <w:rFonts w:asciiTheme="majorHAnsi" w:eastAsia="Times New Roman" w:hAnsiTheme="majorHAnsi" w:cs="Times New Roman"/>
          <w:spacing w:val="33"/>
          <w:sz w:val="23"/>
          <w:szCs w:val="23"/>
          <w:lang w:val="it-IT"/>
        </w:rPr>
        <w:t xml:space="preserve"> </w:t>
      </w:r>
      <w:r w:rsidRPr="0012551F">
        <w:rPr>
          <w:rFonts w:asciiTheme="majorHAnsi" w:eastAsia="Times New Roman" w:hAnsiTheme="majorHAnsi" w:cs="Times New Roman"/>
          <w:sz w:val="23"/>
          <w:szCs w:val="23"/>
          <w:lang w:val="it-IT"/>
        </w:rPr>
        <w:t xml:space="preserve">le </w:t>
      </w:r>
      <w:r w:rsidRPr="0012551F">
        <w:rPr>
          <w:rFonts w:asciiTheme="majorHAnsi" w:eastAsia="Times New Roman" w:hAnsiTheme="majorHAnsi" w:cs="Times New Roman"/>
          <w:spacing w:val="20"/>
          <w:sz w:val="23"/>
          <w:szCs w:val="23"/>
          <w:lang w:val="it-IT"/>
        </w:rPr>
        <w:t xml:space="preserve"> </w:t>
      </w:r>
      <w:r w:rsidRPr="0012551F">
        <w:rPr>
          <w:rFonts w:asciiTheme="majorHAnsi" w:eastAsia="Times New Roman" w:hAnsiTheme="majorHAnsi" w:cs="Times New Roman"/>
          <w:sz w:val="23"/>
          <w:szCs w:val="23"/>
          <w:lang w:val="it-IT"/>
        </w:rPr>
        <w:t>quali</w:t>
      </w:r>
      <w:r w:rsidRPr="0012551F">
        <w:rPr>
          <w:rFonts w:asciiTheme="majorHAnsi" w:eastAsia="Times New Roman" w:hAnsiTheme="majorHAnsi" w:cs="Times New Roman"/>
          <w:w w:val="103"/>
          <w:sz w:val="23"/>
          <w:szCs w:val="23"/>
          <w:lang w:val="it-IT"/>
        </w:rPr>
        <w:t xml:space="preserve"> </w:t>
      </w:r>
      <w:r w:rsidRPr="0012551F">
        <w:rPr>
          <w:rFonts w:asciiTheme="majorHAnsi" w:eastAsia="Times New Roman" w:hAnsiTheme="majorHAnsi" w:cs="Times New Roman"/>
          <w:sz w:val="23"/>
          <w:szCs w:val="23"/>
          <w:lang w:val="it-IT"/>
        </w:rPr>
        <w:t>esistono</w:t>
      </w:r>
      <w:r w:rsidRPr="0012551F">
        <w:rPr>
          <w:rFonts w:asciiTheme="majorHAnsi" w:eastAsia="Times New Roman" w:hAnsiTheme="majorHAnsi" w:cs="Times New Roman"/>
          <w:spacing w:val="5"/>
          <w:sz w:val="23"/>
          <w:szCs w:val="23"/>
          <w:lang w:val="it-IT"/>
        </w:rPr>
        <w:t xml:space="preserve"> </w:t>
      </w:r>
      <w:r w:rsidRPr="0012551F">
        <w:rPr>
          <w:rFonts w:asciiTheme="majorHAnsi" w:eastAsia="Times New Roman" w:hAnsiTheme="majorHAnsi" w:cs="Times New Roman"/>
          <w:sz w:val="23"/>
          <w:szCs w:val="23"/>
          <w:lang w:val="it-IT"/>
        </w:rPr>
        <w:t>forme di</w:t>
      </w:r>
      <w:r w:rsidRPr="0012551F">
        <w:rPr>
          <w:rFonts w:asciiTheme="majorHAnsi" w:eastAsia="Times New Roman" w:hAnsiTheme="majorHAnsi" w:cs="Times New Roman"/>
          <w:spacing w:val="2"/>
          <w:sz w:val="23"/>
          <w:szCs w:val="23"/>
          <w:lang w:val="it-IT"/>
        </w:rPr>
        <w:t xml:space="preserve"> </w:t>
      </w:r>
      <w:r w:rsidRPr="0012551F">
        <w:rPr>
          <w:rFonts w:asciiTheme="majorHAnsi" w:eastAsia="Times New Roman" w:hAnsiTheme="majorHAnsi" w:cs="Times New Roman"/>
          <w:sz w:val="23"/>
          <w:szCs w:val="23"/>
          <w:lang w:val="it-IT"/>
        </w:rPr>
        <w:t>controllo</w:t>
      </w:r>
      <w:r w:rsidRPr="0012551F">
        <w:rPr>
          <w:rFonts w:asciiTheme="majorHAnsi" w:eastAsia="Times New Roman" w:hAnsiTheme="majorHAnsi" w:cs="Times New Roman"/>
          <w:spacing w:val="8"/>
          <w:sz w:val="23"/>
          <w:szCs w:val="23"/>
          <w:lang w:val="it-IT"/>
        </w:rPr>
        <w:t xml:space="preserve"> </w:t>
      </w:r>
      <w:r w:rsidRPr="0012551F">
        <w:rPr>
          <w:rFonts w:asciiTheme="majorHAnsi" w:eastAsia="Times New Roman" w:hAnsiTheme="majorHAnsi" w:cs="Times New Roman"/>
          <w:sz w:val="23"/>
          <w:szCs w:val="23"/>
          <w:lang w:val="it-IT"/>
        </w:rPr>
        <w:t>ai sensi</w:t>
      </w:r>
      <w:r w:rsidRPr="0012551F">
        <w:rPr>
          <w:rFonts w:asciiTheme="majorHAnsi" w:eastAsia="Times New Roman" w:hAnsiTheme="majorHAnsi" w:cs="Times New Roman"/>
          <w:spacing w:val="53"/>
          <w:sz w:val="23"/>
          <w:szCs w:val="23"/>
          <w:lang w:val="it-IT"/>
        </w:rPr>
        <w:t xml:space="preserve"> </w:t>
      </w:r>
      <w:r w:rsidRPr="0012551F">
        <w:rPr>
          <w:rFonts w:asciiTheme="majorHAnsi" w:eastAsia="Times New Roman" w:hAnsiTheme="majorHAnsi" w:cs="Times New Roman"/>
          <w:sz w:val="23"/>
          <w:szCs w:val="23"/>
          <w:lang w:val="it-IT"/>
        </w:rPr>
        <w:t>dell'art.</w:t>
      </w:r>
      <w:r w:rsidRPr="0012551F">
        <w:rPr>
          <w:rFonts w:asciiTheme="majorHAnsi" w:eastAsia="Times New Roman" w:hAnsiTheme="majorHAnsi" w:cs="Times New Roman"/>
          <w:spacing w:val="7"/>
          <w:sz w:val="23"/>
          <w:szCs w:val="23"/>
          <w:lang w:val="it-IT"/>
        </w:rPr>
        <w:t xml:space="preserve"> </w:t>
      </w:r>
      <w:r w:rsidRPr="0012551F">
        <w:rPr>
          <w:rFonts w:asciiTheme="majorHAnsi" w:eastAsia="Times New Roman" w:hAnsiTheme="majorHAnsi" w:cs="Times New Roman"/>
          <w:sz w:val="23"/>
          <w:szCs w:val="23"/>
          <w:lang w:val="it-IT"/>
        </w:rPr>
        <w:t>2359</w:t>
      </w:r>
      <w:r w:rsidRPr="0012551F">
        <w:rPr>
          <w:rFonts w:asciiTheme="majorHAnsi" w:eastAsia="Times New Roman" w:hAnsiTheme="majorHAnsi" w:cs="Times New Roman"/>
          <w:spacing w:val="56"/>
          <w:sz w:val="23"/>
          <w:szCs w:val="23"/>
          <w:lang w:val="it-IT"/>
        </w:rPr>
        <w:t xml:space="preserve"> </w:t>
      </w:r>
      <w:r w:rsidRPr="0012551F">
        <w:rPr>
          <w:rFonts w:asciiTheme="majorHAnsi" w:eastAsia="Times New Roman" w:hAnsiTheme="majorHAnsi" w:cs="Times New Roman"/>
          <w:sz w:val="23"/>
          <w:szCs w:val="23"/>
          <w:lang w:val="it-IT"/>
        </w:rPr>
        <w:t>del</w:t>
      </w:r>
      <w:r w:rsidRPr="0012551F">
        <w:rPr>
          <w:rFonts w:asciiTheme="majorHAnsi" w:eastAsia="Times New Roman" w:hAnsiTheme="majorHAnsi" w:cs="Times New Roman"/>
          <w:spacing w:val="3"/>
          <w:sz w:val="23"/>
          <w:szCs w:val="23"/>
          <w:lang w:val="it-IT"/>
        </w:rPr>
        <w:t xml:space="preserve"> </w:t>
      </w:r>
      <w:r w:rsidRPr="0012551F">
        <w:rPr>
          <w:rFonts w:asciiTheme="majorHAnsi" w:eastAsia="Times New Roman" w:hAnsiTheme="majorHAnsi" w:cs="Times New Roman"/>
          <w:sz w:val="23"/>
          <w:szCs w:val="23"/>
          <w:lang w:val="it-IT"/>
        </w:rPr>
        <w:t>C.C.</w:t>
      </w:r>
      <w:r w:rsidRPr="0012551F">
        <w:rPr>
          <w:rFonts w:asciiTheme="majorHAnsi" w:eastAsia="Times New Roman" w:hAnsiTheme="majorHAnsi" w:cs="Times New Roman"/>
          <w:spacing w:val="2"/>
          <w:sz w:val="23"/>
          <w:szCs w:val="23"/>
          <w:lang w:val="it-IT"/>
        </w:rPr>
        <w:t xml:space="preserve"> </w:t>
      </w:r>
      <w:r w:rsidRPr="0012551F">
        <w:rPr>
          <w:rFonts w:asciiTheme="majorHAnsi" w:eastAsia="Times New Roman" w:hAnsiTheme="majorHAnsi" w:cs="Times New Roman"/>
          <w:sz w:val="23"/>
          <w:szCs w:val="23"/>
          <w:lang w:val="it-IT"/>
        </w:rPr>
        <w:t xml:space="preserve">o </w:t>
      </w:r>
      <w:r w:rsidRPr="0012551F">
        <w:rPr>
          <w:rFonts w:asciiTheme="majorHAnsi" w:eastAsia="Times New Roman" w:hAnsiTheme="majorHAnsi" w:cs="Times New Roman"/>
          <w:spacing w:val="6"/>
          <w:sz w:val="23"/>
          <w:szCs w:val="23"/>
          <w:lang w:val="it-IT"/>
        </w:rPr>
        <w:t xml:space="preserve"> </w:t>
      </w:r>
      <w:r w:rsidRPr="0012551F">
        <w:rPr>
          <w:rFonts w:asciiTheme="majorHAnsi" w:eastAsia="Times New Roman" w:hAnsiTheme="majorHAnsi" w:cs="Times New Roman"/>
          <w:sz w:val="23"/>
          <w:szCs w:val="23"/>
          <w:lang w:val="it-IT"/>
        </w:rPr>
        <w:t xml:space="preserve">situazioni </w:t>
      </w:r>
      <w:r w:rsidRPr="0012551F">
        <w:rPr>
          <w:rFonts w:asciiTheme="majorHAnsi" w:eastAsia="Times New Roman" w:hAnsiTheme="majorHAnsi" w:cs="Times New Roman"/>
          <w:spacing w:val="17"/>
          <w:sz w:val="23"/>
          <w:szCs w:val="23"/>
          <w:lang w:val="it-IT"/>
        </w:rPr>
        <w:t xml:space="preserve"> </w:t>
      </w:r>
      <w:r w:rsidRPr="0012551F">
        <w:rPr>
          <w:rFonts w:asciiTheme="majorHAnsi" w:eastAsia="Times New Roman" w:hAnsiTheme="majorHAnsi" w:cs="Times New Roman"/>
          <w:sz w:val="23"/>
          <w:szCs w:val="23"/>
          <w:lang w:val="it-IT"/>
        </w:rPr>
        <w:t>di</w:t>
      </w:r>
      <w:r w:rsidRPr="0012551F">
        <w:rPr>
          <w:rFonts w:asciiTheme="majorHAnsi" w:eastAsia="Times New Roman" w:hAnsiTheme="majorHAnsi" w:cs="Times New Roman"/>
          <w:w w:val="106"/>
          <w:sz w:val="23"/>
          <w:szCs w:val="23"/>
          <w:lang w:val="it-IT"/>
        </w:rPr>
        <w:t xml:space="preserve"> </w:t>
      </w:r>
      <w:r w:rsidRPr="0012551F">
        <w:rPr>
          <w:rFonts w:asciiTheme="majorHAnsi" w:eastAsia="Times New Roman" w:hAnsiTheme="majorHAnsi" w:cs="Times New Roman"/>
          <w:sz w:val="23"/>
          <w:szCs w:val="23"/>
          <w:lang w:val="it-IT"/>
        </w:rPr>
        <w:t>collegamento</w:t>
      </w:r>
      <w:r w:rsidRPr="0012551F">
        <w:rPr>
          <w:rFonts w:asciiTheme="majorHAnsi" w:eastAsia="Times New Roman" w:hAnsiTheme="majorHAnsi" w:cs="Times New Roman"/>
          <w:spacing w:val="15"/>
          <w:sz w:val="23"/>
          <w:szCs w:val="23"/>
          <w:lang w:val="it-IT"/>
        </w:rPr>
        <w:t xml:space="preserve"> </w:t>
      </w:r>
      <w:r w:rsidRPr="0012551F">
        <w:rPr>
          <w:rFonts w:asciiTheme="majorHAnsi" w:eastAsia="Times New Roman" w:hAnsiTheme="majorHAnsi" w:cs="Times New Roman"/>
          <w:sz w:val="23"/>
          <w:szCs w:val="23"/>
          <w:lang w:val="it-IT"/>
        </w:rPr>
        <w:t>e/o</w:t>
      </w:r>
      <w:r w:rsidRPr="0012551F">
        <w:rPr>
          <w:rFonts w:asciiTheme="majorHAnsi" w:eastAsia="Times New Roman" w:hAnsiTheme="majorHAnsi" w:cs="Times New Roman"/>
          <w:spacing w:val="47"/>
          <w:sz w:val="23"/>
          <w:szCs w:val="23"/>
          <w:lang w:val="it-IT"/>
        </w:rPr>
        <w:t xml:space="preserve"> </w:t>
      </w:r>
      <w:r w:rsidRPr="0012551F">
        <w:rPr>
          <w:rFonts w:asciiTheme="majorHAnsi" w:eastAsia="Times New Roman" w:hAnsiTheme="majorHAnsi" w:cs="Times New Roman"/>
          <w:sz w:val="23"/>
          <w:szCs w:val="23"/>
          <w:lang w:val="it-IT"/>
        </w:rPr>
        <w:t>di</w:t>
      </w:r>
      <w:r w:rsidRPr="0012551F">
        <w:rPr>
          <w:rFonts w:asciiTheme="majorHAnsi" w:eastAsia="Times New Roman" w:hAnsiTheme="majorHAnsi" w:cs="Times New Roman"/>
          <w:spacing w:val="49"/>
          <w:sz w:val="23"/>
          <w:szCs w:val="23"/>
          <w:lang w:val="it-IT"/>
        </w:rPr>
        <w:t xml:space="preserve"> </w:t>
      </w:r>
      <w:r w:rsidRPr="0012551F">
        <w:rPr>
          <w:rFonts w:asciiTheme="majorHAnsi" w:eastAsia="Times New Roman" w:hAnsiTheme="majorHAnsi" w:cs="Times New Roman"/>
          <w:sz w:val="23"/>
          <w:szCs w:val="23"/>
          <w:lang w:val="it-IT"/>
        </w:rPr>
        <w:t>collegamento</w:t>
      </w:r>
      <w:r w:rsidRPr="0012551F">
        <w:rPr>
          <w:rFonts w:asciiTheme="majorHAnsi" w:eastAsia="Times New Roman" w:hAnsiTheme="majorHAnsi" w:cs="Times New Roman"/>
          <w:spacing w:val="24"/>
          <w:sz w:val="23"/>
          <w:szCs w:val="23"/>
          <w:lang w:val="it-IT"/>
        </w:rPr>
        <w:t xml:space="preserve"> </w:t>
      </w:r>
      <w:r w:rsidRPr="0012551F">
        <w:rPr>
          <w:rFonts w:asciiTheme="majorHAnsi" w:eastAsia="Times New Roman" w:hAnsiTheme="majorHAnsi" w:cs="Times New Roman"/>
          <w:sz w:val="23"/>
          <w:szCs w:val="23"/>
          <w:lang w:val="it-IT"/>
        </w:rPr>
        <w:t>sostanziale quali  ad</w:t>
      </w:r>
      <w:r w:rsidRPr="0012551F">
        <w:rPr>
          <w:rFonts w:asciiTheme="majorHAnsi" w:eastAsia="Times New Roman" w:hAnsiTheme="majorHAnsi" w:cs="Times New Roman"/>
          <w:spacing w:val="48"/>
          <w:sz w:val="23"/>
          <w:szCs w:val="23"/>
          <w:lang w:val="it-IT"/>
        </w:rPr>
        <w:t xml:space="preserve"> </w:t>
      </w:r>
      <w:r w:rsidRPr="0012551F">
        <w:rPr>
          <w:rFonts w:asciiTheme="majorHAnsi" w:eastAsia="Times New Roman" w:hAnsiTheme="majorHAnsi" w:cs="Times New Roman"/>
          <w:sz w:val="23"/>
          <w:szCs w:val="23"/>
          <w:lang w:val="it-IT"/>
        </w:rPr>
        <w:t>esempio</w:t>
      </w:r>
      <w:r w:rsidRPr="0012551F">
        <w:rPr>
          <w:rFonts w:asciiTheme="majorHAnsi" w:eastAsia="Times New Roman" w:hAnsiTheme="majorHAnsi" w:cs="Times New Roman"/>
          <w:spacing w:val="54"/>
          <w:sz w:val="23"/>
          <w:szCs w:val="23"/>
          <w:lang w:val="it-IT"/>
        </w:rPr>
        <w:t xml:space="preserve"> </w:t>
      </w:r>
      <w:r w:rsidRPr="0012551F">
        <w:rPr>
          <w:rFonts w:asciiTheme="majorHAnsi" w:eastAsia="Times New Roman" w:hAnsiTheme="majorHAnsi" w:cs="Times New Roman"/>
          <w:sz w:val="23"/>
          <w:szCs w:val="23"/>
          <w:lang w:val="it-IT"/>
        </w:rPr>
        <w:t>la</w:t>
      </w:r>
      <w:r w:rsidRPr="0012551F">
        <w:rPr>
          <w:rFonts w:asciiTheme="majorHAnsi" w:eastAsia="Times New Roman" w:hAnsiTheme="majorHAnsi" w:cs="Times New Roman"/>
          <w:spacing w:val="56"/>
          <w:sz w:val="23"/>
          <w:szCs w:val="23"/>
          <w:lang w:val="it-IT"/>
        </w:rPr>
        <w:t xml:space="preserve"> </w:t>
      </w:r>
      <w:r w:rsidRPr="0012551F">
        <w:rPr>
          <w:rFonts w:asciiTheme="majorHAnsi" w:eastAsia="Times New Roman" w:hAnsiTheme="majorHAnsi" w:cs="Times New Roman"/>
          <w:sz w:val="23"/>
          <w:szCs w:val="23"/>
          <w:lang w:val="it-IT"/>
        </w:rPr>
        <w:t>comunanza</w:t>
      </w:r>
      <w:r w:rsidRPr="0012551F">
        <w:rPr>
          <w:rFonts w:asciiTheme="majorHAnsi" w:eastAsia="Times New Roman" w:hAnsiTheme="majorHAnsi" w:cs="Times New Roman"/>
          <w:spacing w:val="16"/>
          <w:sz w:val="23"/>
          <w:szCs w:val="23"/>
          <w:lang w:val="it-IT"/>
        </w:rPr>
        <w:t xml:space="preserve"> </w:t>
      </w:r>
      <w:r w:rsidRPr="0012551F">
        <w:rPr>
          <w:rFonts w:asciiTheme="majorHAnsi" w:eastAsia="Times New Roman" w:hAnsiTheme="majorHAnsi" w:cs="Times New Roman"/>
          <w:sz w:val="23"/>
          <w:szCs w:val="23"/>
          <w:lang w:val="it-IT"/>
        </w:rPr>
        <w:t>del</w:t>
      </w:r>
      <w:r w:rsidRPr="0012551F">
        <w:rPr>
          <w:rFonts w:asciiTheme="majorHAnsi" w:eastAsia="Times New Roman" w:hAnsiTheme="majorHAnsi" w:cs="Times New Roman"/>
          <w:w w:val="102"/>
          <w:sz w:val="23"/>
          <w:szCs w:val="23"/>
          <w:lang w:val="it-IT"/>
        </w:rPr>
        <w:t xml:space="preserve"> </w:t>
      </w:r>
      <w:r w:rsidRPr="0012551F">
        <w:rPr>
          <w:rFonts w:asciiTheme="majorHAnsi" w:eastAsia="Times New Roman" w:hAnsiTheme="majorHAnsi" w:cs="Times New Roman"/>
          <w:sz w:val="23"/>
          <w:szCs w:val="23"/>
          <w:lang w:val="it-IT"/>
        </w:rPr>
        <w:t>legale</w:t>
      </w:r>
      <w:r w:rsidRPr="0012551F">
        <w:rPr>
          <w:rFonts w:asciiTheme="majorHAnsi" w:eastAsia="Times New Roman" w:hAnsiTheme="majorHAnsi" w:cs="Times New Roman"/>
          <w:spacing w:val="33"/>
          <w:sz w:val="23"/>
          <w:szCs w:val="23"/>
          <w:lang w:val="it-IT"/>
        </w:rPr>
        <w:t xml:space="preserve"> </w:t>
      </w:r>
      <w:r w:rsidRPr="0012551F">
        <w:rPr>
          <w:rFonts w:asciiTheme="majorHAnsi" w:eastAsia="Times New Roman" w:hAnsiTheme="majorHAnsi" w:cs="Times New Roman"/>
          <w:sz w:val="23"/>
          <w:szCs w:val="23"/>
          <w:lang w:val="it-IT"/>
        </w:rPr>
        <w:t>rappresentante</w:t>
      </w:r>
      <w:r w:rsidRPr="0012551F">
        <w:rPr>
          <w:rFonts w:asciiTheme="majorHAnsi" w:eastAsia="Times New Roman" w:hAnsiTheme="majorHAnsi" w:cs="Times New Roman"/>
          <w:spacing w:val="56"/>
          <w:sz w:val="23"/>
          <w:szCs w:val="23"/>
          <w:lang w:val="it-IT"/>
        </w:rPr>
        <w:t xml:space="preserve"> </w:t>
      </w:r>
      <w:r w:rsidRPr="0012551F">
        <w:rPr>
          <w:rFonts w:asciiTheme="majorHAnsi" w:eastAsia="Arial" w:hAnsiTheme="majorHAnsi" w:cs="Arial"/>
          <w:i/>
          <w:sz w:val="23"/>
          <w:szCs w:val="23"/>
          <w:lang w:val="it-IT"/>
        </w:rPr>
        <w:t>I</w:t>
      </w:r>
      <w:r w:rsidRPr="0012551F">
        <w:rPr>
          <w:rFonts w:asciiTheme="majorHAnsi" w:eastAsia="Arial" w:hAnsiTheme="majorHAnsi" w:cs="Arial"/>
          <w:i/>
          <w:spacing w:val="8"/>
          <w:sz w:val="23"/>
          <w:szCs w:val="23"/>
          <w:lang w:val="it-IT"/>
        </w:rPr>
        <w:t xml:space="preserve"> </w:t>
      </w:r>
      <w:r w:rsidRPr="0012551F">
        <w:rPr>
          <w:rFonts w:asciiTheme="majorHAnsi" w:eastAsia="Times New Roman" w:hAnsiTheme="majorHAnsi" w:cs="Times New Roman"/>
          <w:sz w:val="23"/>
          <w:szCs w:val="23"/>
          <w:lang w:val="it-IT"/>
        </w:rPr>
        <w:t>titolare</w:t>
      </w:r>
      <w:r w:rsidRPr="0012551F">
        <w:rPr>
          <w:rFonts w:asciiTheme="majorHAnsi" w:eastAsia="Times New Roman" w:hAnsiTheme="majorHAnsi" w:cs="Times New Roman"/>
          <w:spacing w:val="38"/>
          <w:sz w:val="23"/>
          <w:szCs w:val="23"/>
          <w:lang w:val="it-IT"/>
        </w:rPr>
        <w:t xml:space="preserve"> </w:t>
      </w:r>
      <w:r w:rsidRPr="0012551F">
        <w:rPr>
          <w:rFonts w:asciiTheme="majorHAnsi" w:eastAsia="Arial" w:hAnsiTheme="majorHAnsi" w:cs="Arial"/>
          <w:i/>
          <w:sz w:val="23"/>
          <w:szCs w:val="23"/>
          <w:lang w:val="it-IT"/>
        </w:rPr>
        <w:t>I</w:t>
      </w:r>
      <w:r w:rsidRPr="0012551F">
        <w:rPr>
          <w:rFonts w:asciiTheme="majorHAnsi" w:eastAsia="Arial" w:hAnsiTheme="majorHAnsi" w:cs="Arial"/>
          <w:i/>
          <w:spacing w:val="16"/>
          <w:sz w:val="23"/>
          <w:szCs w:val="23"/>
          <w:lang w:val="it-IT"/>
        </w:rPr>
        <w:t xml:space="preserve"> </w:t>
      </w:r>
      <w:r w:rsidRPr="0012551F">
        <w:rPr>
          <w:rFonts w:asciiTheme="majorHAnsi" w:eastAsia="Times New Roman" w:hAnsiTheme="majorHAnsi" w:cs="Times New Roman"/>
          <w:sz w:val="23"/>
          <w:szCs w:val="23"/>
          <w:lang w:val="it-IT"/>
        </w:rPr>
        <w:t>amministratori</w:t>
      </w:r>
      <w:r w:rsidRPr="0012551F">
        <w:rPr>
          <w:rFonts w:asciiTheme="majorHAnsi" w:eastAsia="Times New Roman" w:hAnsiTheme="majorHAnsi" w:cs="Times New Roman"/>
          <w:spacing w:val="43"/>
          <w:sz w:val="23"/>
          <w:szCs w:val="23"/>
          <w:lang w:val="it-IT"/>
        </w:rPr>
        <w:t xml:space="preserve"> </w:t>
      </w:r>
      <w:r w:rsidRPr="0012551F">
        <w:rPr>
          <w:rFonts w:asciiTheme="majorHAnsi" w:eastAsia="Arial" w:hAnsiTheme="majorHAnsi" w:cs="Arial"/>
          <w:i/>
          <w:sz w:val="23"/>
          <w:szCs w:val="23"/>
          <w:lang w:val="it-IT"/>
        </w:rPr>
        <w:t>I</w:t>
      </w:r>
      <w:r w:rsidRPr="0012551F">
        <w:rPr>
          <w:rFonts w:asciiTheme="majorHAnsi" w:eastAsia="Arial" w:hAnsiTheme="majorHAnsi" w:cs="Arial"/>
          <w:i/>
          <w:spacing w:val="16"/>
          <w:sz w:val="23"/>
          <w:szCs w:val="23"/>
          <w:lang w:val="it-IT"/>
        </w:rPr>
        <w:t xml:space="preserve"> </w:t>
      </w:r>
      <w:r w:rsidRPr="0012551F">
        <w:rPr>
          <w:rFonts w:asciiTheme="majorHAnsi" w:eastAsia="Times New Roman" w:hAnsiTheme="majorHAnsi" w:cs="Times New Roman"/>
          <w:sz w:val="23"/>
          <w:szCs w:val="23"/>
          <w:lang w:val="it-IT"/>
        </w:rPr>
        <w:t>soci</w:t>
      </w:r>
      <w:r w:rsidRPr="0012551F">
        <w:rPr>
          <w:rFonts w:asciiTheme="majorHAnsi" w:eastAsia="Times New Roman" w:hAnsiTheme="majorHAnsi" w:cs="Times New Roman"/>
          <w:spacing w:val="27"/>
          <w:sz w:val="23"/>
          <w:szCs w:val="23"/>
          <w:lang w:val="it-IT"/>
        </w:rPr>
        <w:t xml:space="preserve"> </w:t>
      </w:r>
      <w:r w:rsidRPr="0012551F">
        <w:rPr>
          <w:rFonts w:asciiTheme="majorHAnsi" w:eastAsia="Arial" w:hAnsiTheme="majorHAnsi" w:cs="Arial"/>
          <w:i/>
          <w:sz w:val="23"/>
          <w:szCs w:val="23"/>
          <w:lang w:val="it-IT"/>
        </w:rPr>
        <w:t>I</w:t>
      </w:r>
      <w:r w:rsidRPr="0012551F">
        <w:rPr>
          <w:rFonts w:asciiTheme="majorHAnsi" w:eastAsia="Arial" w:hAnsiTheme="majorHAnsi" w:cs="Arial"/>
          <w:i/>
          <w:spacing w:val="16"/>
          <w:sz w:val="23"/>
          <w:szCs w:val="23"/>
          <w:lang w:val="it-IT"/>
        </w:rPr>
        <w:t xml:space="preserve"> </w:t>
      </w:r>
      <w:r w:rsidRPr="0012551F">
        <w:rPr>
          <w:rFonts w:asciiTheme="majorHAnsi" w:eastAsia="Times New Roman" w:hAnsiTheme="majorHAnsi" w:cs="Times New Roman"/>
          <w:sz w:val="23"/>
          <w:szCs w:val="23"/>
          <w:lang w:val="it-IT"/>
        </w:rPr>
        <w:t>direttori</w:t>
      </w:r>
      <w:r w:rsidRPr="0012551F">
        <w:rPr>
          <w:rFonts w:asciiTheme="majorHAnsi" w:eastAsia="Times New Roman" w:hAnsiTheme="majorHAnsi" w:cs="Times New Roman"/>
          <w:spacing w:val="31"/>
          <w:sz w:val="23"/>
          <w:szCs w:val="23"/>
          <w:lang w:val="it-IT"/>
        </w:rPr>
        <w:t xml:space="preserve"> </w:t>
      </w:r>
      <w:r w:rsidRPr="0012551F">
        <w:rPr>
          <w:rFonts w:asciiTheme="majorHAnsi" w:eastAsia="Times New Roman" w:hAnsiTheme="majorHAnsi" w:cs="Times New Roman"/>
          <w:sz w:val="23"/>
          <w:szCs w:val="23"/>
          <w:lang w:val="it-IT"/>
        </w:rPr>
        <w:t>tecnici</w:t>
      </w:r>
      <w:r w:rsidRPr="0012551F">
        <w:rPr>
          <w:rFonts w:asciiTheme="majorHAnsi" w:eastAsia="Times New Roman" w:hAnsiTheme="majorHAnsi" w:cs="Times New Roman"/>
          <w:spacing w:val="41"/>
          <w:sz w:val="23"/>
          <w:szCs w:val="23"/>
          <w:lang w:val="it-IT"/>
        </w:rPr>
        <w:t xml:space="preserve"> </w:t>
      </w:r>
      <w:r w:rsidRPr="0012551F">
        <w:rPr>
          <w:rFonts w:asciiTheme="majorHAnsi" w:eastAsia="Arial" w:hAnsiTheme="majorHAnsi" w:cs="Arial"/>
          <w:i/>
          <w:sz w:val="23"/>
          <w:szCs w:val="23"/>
          <w:lang w:val="it-IT"/>
        </w:rPr>
        <w:t>I</w:t>
      </w:r>
      <w:r w:rsidRPr="0012551F">
        <w:rPr>
          <w:rFonts w:asciiTheme="majorHAnsi" w:eastAsia="Arial" w:hAnsiTheme="majorHAnsi" w:cs="Arial"/>
          <w:i/>
          <w:spacing w:val="16"/>
          <w:sz w:val="23"/>
          <w:szCs w:val="23"/>
          <w:lang w:val="it-IT"/>
        </w:rPr>
        <w:t xml:space="preserve"> </w:t>
      </w:r>
      <w:r w:rsidRPr="0012551F">
        <w:rPr>
          <w:rFonts w:asciiTheme="majorHAnsi" w:eastAsia="Times New Roman" w:hAnsiTheme="majorHAnsi" w:cs="Times New Roman"/>
          <w:sz w:val="23"/>
          <w:szCs w:val="23"/>
          <w:lang w:val="it-IT"/>
        </w:rPr>
        <w:t>procuratori con</w:t>
      </w:r>
      <w:r w:rsidRPr="0012551F">
        <w:rPr>
          <w:rFonts w:asciiTheme="majorHAnsi" w:eastAsia="Times New Roman" w:hAnsiTheme="majorHAnsi" w:cs="Times New Roman"/>
          <w:spacing w:val="6"/>
          <w:sz w:val="23"/>
          <w:szCs w:val="23"/>
          <w:lang w:val="it-IT"/>
        </w:rPr>
        <w:t xml:space="preserve"> </w:t>
      </w:r>
      <w:r w:rsidRPr="0012551F">
        <w:rPr>
          <w:rFonts w:asciiTheme="majorHAnsi" w:eastAsia="Times New Roman" w:hAnsiTheme="majorHAnsi" w:cs="Times New Roman"/>
          <w:sz w:val="23"/>
          <w:szCs w:val="23"/>
          <w:lang w:val="it-IT"/>
        </w:rPr>
        <w:t>poteri</w:t>
      </w:r>
      <w:r w:rsidRPr="0012551F">
        <w:rPr>
          <w:rFonts w:asciiTheme="majorHAnsi" w:eastAsia="Times New Roman" w:hAnsiTheme="majorHAnsi" w:cs="Times New Roman"/>
          <w:spacing w:val="35"/>
          <w:sz w:val="23"/>
          <w:szCs w:val="23"/>
          <w:lang w:val="it-IT"/>
        </w:rPr>
        <w:t xml:space="preserve"> </w:t>
      </w:r>
      <w:r w:rsidRPr="0012551F">
        <w:rPr>
          <w:rFonts w:asciiTheme="majorHAnsi" w:eastAsia="Times New Roman" w:hAnsiTheme="majorHAnsi" w:cs="Times New Roman"/>
          <w:sz w:val="23"/>
          <w:szCs w:val="23"/>
          <w:lang w:val="it-IT"/>
        </w:rPr>
        <w:t>di</w:t>
      </w:r>
      <w:r w:rsidRPr="0012551F">
        <w:rPr>
          <w:rFonts w:asciiTheme="majorHAnsi" w:eastAsia="Times New Roman" w:hAnsiTheme="majorHAnsi" w:cs="Times New Roman"/>
          <w:spacing w:val="17"/>
          <w:sz w:val="23"/>
          <w:szCs w:val="23"/>
          <w:lang w:val="it-IT"/>
        </w:rPr>
        <w:t xml:space="preserve"> </w:t>
      </w:r>
      <w:r w:rsidRPr="0012551F">
        <w:rPr>
          <w:rFonts w:asciiTheme="majorHAnsi" w:eastAsia="Times New Roman" w:hAnsiTheme="majorHAnsi" w:cs="Times New Roman"/>
          <w:sz w:val="23"/>
          <w:szCs w:val="23"/>
          <w:lang w:val="it-IT"/>
        </w:rPr>
        <w:t>rappresentanza.</w:t>
      </w:r>
    </w:p>
    <w:p w:rsidR="004504A1" w:rsidRDefault="00032176" w:rsidP="004504A1">
      <w:pPr>
        <w:pStyle w:val="Paragrafoelenco"/>
        <w:numPr>
          <w:ilvl w:val="0"/>
          <w:numId w:val="32"/>
        </w:numPr>
        <w:ind w:left="0" w:firstLine="0"/>
        <w:jc w:val="both"/>
        <w:rPr>
          <w:rFonts w:asciiTheme="majorHAnsi" w:eastAsia="Times New Roman" w:hAnsiTheme="majorHAnsi" w:cs="Times New Roman"/>
          <w:sz w:val="23"/>
          <w:szCs w:val="23"/>
          <w:lang w:val="it-IT"/>
        </w:rPr>
      </w:pPr>
      <w:r w:rsidRPr="00F56B5D">
        <w:rPr>
          <w:rFonts w:asciiTheme="majorHAnsi" w:eastAsia="Times New Roman" w:hAnsiTheme="majorHAnsi" w:cs="Times New Roman"/>
          <w:sz w:val="23"/>
          <w:szCs w:val="23"/>
          <w:lang w:val="it-IT"/>
        </w:rPr>
        <w:t>Saranno escluse dalla gara le imprese che, nell'esecuzione di precedenti contratti con il Comune di Molfetta si siano rese colpevoli di negligenze o malafede, ovvero nei cui confronti siano stati accertati ritardi addebitabili alle imprese stesse ovvero che si sia provveduto ad adottare atti di revoca o di risoluzione del contratto per inadempimento delle imprese.</w:t>
      </w:r>
    </w:p>
    <w:p w:rsidR="004901D9" w:rsidRPr="004504A1" w:rsidRDefault="00032176" w:rsidP="004504A1">
      <w:pPr>
        <w:pStyle w:val="Paragrafoelenco"/>
        <w:numPr>
          <w:ilvl w:val="0"/>
          <w:numId w:val="32"/>
        </w:numPr>
        <w:ind w:left="0" w:firstLine="0"/>
        <w:jc w:val="both"/>
        <w:rPr>
          <w:rFonts w:asciiTheme="majorHAnsi" w:eastAsia="Times New Roman" w:hAnsiTheme="majorHAnsi" w:cs="Times New Roman"/>
          <w:sz w:val="23"/>
          <w:szCs w:val="23"/>
          <w:lang w:val="it-IT"/>
        </w:rPr>
      </w:pPr>
      <w:r w:rsidRPr="004504A1">
        <w:rPr>
          <w:rFonts w:asciiTheme="majorHAnsi" w:eastAsia="Times New Roman" w:hAnsiTheme="majorHAnsi" w:cs="Times New Roman"/>
          <w:sz w:val="23"/>
          <w:szCs w:val="23"/>
          <w:lang w:val="it-IT"/>
        </w:rPr>
        <w:t>Sono a carico dell'appaltatore le spese di contratto e tutti gli oneri connessi alla sua</w:t>
      </w:r>
      <w:r w:rsidR="005D7E2A" w:rsidRPr="004504A1">
        <w:rPr>
          <w:rFonts w:asciiTheme="majorHAnsi" w:eastAsia="Times New Roman" w:hAnsiTheme="majorHAnsi" w:cs="Times New Roman"/>
          <w:sz w:val="23"/>
          <w:szCs w:val="23"/>
          <w:lang w:val="it-IT"/>
        </w:rPr>
        <w:t xml:space="preserve"> </w:t>
      </w:r>
      <w:r w:rsidRPr="004504A1">
        <w:rPr>
          <w:rFonts w:asciiTheme="majorHAnsi" w:eastAsia="Times New Roman" w:hAnsiTheme="majorHAnsi" w:cs="Times New Roman"/>
          <w:sz w:val="23"/>
          <w:szCs w:val="23"/>
          <w:lang w:val="it-IT"/>
        </w:rPr>
        <w:lastRenderedPageBreak/>
        <w:t>stipulazione compresi quelli tributari</w:t>
      </w:r>
      <w:r w:rsidR="0012551F" w:rsidRPr="004504A1">
        <w:rPr>
          <w:rFonts w:asciiTheme="majorHAnsi" w:eastAsia="Times New Roman" w:hAnsiTheme="majorHAnsi" w:cs="Times New Roman"/>
          <w:sz w:val="23"/>
          <w:szCs w:val="23"/>
          <w:lang w:val="it-IT"/>
        </w:rPr>
        <w:t>, nonché i costi di pubblicazione della gara.</w:t>
      </w:r>
    </w:p>
    <w:p w:rsidR="004901D9" w:rsidRPr="0012551F" w:rsidRDefault="00032176" w:rsidP="005662E4">
      <w:pPr>
        <w:pStyle w:val="Paragrafoelenco"/>
        <w:numPr>
          <w:ilvl w:val="0"/>
          <w:numId w:val="32"/>
        </w:numPr>
        <w:tabs>
          <w:tab w:val="left" w:pos="484"/>
        </w:tabs>
        <w:ind w:left="0" w:firstLine="0"/>
        <w:jc w:val="both"/>
        <w:rPr>
          <w:rFonts w:asciiTheme="majorHAnsi" w:eastAsia="Times New Roman" w:hAnsiTheme="majorHAnsi" w:cs="Times New Roman"/>
          <w:sz w:val="23"/>
          <w:szCs w:val="23"/>
          <w:lang w:val="it-IT"/>
        </w:rPr>
      </w:pPr>
      <w:r w:rsidRPr="0012551F">
        <w:rPr>
          <w:rFonts w:asciiTheme="majorHAnsi" w:eastAsia="Times New Roman" w:hAnsiTheme="majorHAnsi" w:cs="Times New Roman"/>
          <w:sz w:val="23"/>
          <w:szCs w:val="23"/>
          <w:lang w:val="it-IT"/>
        </w:rPr>
        <w:t>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risultati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gara</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saranno</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pubblicati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a</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norma</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legge.</w:t>
      </w:r>
    </w:p>
    <w:p w:rsidR="00302F45" w:rsidRDefault="00032176" w:rsidP="005662E4">
      <w:pPr>
        <w:pStyle w:val="Paragrafoelenco"/>
        <w:numPr>
          <w:ilvl w:val="0"/>
          <w:numId w:val="32"/>
        </w:numPr>
        <w:tabs>
          <w:tab w:val="left" w:pos="484"/>
        </w:tabs>
        <w:ind w:left="0" w:firstLine="0"/>
        <w:jc w:val="both"/>
        <w:rPr>
          <w:rFonts w:asciiTheme="majorHAnsi" w:eastAsia="Times New Roman" w:hAnsiTheme="majorHAnsi" w:cs="Times New Roman"/>
          <w:sz w:val="23"/>
          <w:szCs w:val="23"/>
          <w:lang w:val="it-IT"/>
        </w:rPr>
      </w:pPr>
      <w:r w:rsidRPr="0012551F">
        <w:rPr>
          <w:rFonts w:asciiTheme="majorHAnsi" w:eastAsia="Times New Roman" w:hAnsiTheme="majorHAnsi" w:cs="Times New Roman"/>
          <w:sz w:val="23"/>
          <w:szCs w:val="23"/>
          <w:lang w:val="it-IT"/>
        </w:rPr>
        <w:t>Ai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sensi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del</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D.Lgs.</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n.</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196/2003,</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si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informa</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che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dati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forniti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dalle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imprese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sono</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dal</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Comune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Molfetta</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trattati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esclusivamente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per</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le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finalità</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connesse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alla</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gara</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per</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l'eventuale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successiva</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stipula</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gestione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dei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contratti.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Il</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titolare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del</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trattamento</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dei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dati</w:t>
      </w:r>
      <w:r w:rsidRPr="00F56B5D">
        <w:rPr>
          <w:rFonts w:asciiTheme="majorHAnsi" w:eastAsia="Times New Roman" w:hAnsiTheme="majorHAnsi" w:cs="Times New Roman"/>
          <w:sz w:val="23"/>
          <w:szCs w:val="23"/>
          <w:lang w:val="it-IT"/>
        </w:rPr>
        <w:t xml:space="preserve"> è </w:t>
      </w:r>
      <w:r w:rsidRPr="0012551F">
        <w:rPr>
          <w:rFonts w:asciiTheme="majorHAnsi" w:eastAsia="Times New Roman" w:hAnsiTheme="majorHAnsi" w:cs="Times New Roman"/>
          <w:sz w:val="23"/>
          <w:szCs w:val="23"/>
          <w:lang w:val="it-IT"/>
        </w:rPr>
        <w:t>il</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Comune</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di</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Molfetta</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w:t>
      </w:r>
      <w:r w:rsidRPr="00F56B5D">
        <w:rPr>
          <w:rFonts w:asciiTheme="majorHAnsi" w:eastAsia="Times New Roman" w:hAnsiTheme="majorHAnsi" w:cs="Times New Roman"/>
          <w:sz w:val="23"/>
          <w:szCs w:val="23"/>
          <w:lang w:val="it-IT"/>
        </w:rPr>
        <w:t xml:space="preserve"> </w:t>
      </w:r>
      <w:r w:rsidRPr="0012551F">
        <w:rPr>
          <w:rFonts w:asciiTheme="majorHAnsi" w:eastAsia="Times New Roman" w:hAnsiTheme="majorHAnsi" w:cs="Times New Roman"/>
          <w:sz w:val="23"/>
          <w:szCs w:val="23"/>
          <w:lang w:val="it-IT"/>
        </w:rPr>
        <w:t>Molfetta.</w:t>
      </w:r>
    </w:p>
    <w:p w:rsidR="00514962" w:rsidRPr="00514962" w:rsidRDefault="00514962" w:rsidP="00514962">
      <w:pPr>
        <w:pStyle w:val="Paragrafoelenco"/>
        <w:numPr>
          <w:ilvl w:val="0"/>
          <w:numId w:val="32"/>
        </w:numPr>
        <w:autoSpaceDE w:val="0"/>
        <w:autoSpaceDN w:val="0"/>
        <w:adjustRightInd w:val="0"/>
        <w:jc w:val="both"/>
        <w:rPr>
          <w:rFonts w:ascii="Times New Roman" w:hAnsi="Times New Roman" w:cs="Times New Roman"/>
          <w:color w:val="000000"/>
          <w:w w:val="108"/>
          <w:sz w:val="24"/>
          <w:szCs w:val="24"/>
          <w:lang w:val="it-IT"/>
        </w:rPr>
      </w:pPr>
      <w:r w:rsidRPr="00514962">
        <w:rPr>
          <w:rFonts w:ascii="Times New Roman" w:hAnsi="Times New Roman" w:cs="Times New Roman"/>
          <w:color w:val="000000"/>
          <w:w w:val="108"/>
          <w:sz w:val="24"/>
          <w:szCs w:val="24"/>
          <w:lang w:val="it-IT"/>
        </w:rPr>
        <w:t xml:space="preserve">Ai sensi dell’art. 38 co. 2 bis del d. lgs. 163/2006 integrato D.L. 90/2014 conv. Con L. 114/2014, la mancanza e/o incompletezza e/o altre irregolarità essenziali degli elementi e delle dichiarazioni sostitutive relative ai requisiti generali determinerà l’obbligo a carico del concorrente del pagamento a favore del comune di Molfetta della somma di euro </w:t>
      </w:r>
      <w:r>
        <w:rPr>
          <w:rFonts w:ascii="Times New Roman" w:hAnsi="Times New Roman" w:cs="Times New Roman"/>
          <w:color w:val="000000"/>
          <w:w w:val="108"/>
          <w:sz w:val="24"/>
          <w:szCs w:val="24"/>
          <w:lang w:val="it-IT"/>
        </w:rPr>
        <w:t>10.434,23</w:t>
      </w:r>
      <w:r w:rsidRPr="00514962">
        <w:rPr>
          <w:rFonts w:ascii="Times New Roman" w:hAnsi="Times New Roman" w:cs="Times New Roman"/>
          <w:color w:val="000000"/>
          <w:w w:val="108"/>
          <w:sz w:val="24"/>
          <w:szCs w:val="24"/>
          <w:lang w:val="it-IT"/>
        </w:rPr>
        <w:t>.</w:t>
      </w:r>
    </w:p>
    <w:p w:rsidR="0068184A" w:rsidRPr="00F56B5D" w:rsidRDefault="0068184A" w:rsidP="005662E4">
      <w:pPr>
        <w:pStyle w:val="Paragrafoelenco"/>
        <w:numPr>
          <w:ilvl w:val="0"/>
          <w:numId w:val="32"/>
        </w:numPr>
        <w:ind w:left="0" w:firstLine="0"/>
        <w:jc w:val="both"/>
        <w:rPr>
          <w:rFonts w:asciiTheme="majorHAnsi" w:eastAsia="Times New Roman" w:hAnsiTheme="majorHAnsi" w:cs="Times New Roman"/>
          <w:b/>
          <w:sz w:val="23"/>
          <w:szCs w:val="23"/>
          <w:lang w:val="it-IT"/>
        </w:rPr>
      </w:pPr>
      <w:r w:rsidRPr="00F56B5D">
        <w:rPr>
          <w:rFonts w:asciiTheme="majorHAnsi" w:eastAsia="Times New Roman" w:hAnsiTheme="majorHAnsi" w:cs="Times New Roman"/>
          <w:b/>
          <w:sz w:val="23"/>
          <w:szCs w:val="23"/>
          <w:lang w:val="it-IT"/>
        </w:rPr>
        <w:t>la stipula del contratto avverrà mediante firma digitale che dovrà obbligatoriamente essere posseduta dal contraente.</w:t>
      </w:r>
    </w:p>
    <w:p w:rsidR="002737F2" w:rsidRPr="00D454C4" w:rsidRDefault="002737F2" w:rsidP="00D454C4">
      <w:pPr>
        <w:pStyle w:val="Paragrafoelenco"/>
        <w:numPr>
          <w:ilvl w:val="0"/>
          <w:numId w:val="32"/>
        </w:numPr>
        <w:jc w:val="both"/>
        <w:rPr>
          <w:rFonts w:ascii="Arial" w:eastAsia="Arial Unicode MS" w:hAnsi="Arial" w:cs="Arial"/>
          <w:b/>
          <w:color w:val="000000"/>
          <w:w w:val="102"/>
          <w:sz w:val="20"/>
          <w:szCs w:val="20"/>
          <w:lang w:val="it-IT"/>
        </w:rPr>
      </w:pPr>
      <w:r w:rsidRPr="00D454C4">
        <w:rPr>
          <w:rFonts w:ascii="Arial" w:eastAsia="Arial Unicode MS" w:hAnsi="Arial" w:cs="Arial"/>
          <w:b/>
          <w:color w:val="000000"/>
          <w:w w:val="102"/>
          <w:sz w:val="20"/>
          <w:szCs w:val="20"/>
          <w:lang w:val="it-IT"/>
        </w:rPr>
        <w:t>Ove richiesto il competente bollo bisogna utilizzare il modello F23 previsto dall’Ufficio delle Entrate nella misura forfettaria di €. 16,00 contiene le seguenti indicazioni: 6. Ufficio o Ente: codice TER – 10. Estremi dell’atto o del documento: Anno pubblicazione bando e CIG - 11. Codice Tributo: 456T – 12. Descrizione: Bollo su istanza telematica.</w:t>
      </w:r>
    </w:p>
    <w:p w:rsidR="002737F2" w:rsidRPr="002737F2" w:rsidRDefault="002737F2" w:rsidP="002737F2">
      <w:pPr>
        <w:pStyle w:val="Paragrafoelenco"/>
        <w:ind w:left="720"/>
        <w:jc w:val="both"/>
        <w:rPr>
          <w:rFonts w:ascii="Arial" w:eastAsia="Arial Unicode MS" w:hAnsi="Arial" w:cs="Arial"/>
          <w:b/>
          <w:color w:val="000000"/>
          <w:w w:val="102"/>
          <w:sz w:val="20"/>
          <w:szCs w:val="20"/>
          <w:lang w:val="it-IT"/>
        </w:rPr>
      </w:pPr>
    </w:p>
    <w:p w:rsidR="002737F2" w:rsidRPr="00F56B5D" w:rsidRDefault="002737F2" w:rsidP="002737F2">
      <w:pPr>
        <w:pStyle w:val="Paragrafoelenco"/>
        <w:autoSpaceDE w:val="0"/>
        <w:autoSpaceDN w:val="0"/>
        <w:adjustRightInd w:val="0"/>
        <w:jc w:val="both"/>
        <w:rPr>
          <w:rFonts w:asciiTheme="majorHAnsi" w:eastAsia="Times New Roman" w:hAnsiTheme="majorHAnsi" w:cs="Times New Roman"/>
          <w:b/>
          <w:sz w:val="23"/>
          <w:szCs w:val="23"/>
          <w:lang w:val="it-IT"/>
        </w:rPr>
      </w:pPr>
    </w:p>
    <w:p w:rsidR="00302F45" w:rsidRDefault="005662E4" w:rsidP="005662E4">
      <w:pPr>
        <w:tabs>
          <w:tab w:val="left" w:pos="484"/>
        </w:tabs>
        <w:ind w:left="284"/>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Molfetta, lì</w:t>
      </w:r>
    </w:p>
    <w:p w:rsidR="00302F45" w:rsidRDefault="00302F45" w:rsidP="00302F45">
      <w:pPr>
        <w:tabs>
          <w:tab w:val="left" w:pos="484"/>
        </w:tabs>
        <w:jc w:val="both"/>
        <w:rPr>
          <w:rFonts w:asciiTheme="majorHAnsi" w:eastAsia="Times New Roman" w:hAnsiTheme="majorHAnsi" w:cs="Times New Roman"/>
          <w:sz w:val="23"/>
          <w:szCs w:val="23"/>
          <w:lang w:val="it-IT"/>
        </w:rPr>
      </w:pPr>
      <w:r w:rsidRPr="00302F45">
        <w:rPr>
          <w:rFonts w:asciiTheme="majorHAnsi" w:eastAsia="Times New Roman" w:hAnsiTheme="majorHAnsi" w:cs="Times New Roman"/>
          <w:sz w:val="23"/>
          <w:szCs w:val="23"/>
          <w:lang w:val="it-IT"/>
        </w:rPr>
        <w:tab/>
      </w:r>
      <w:r w:rsidRPr="00302F45">
        <w:rPr>
          <w:rFonts w:asciiTheme="majorHAnsi" w:eastAsia="Times New Roman" w:hAnsiTheme="majorHAnsi" w:cs="Times New Roman"/>
          <w:sz w:val="23"/>
          <w:szCs w:val="23"/>
          <w:lang w:val="it-IT"/>
        </w:rPr>
        <w:tab/>
      </w:r>
      <w:r w:rsidRPr="00302F45">
        <w:rPr>
          <w:rFonts w:asciiTheme="majorHAnsi" w:eastAsia="Times New Roman" w:hAnsiTheme="majorHAnsi" w:cs="Times New Roman"/>
          <w:sz w:val="23"/>
          <w:szCs w:val="23"/>
          <w:lang w:val="it-IT"/>
        </w:rPr>
        <w:tab/>
      </w:r>
      <w:r w:rsidRPr="00302F45">
        <w:rPr>
          <w:rFonts w:asciiTheme="majorHAnsi" w:eastAsia="Times New Roman" w:hAnsiTheme="majorHAnsi" w:cs="Times New Roman"/>
          <w:sz w:val="23"/>
          <w:szCs w:val="23"/>
          <w:lang w:val="it-IT"/>
        </w:rPr>
        <w:tab/>
      </w:r>
      <w:r w:rsidRPr="00302F45">
        <w:rPr>
          <w:rFonts w:asciiTheme="majorHAnsi" w:eastAsia="Times New Roman" w:hAnsiTheme="majorHAnsi" w:cs="Times New Roman"/>
          <w:sz w:val="23"/>
          <w:szCs w:val="23"/>
          <w:lang w:val="it-IT"/>
        </w:rPr>
        <w:tab/>
      </w:r>
      <w:r w:rsidRPr="00302F45">
        <w:rPr>
          <w:rFonts w:asciiTheme="majorHAnsi" w:eastAsia="Times New Roman" w:hAnsiTheme="majorHAnsi" w:cs="Times New Roman"/>
          <w:sz w:val="23"/>
          <w:szCs w:val="23"/>
          <w:lang w:val="it-IT"/>
        </w:rPr>
        <w:tab/>
      </w:r>
      <w:r w:rsidRPr="00302F45">
        <w:rPr>
          <w:rFonts w:asciiTheme="majorHAnsi" w:eastAsia="Times New Roman" w:hAnsiTheme="majorHAnsi" w:cs="Times New Roman"/>
          <w:sz w:val="23"/>
          <w:szCs w:val="23"/>
          <w:lang w:val="it-IT"/>
        </w:rPr>
        <w:tab/>
      </w:r>
    </w:p>
    <w:p w:rsidR="004504A1" w:rsidRDefault="004504A1" w:rsidP="00302F45">
      <w:pPr>
        <w:tabs>
          <w:tab w:val="left" w:pos="484"/>
        </w:tabs>
        <w:jc w:val="both"/>
        <w:rPr>
          <w:rFonts w:asciiTheme="majorHAnsi" w:eastAsia="Times New Roman" w:hAnsiTheme="majorHAnsi" w:cs="Times New Roman"/>
          <w:sz w:val="23"/>
          <w:szCs w:val="23"/>
          <w:lang w:val="it-IT"/>
        </w:rPr>
      </w:pPr>
    </w:p>
    <w:p w:rsidR="004504A1" w:rsidRPr="00302F45" w:rsidRDefault="004504A1" w:rsidP="00302F45">
      <w:pPr>
        <w:tabs>
          <w:tab w:val="left" w:pos="484"/>
        </w:tabs>
        <w:jc w:val="both"/>
        <w:rPr>
          <w:rFonts w:asciiTheme="majorHAnsi" w:eastAsia="Times New Roman" w:hAnsiTheme="majorHAnsi" w:cs="Times New Roman"/>
          <w:sz w:val="23"/>
          <w:szCs w:val="23"/>
          <w:lang w:val="it-IT"/>
        </w:rPr>
      </w:pPr>
    </w:p>
    <w:p w:rsidR="009A52CE" w:rsidRPr="005B4FB9" w:rsidRDefault="00F97E45" w:rsidP="00F97E45">
      <w:pPr>
        <w:jc w:val="right"/>
        <w:rPr>
          <w:rFonts w:asciiTheme="majorHAnsi" w:hAnsiTheme="majorHAnsi"/>
          <w:w w:val="110"/>
          <w:sz w:val="16"/>
          <w:szCs w:val="16"/>
          <w:lang w:val="it-IT"/>
        </w:rPr>
      </w:pPr>
      <w:r>
        <w:rPr>
          <w:rFonts w:asciiTheme="majorHAnsi" w:eastAsia="Times New Roman" w:hAnsiTheme="majorHAnsi" w:cs="Times New Roman"/>
          <w:sz w:val="23"/>
          <w:szCs w:val="23"/>
          <w:lang w:val="it-IT"/>
        </w:rPr>
        <w:t>IL DIRIGENTE DEL SETTORE LL.PP</w:t>
      </w:r>
    </w:p>
    <w:sectPr w:rsidR="009A52CE" w:rsidRPr="005B4FB9" w:rsidSect="004901D9">
      <w:headerReference w:type="default" r:id="rId14"/>
      <w:footerReference w:type="default" r:id="rId15"/>
      <w:pgSz w:w="11909" w:h="16860"/>
      <w:pgMar w:top="500" w:right="980" w:bottom="280" w:left="9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63" w:rsidRDefault="000B1C63" w:rsidP="004901D9">
      <w:r>
        <w:separator/>
      </w:r>
    </w:p>
  </w:endnote>
  <w:endnote w:type="continuationSeparator" w:id="0">
    <w:p w:rsidR="000B1C63" w:rsidRDefault="000B1C63" w:rsidP="0049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Bold Ital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933215"/>
      <w:docPartObj>
        <w:docPartGallery w:val="Page Numbers (Bottom of Page)"/>
        <w:docPartUnique/>
      </w:docPartObj>
    </w:sdtPr>
    <w:sdtEndPr/>
    <w:sdtContent>
      <w:p w:rsidR="000C081D" w:rsidRDefault="008170CA">
        <w:pPr>
          <w:pStyle w:val="Pidipagina"/>
          <w:jc w:val="right"/>
        </w:pPr>
        <w:r>
          <w:fldChar w:fldCharType="begin"/>
        </w:r>
        <w:r>
          <w:instrText>PAGE   \* MERGEFORMAT</w:instrText>
        </w:r>
        <w:r>
          <w:fldChar w:fldCharType="separate"/>
        </w:r>
        <w:r w:rsidRPr="008170CA">
          <w:rPr>
            <w:noProof/>
            <w:lang w:val="it-IT"/>
          </w:rPr>
          <w:t>1</w:t>
        </w:r>
        <w:r>
          <w:rPr>
            <w:noProof/>
            <w:lang w:val="it-IT"/>
          </w:rPr>
          <w:fldChar w:fldCharType="end"/>
        </w:r>
      </w:p>
    </w:sdtContent>
  </w:sdt>
  <w:p w:rsidR="000C081D" w:rsidRDefault="000C081D">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63" w:rsidRDefault="000B1C63" w:rsidP="004901D9">
      <w:r>
        <w:separator/>
      </w:r>
    </w:p>
  </w:footnote>
  <w:footnote w:type="continuationSeparator" w:id="0">
    <w:p w:rsidR="000B1C63" w:rsidRDefault="000B1C63" w:rsidP="00490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1D" w:rsidRDefault="000C081D">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BFA"/>
    <w:multiLevelType w:val="hybridMultilevel"/>
    <w:tmpl w:val="4BC2BBE4"/>
    <w:lvl w:ilvl="0" w:tplc="C1148FF4">
      <w:start w:val="2"/>
      <w:numFmt w:val="decimal"/>
      <w:lvlText w:val="%1)"/>
      <w:lvlJc w:val="left"/>
      <w:pPr>
        <w:ind w:hanging="296"/>
      </w:pPr>
      <w:rPr>
        <w:rFonts w:ascii="Times New Roman" w:eastAsia="Times New Roman" w:hAnsi="Times New Roman" w:hint="default"/>
        <w:w w:val="95"/>
        <w:sz w:val="24"/>
        <w:szCs w:val="24"/>
      </w:rPr>
    </w:lvl>
    <w:lvl w:ilvl="1" w:tplc="1A94E266">
      <w:start w:val="1"/>
      <w:numFmt w:val="bullet"/>
      <w:lvlText w:val="•"/>
      <w:lvlJc w:val="left"/>
      <w:rPr>
        <w:rFonts w:hint="default"/>
      </w:rPr>
    </w:lvl>
    <w:lvl w:ilvl="2" w:tplc="E5684202">
      <w:start w:val="1"/>
      <w:numFmt w:val="bullet"/>
      <w:lvlText w:val="•"/>
      <w:lvlJc w:val="left"/>
      <w:rPr>
        <w:rFonts w:hint="default"/>
      </w:rPr>
    </w:lvl>
    <w:lvl w:ilvl="3" w:tplc="A0D0DD7E">
      <w:start w:val="1"/>
      <w:numFmt w:val="bullet"/>
      <w:lvlText w:val="•"/>
      <w:lvlJc w:val="left"/>
      <w:rPr>
        <w:rFonts w:hint="default"/>
      </w:rPr>
    </w:lvl>
    <w:lvl w:ilvl="4" w:tplc="B63A75DA">
      <w:start w:val="1"/>
      <w:numFmt w:val="bullet"/>
      <w:lvlText w:val="•"/>
      <w:lvlJc w:val="left"/>
      <w:rPr>
        <w:rFonts w:hint="default"/>
      </w:rPr>
    </w:lvl>
    <w:lvl w:ilvl="5" w:tplc="A1EEA2AC">
      <w:start w:val="1"/>
      <w:numFmt w:val="bullet"/>
      <w:lvlText w:val="•"/>
      <w:lvlJc w:val="left"/>
      <w:rPr>
        <w:rFonts w:hint="default"/>
      </w:rPr>
    </w:lvl>
    <w:lvl w:ilvl="6" w:tplc="32BE1D08">
      <w:start w:val="1"/>
      <w:numFmt w:val="bullet"/>
      <w:lvlText w:val="•"/>
      <w:lvlJc w:val="left"/>
      <w:rPr>
        <w:rFonts w:hint="default"/>
      </w:rPr>
    </w:lvl>
    <w:lvl w:ilvl="7" w:tplc="0E5A0BD8">
      <w:start w:val="1"/>
      <w:numFmt w:val="bullet"/>
      <w:lvlText w:val="•"/>
      <w:lvlJc w:val="left"/>
      <w:rPr>
        <w:rFonts w:hint="default"/>
      </w:rPr>
    </w:lvl>
    <w:lvl w:ilvl="8" w:tplc="98D4800A">
      <w:start w:val="1"/>
      <w:numFmt w:val="bullet"/>
      <w:lvlText w:val="•"/>
      <w:lvlJc w:val="left"/>
      <w:rPr>
        <w:rFonts w:hint="default"/>
      </w:rPr>
    </w:lvl>
  </w:abstractNum>
  <w:abstractNum w:abstractNumId="1">
    <w:nsid w:val="03DE050E"/>
    <w:multiLevelType w:val="hybridMultilevel"/>
    <w:tmpl w:val="1304CA5E"/>
    <w:lvl w:ilvl="0" w:tplc="36ACEABC">
      <w:start w:val="2"/>
      <w:numFmt w:val="decimal"/>
      <w:lvlText w:val="%1."/>
      <w:lvlJc w:val="left"/>
      <w:pPr>
        <w:ind w:hanging="267"/>
      </w:pPr>
      <w:rPr>
        <w:rFonts w:ascii="Arial" w:eastAsia="Arial" w:hAnsi="Arial" w:hint="default"/>
        <w:w w:val="102"/>
        <w:sz w:val="21"/>
        <w:szCs w:val="21"/>
      </w:rPr>
    </w:lvl>
    <w:lvl w:ilvl="1" w:tplc="C2BAD32C">
      <w:start w:val="1"/>
      <w:numFmt w:val="bullet"/>
      <w:lvlText w:val="•"/>
      <w:lvlJc w:val="left"/>
      <w:rPr>
        <w:rFonts w:hint="default"/>
      </w:rPr>
    </w:lvl>
    <w:lvl w:ilvl="2" w:tplc="BC360624">
      <w:start w:val="1"/>
      <w:numFmt w:val="bullet"/>
      <w:lvlText w:val="•"/>
      <w:lvlJc w:val="left"/>
      <w:rPr>
        <w:rFonts w:hint="default"/>
      </w:rPr>
    </w:lvl>
    <w:lvl w:ilvl="3" w:tplc="E3107FA8">
      <w:start w:val="1"/>
      <w:numFmt w:val="bullet"/>
      <w:lvlText w:val="•"/>
      <w:lvlJc w:val="left"/>
      <w:rPr>
        <w:rFonts w:hint="default"/>
      </w:rPr>
    </w:lvl>
    <w:lvl w:ilvl="4" w:tplc="EB5268CA">
      <w:start w:val="1"/>
      <w:numFmt w:val="bullet"/>
      <w:lvlText w:val="•"/>
      <w:lvlJc w:val="left"/>
      <w:rPr>
        <w:rFonts w:hint="default"/>
      </w:rPr>
    </w:lvl>
    <w:lvl w:ilvl="5" w:tplc="9D30DDF8">
      <w:start w:val="1"/>
      <w:numFmt w:val="bullet"/>
      <w:lvlText w:val="•"/>
      <w:lvlJc w:val="left"/>
      <w:rPr>
        <w:rFonts w:hint="default"/>
      </w:rPr>
    </w:lvl>
    <w:lvl w:ilvl="6" w:tplc="313400C4">
      <w:start w:val="1"/>
      <w:numFmt w:val="bullet"/>
      <w:lvlText w:val="•"/>
      <w:lvlJc w:val="left"/>
      <w:rPr>
        <w:rFonts w:hint="default"/>
      </w:rPr>
    </w:lvl>
    <w:lvl w:ilvl="7" w:tplc="D7EC2B2A">
      <w:start w:val="1"/>
      <w:numFmt w:val="bullet"/>
      <w:lvlText w:val="•"/>
      <w:lvlJc w:val="left"/>
      <w:rPr>
        <w:rFonts w:hint="default"/>
      </w:rPr>
    </w:lvl>
    <w:lvl w:ilvl="8" w:tplc="509CD460">
      <w:start w:val="1"/>
      <w:numFmt w:val="bullet"/>
      <w:lvlText w:val="•"/>
      <w:lvlJc w:val="left"/>
      <w:rPr>
        <w:rFonts w:hint="default"/>
      </w:rPr>
    </w:lvl>
  </w:abstractNum>
  <w:abstractNum w:abstractNumId="2">
    <w:nsid w:val="03E34162"/>
    <w:multiLevelType w:val="hybridMultilevel"/>
    <w:tmpl w:val="1DB03C3C"/>
    <w:lvl w:ilvl="0" w:tplc="467A37A6">
      <w:start w:val="7"/>
      <w:numFmt w:val="lowerLetter"/>
      <w:lvlText w:val="%1)"/>
      <w:lvlJc w:val="left"/>
      <w:pPr>
        <w:ind w:hanging="346"/>
      </w:pPr>
      <w:rPr>
        <w:rFonts w:ascii="Times New Roman" w:eastAsia="Times New Roman" w:hAnsi="Times New Roman" w:hint="default"/>
        <w:w w:val="96"/>
        <w:sz w:val="24"/>
        <w:szCs w:val="24"/>
      </w:rPr>
    </w:lvl>
    <w:lvl w:ilvl="1" w:tplc="56BE48BC">
      <w:start w:val="1"/>
      <w:numFmt w:val="bullet"/>
      <w:lvlText w:val="•"/>
      <w:lvlJc w:val="left"/>
      <w:rPr>
        <w:rFonts w:hint="default"/>
      </w:rPr>
    </w:lvl>
    <w:lvl w:ilvl="2" w:tplc="C186A91C">
      <w:start w:val="1"/>
      <w:numFmt w:val="bullet"/>
      <w:lvlText w:val="•"/>
      <w:lvlJc w:val="left"/>
      <w:rPr>
        <w:rFonts w:hint="default"/>
      </w:rPr>
    </w:lvl>
    <w:lvl w:ilvl="3" w:tplc="4B7C6A1A">
      <w:start w:val="1"/>
      <w:numFmt w:val="bullet"/>
      <w:lvlText w:val="•"/>
      <w:lvlJc w:val="left"/>
      <w:rPr>
        <w:rFonts w:hint="default"/>
      </w:rPr>
    </w:lvl>
    <w:lvl w:ilvl="4" w:tplc="E0AA7D72">
      <w:start w:val="1"/>
      <w:numFmt w:val="bullet"/>
      <w:lvlText w:val="•"/>
      <w:lvlJc w:val="left"/>
      <w:rPr>
        <w:rFonts w:hint="default"/>
      </w:rPr>
    </w:lvl>
    <w:lvl w:ilvl="5" w:tplc="EDCEA3EC">
      <w:start w:val="1"/>
      <w:numFmt w:val="bullet"/>
      <w:lvlText w:val="•"/>
      <w:lvlJc w:val="left"/>
      <w:rPr>
        <w:rFonts w:hint="default"/>
      </w:rPr>
    </w:lvl>
    <w:lvl w:ilvl="6" w:tplc="3CC25CFC">
      <w:start w:val="1"/>
      <w:numFmt w:val="bullet"/>
      <w:lvlText w:val="•"/>
      <w:lvlJc w:val="left"/>
      <w:rPr>
        <w:rFonts w:hint="default"/>
      </w:rPr>
    </w:lvl>
    <w:lvl w:ilvl="7" w:tplc="8D9041F6">
      <w:start w:val="1"/>
      <w:numFmt w:val="bullet"/>
      <w:lvlText w:val="•"/>
      <w:lvlJc w:val="left"/>
      <w:rPr>
        <w:rFonts w:hint="default"/>
      </w:rPr>
    </w:lvl>
    <w:lvl w:ilvl="8" w:tplc="F1584FE4">
      <w:start w:val="1"/>
      <w:numFmt w:val="bullet"/>
      <w:lvlText w:val="•"/>
      <w:lvlJc w:val="left"/>
      <w:rPr>
        <w:rFonts w:hint="default"/>
      </w:rPr>
    </w:lvl>
  </w:abstractNum>
  <w:abstractNum w:abstractNumId="3">
    <w:nsid w:val="059562E6"/>
    <w:multiLevelType w:val="hybridMultilevel"/>
    <w:tmpl w:val="AE44E400"/>
    <w:lvl w:ilvl="0" w:tplc="5E80F1B2">
      <w:start w:val="1"/>
      <w:numFmt w:val="decimal"/>
      <w:lvlText w:val="%1."/>
      <w:lvlJc w:val="left"/>
      <w:pPr>
        <w:ind w:hanging="252"/>
      </w:pPr>
      <w:rPr>
        <w:rFonts w:ascii="Times New Roman" w:eastAsia="Times New Roman" w:hAnsi="Times New Roman" w:hint="default"/>
        <w:w w:val="126"/>
        <w:sz w:val="21"/>
        <w:szCs w:val="21"/>
      </w:rPr>
    </w:lvl>
    <w:lvl w:ilvl="1" w:tplc="C56A2C2C">
      <w:start w:val="1"/>
      <w:numFmt w:val="bullet"/>
      <w:lvlText w:val="•"/>
      <w:lvlJc w:val="left"/>
      <w:rPr>
        <w:rFonts w:hint="default"/>
      </w:rPr>
    </w:lvl>
    <w:lvl w:ilvl="2" w:tplc="EDB0FA14">
      <w:start w:val="1"/>
      <w:numFmt w:val="bullet"/>
      <w:lvlText w:val="•"/>
      <w:lvlJc w:val="left"/>
      <w:rPr>
        <w:rFonts w:hint="default"/>
      </w:rPr>
    </w:lvl>
    <w:lvl w:ilvl="3" w:tplc="6296A0FA">
      <w:start w:val="1"/>
      <w:numFmt w:val="bullet"/>
      <w:lvlText w:val="•"/>
      <w:lvlJc w:val="left"/>
      <w:rPr>
        <w:rFonts w:hint="default"/>
      </w:rPr>
    </w:lvl>
    <w:lvl w:ilvl="4" w:tplc="28DE4CB8">
      <w:start w:val="1"/>
      <w:numFmt w:val="bullet"/>
      <w:lvlText w:val="•"/>
      <w:lvlJc w:val="left"/>
      <w:rPr>
        <w:rFonts w:hint="default"/>
      </w:rPr>
    </w:lvl>
    <w:lvl w:ilvl="5" w:tplc="B82C1A74">
      <w:start w:val="1"/>
      <w:numFmt w:val="bullet"/>
      <w:lvlText w:val="•"/>
      <w:lvlJc w:val="left"/>
      <w:rPr>
        <w:rFonts w:hint="default"/>
      </w:rPr>
    </w:lvl>
    <w:lvl w:ilvl="6" w:tplc="5E020AE4">
      <w:start w:val="1"/>
      <w:numFmt w:val="bullet"/>
      <w:lvlText w:val="•"/>
      <w:lvlJc w:val="left"/>
      <w:rPr>
        <w:rFonts w:hint="default"/>
      </w:rPr>
    </w:lvl>
    <w:lvl w:ilvl="7" w:tplc="0F36F210">
      <w:start w:val="1"/>
      <w:numFmt w:val="bullet"/>
      <w:lvlText w:val="•"/>
      <w:lvlJc w:val="left"/>
      <w:rPr>
        <w:rFonts w:hint="default"/>
      </w:rPr>
    </w:lvl>
    <w:lvl w:ilvl="8" w:tplc="14D812F6">
      <w:start w:val="1"/>
      <w:numFmt w:val="bullet"/>
      <w:lvlText w:val="•"/>
      <w:lvlJc w:val="left"/>
      <w:rPr>
        <w:rFonts w:hint="default"/>
      </w:rPr>
    </w:lvl>
  </w:abstractNum>
  <w:abstractNum w:abstractNumId="4">
    <w:nsid w:val="0E992FCF"/>
    <w:multiLevelType w:val="hybridMultilevel"/>
    <w:tmpl w:val="A3EE834E"/>
    <w:lvl w:ilvl="0" w:tplc="D890B472">
      <w:start w:val="2"/>
      <w:numFmt w:val="decimal"/>
      <w:lvlText w:val="%1."/>
      <w:lvlJc w:val="left"/>
      <w:pPr>
        <w:ind w:hanging="274"/>
      </w:pPr>
      <w:rPr>
        <w:rFonts w:ascii="Arial" w:eastAsia="Arial" w:hAnsi="Arial" w:hint="default"/>
        <w:w w:val="107"/>
        <w:sz w:val="21"/>
        <w:szCs w:val="21"/>
      </w:rPr>
    </w:lvl>
    <w:lvl w:ilvl="1" w:tplc="125820F0">
      <w:start w:val="1"/>
      <w:numFmt w:val="bullet"/>
      <w:lvlText w:val="•"/>
      <w:lvlJc w:val="left"/>
      <w:rPr>
        <w:rFonts w:hint="default"/>
      </w:rPr>
    </w:lvl>
    <w:lvl w:ilvl="2" w:tplc="00E6F888">
      <w:start w:val="1"/>
      <w:numFmt w:val="bullet"/>
      <w:lvlText w:val="•"/>
      <w:lvlJc w:val="left"/>
      <w:rPr>
        <w:rFonts w:hint="default"/>
      </w:rPr>
    </w:lvl>
    <w:lvl w:ilvl="3" w:tplc="3604BC06">
      <w:start w:val="1"/>
      <w:numFmt w:val="bullet"/>
      <w:lvlText w:val="•"/>
      <w:lvlJc w:val="left"/>
      <w:rPr>
        <w:rFonts w:hint="default"/>
      </w:rPr>
    </w:lvl>
    <w:lvl w:ilvl="4" w:tplc="AFC0D0AE">
      <w:start w:val="1"/>
      <w:numFmt w:val="bullet"/>
      <w:lvlText w:val="•"/>
      <w:lvlJc w:val="left"/>
      <w:rPr>
        <w:rFonts w:hint="default"/>
      </w:rPr>
    </w:lvl>
    <w:lvl w:ilvl="5" w:tplc="2DD6EBA0">
      <w:start w:val="1"/>
      <w:numFmt w:val="bullet"/>
      <w:lvlText w:val="•"/>
      <w:lvlJc w:val="left"/>
      <w:rPr>
        <w:rFonts w:hint="default"/>
      </w:rPr>
    </w:lvl>
    <w:lvl w:ilvl="6" w:tplc="033E999A">
      <w:start w:val="1"/>
      <w:numFmt w:val="bullet"/>
      <w:lvlText w:val="•"/>
      <w:lvlJc w:val="left"/>
      <w:rPr>
        <w:rFonts w:hint="default"/>
      </w:rPr>
    </w:lvl>
    <w:lvl w:ilvl="7" w:tplc="4B7063F8">
      <w:start w:val="1"/>
      <w:numFmt w:val="bullet"/>
      <w:lvlText w:val="•"/>
      <w:lvlJc w:val="left"/>
      <w:rPr>
        <w:rFonts w:hint="default"/>
      </w:rPr>
    </w:lvl>
    <w:lvl w:ilvl="8" w:tplc="A134AE9E">
      <w:start w:val="1"/>
      <w:numFmt w:val="bullet"/>
      <w:lvlText w:val="•"/>
      <w:lvlJc w:val="left"/>
      <w:rPr>
        <w:rFonts w:hint="default"/>
      </w:rPr>
    </w:lvl>
  </w:abstractNum>
  <w:abstractNum w:abstractNumId="5">
    <w:nsid w:val="0F7476D2"/>
    <w:multiLevelType w:val="hybridMultilevel"/>
    <w:tmpl w:val="40AC9B46"/>
    <w:lvl w:ilvl="0" w:tplc="6E8EA336">
      <w:start w:val="7"/>
      <w:numFmt w:val="lowerLetter"/>
      <w:lvlText w:val="%1)"/>
      <w:lvlJc w:val="left"/>
      <w:pPr>
        <w:ind w:hanging="368"/>
      </w:pPr>
      <w:rPr>
        <w:rFonts w:ascii="Times New Roman" w:eastAsia="Times New Roman" w:hAnsi="Times New Roman" w:hint="default"/>
        <w:w w:val="96"/>
        <w:sz w:val="24"/>
        <w:szCs w:val="24"/>
      </w:rPr>
    </w:lvl>
    <w:lvl w:ilvl="1" w:tplc="EADC967A">
      <w:start w:val="1"/>
      <w:numFmt w:val="decimal"/>
      <w:lvlText w:val="%2)"/>
      <w:lvlJc w:val="left"/>
      <w:pPr>
        <w:ind w:hanging="303"/>
      </w:pPr>
      <w:rPr>
        <w:rFonts w:ascii="Times New Roman" w:eastAsia="Times New Roman" w:hAnsi="Times New Roman" w:hint="default"/>
        <w:w w:val="82"/>
        <w:sz w:val="24"/>
        <w:szCs w:val="24"/>
      </w:rPr>
    </w:lvl>
    <w:lvl w:ilvl="2" w:tplc="710C7230">
      <w:start w:val="1"/>
      <w:numFmt w:val="bullet"/>
      <w:lvlText w:val="•"/>
      <w:lvlJc w:val="left"/>
      <w:rPr>
        <w:rFonts w:hint="default"/>
      </w:rPr>
    </w:lvl>
    <w:lvl w:ilvl="3" w:tplc="3032340C">
      <w:start w:val="1"/>
      <w:numFmt w:val="bullet"/>
      <w:lvlText w:val="•"/>
      <w:lvlJc w:val="left"/>
      <w:rPr>
        <w:rFonts w:hint="default"/>
      </w:rPr>
    </w:lvl>
    <w:lvl w:ilvl="4" w:tplc="01347AD0">
      <w:start w:val="1"/>
      <w:numFmt w:val="bullet"/>
      <w:lvlText w:val="•"/>
      <w:lvlJc w:val="left"/>
      <w:rPr>
        <w:rFonts w:hint="default"/>
      </w:rPr>
    </w:lvl>
    <w:lvl w:ilvl="5" w:tplc="F75C2EFE">
      <w:start w:val="1"/>
      <w:numFmt w:val="bullet"/>
      <w:lvlText w:val="•"/>
      <w:lvlJc w:val="left"/>
      <w:rPr>
        <w:rFonts w:hint="default"/>
      </w:rPr>
    </w:lvl>
    <w:lvl w:ilvl="6" w:tplc="4C04B328">
      <w:start w:val="1"/>
      <w:numFmt w:val="bullet"/>
      <w:lvlText w:val="•"/>
      <w:lvlJc w:val="left"/>
      <w:rPr>
        <w:rFonts w:hint="default"/>
      </w:rPr>
    </w:lvl>
    <w:lvl w:ilvl="7" w:tplc="84F634D2">
      <w:start w:val="1"/>
      <w:numFmt w:val="bullet"/>
      <w:lvlText w:val="•"/>
      <w:lvlJc w:val="left"/>
      <w:rPr>
        <w:rFonts w:hint="default"/>
      </w:rPr>
    </w:lvl>
    <w:lvl w:ilvl="8" w:tplc="D778D552">
      <w:start w:val="1"/>
      <w:numFmt w:val="bullet"/>
      <w:lvlText w:val="•"/>
      <w:lvlJc w:val="left"/>
      <w:rPr>
        <w:rFonts w:hint="default"/>
      </w:rPr>
    </w:lvl>
  </w:abstractNum>
  <w:abstractNum w:abstractNumId="6">
    <w:nsid w:val="11D07B9D"/>
    <w:multiLevelType w:val="hybridMultilevel"/>
    <w:tmpl w:val="C31CC2C6"/>
    <w:lvl w:ilvl="0" w:tplc="8662D63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CE1B83"/>
    <w:multiLevelType w:val="hybridMultilevel"/>
    <w:tmpl w:val="4D807F6C"/>
    <w:lvl w:ilvl="0" w:tplc="BD9CAF70">
      <w:start w:val="1"/>
      <w:numFmt w:val="decimal"/>
      <w:lvlText w:val="%1."/>
      <w:lvlJc w:val="left"/>
      <w:pPr>
        <w:ind w:hanging="252"/>
      </w:pPr>
      <w:rPr>
        <w:rFonts w:ascii="Times New Roman" w:eastAsia="Times New Roman" w:hAnsi="Times New Roman" w:hint="default"/>
        <w:w w:val="120"/>
        <w:sz w:val="21"/>
        <w:szCs w:val="21"/>
      </w:rPr>
    </w:lvl>
    <w:lvl w:ilvl="1" w:tplc="07D61A48">
      <w:start w:val="1"/>
      <w:numFmt w:val="bullet"/>
      <w:lvlText w:val="•"/>
      <w:lvlJc w:val="left"/>
      <w:rPr>
        <w:rFonts w:hint="default"/>
      </w:rPr>
    </w:lvl>
    <w:lvl w:ilvl="2" w:tplc="BC6856AE">
      <w:start w:val="1"/>
      <w:numFmt w:val="bullet"/>
      <w:lvlText w:val="•"/>
      <w:lvlJc w:val="left"/>
      <w:rPr>
        <w:rFonts w:hint="default"/>
      </w:rPr>
    </w:lvl>
    <w:lvl w:ilvl="3" w:tplc="E9666F68">
      <w:start w:val="1"/>
      <w:numFmt w:val="bullet"/>
      <w:lvlText w:val="•"/>
      <w:lvlJc w:val="left"/>
      <w:rPr>
        <w:rFonts w:hint="default"/>
      </w:rPr>
    </w:lvl>
    <w:lvl w:ilvl="4" w:tplc="8284A806">
      <w:start w:val="1"/>
      <w:numFmt w:val="bullet"/>
      <w:lvlText w:val="•"/>
      <w:lvlJc w:val="left"/>
      <w:rPr>
        <w:rFonts w:hint="default"/>
      </w:rPr>
    </w:lvl>
    <w:lvl w:ilvl="5" w:tplc="957E7096">
      <w:start w:val="1"/>
      <w:numFmt w:val="bullet"/>
      <w:lvlText w:val="•"/>
      <w:lvlJc w:val="left"/>
      <w:rPr>
        <w:rFonts w:hint="default"/>
      </w:rPr>
    </w:lvl>
    <w:lvl w:ilvl="6" w:tplc="972CDDD2">
      <w:start w:val="1"/>
      <w:numFmt w:val="bullet"/>
      <w:lvlText w:val="•"/>
      <w:lvlJc w:val="left"/>
      <w:rPr>
        <w:rFonts w:hint="default"/>
      </w:rPr>
    </w:lvl>
    <w:lvl w:ilvl="7" w:tplc="4D90DCCC">
      <w:start w:val="1"/>
      <w:numFmt w:val="bullet"/>
      <w:lvlText w:val="•"/>
      <w:lvlJc w:val="left"/>
      <w:rPr>
        <w:rFonts w:hint="default"/>
      </w:rPr>
    </w:lvl>
    <w:lvl w:ilvl="8" w:tplc="2C2C0F8C">
      <w:start w:val="1"/>
      <w:numFmt w:val="bullet"/>
      <w:lvlText w:val="•"/>
      <w:lvlJc w:val="left"/>
      <w:rPr>
        <w:rFonts w:hint="default"/>
      </w:rPr>
    </w:lvl>
  </w:abstractNum>
  <w:abstractNum w:abstractNumId="8">
    <w:nsid w:val="17C344A6"/>
    <w:multiLevelType w:val="hybridMultilevel"/>
    <w:tmpl w:val="CB865632"/>
    <w:lvl w:ilvl="0" w:tplc="3D88DA2A">
      <w:start w:val="1"/>
      <w:numFmt w:val="lowerLetter"/>
      <w:lvlText w:val="%1)"/>
      <w:lvlJc w:val="left"/>
      <w:pPr>
        <w:ind w:hanging="353"/>
      </w:pPr>
      <w:rPr>
        <w:rFonts w:ascii="Times New Roman" w:eastAsia="Times New Roman" w:hAnsi="Times New Roman" w:hint="default"/>
        <w:sz w:val="24"/>
        <w:szCs w:val="24"/>
      </w:rPr>
    </w:lvl>
    <w:lvl w:ilvl="1" w:tplc="16D8ABFA">
      <w:start w:val="1"/>
      <w:numFmt w:val="bullet"/>
      <w:lvlText w:val="•"/>
      <w:lvlJc w:val="left"/>
      <w:rPr>
        <w:rFonts w:hint="default"/>
      </w:rPr>
    </w:lvl>
    <w:lvl w:ilvl="2" w:tplc="3C7A8F02">
      <w:start w:val="1"/>
      <w:numFmt w:val="bullet"/>
      <w:lvlText w:val="•"/>
      <w:lvlJc w:val="left"/>
      <w:rPr>
        <w:rFonts w:hint="default"/>
      </w:rPr>
    </w:lvl>
    <w:lvl w:ilvl="3" w:tplc="C4E03A84">
      <w:start w:val="1"/>
      <w:numFmt w:val="bullet"/>
      <w:lvlText w:val="•"/>
      <w:lvlJc w:val="left"/>
      <w:rPr>
        <w:rFonts w:hint="default"/>
      </w:rPr>
    </w:lvl>
    <w:lvl w:ilvl="4" w:tplc="45B0D512">
      <w:start w:val="1"/>
      <w:numFmt w:val="bullet"/>
      <w:lvlText w:val="•"/>
      <w:lvlJc w:val="left"/>
      <w:rPr>
        <w:rFonts w:hint="default"/>
      </w:rPr>
    </w:lvl>
    <w:lvl w:ilvl="5" w:tplc="BC48BCFC">
      <w:start w:val="1"/>
      <w:numFmt w:val="bullet"/>
      <w:lvlText w:val="•"/>
      <w:lvlJc w:val="left"/>
      <w:rPr>
        <w:rFonts w:hint="default"/>
      </w:rPr>
    </w:lvl>
    <w:lvl w:ilvl="6" w:tplc="B4A005C2">
      <w:start w:val="1"/>
      <w:numFmt w:val="bullet"/>
      <w:lvlText w:val="•"/>
      <w:lvlJc w:val="left"/>
      <w:rPr>
        <w:rFonts w:hint="default"/>
      </w:rPr>
    </w:lvl>
    <w:lvl w:ilvl="7" w:tplc="4D02B894">
      <w:start w:val="1"/>
      <w:numFmt w:val="bullet"/>
      <w:lvlText w:val="•"/>
      <w:lvlJc w:val="left"/>
      <w:rPr>
        <w:rFonts w:hint="default"/>
      </w:rPr>
    </w:lvl>
    <w:lvl w:ilvl="8" w:tplc="93A214F6">
      <w:start w:val="1"/>
      <w:numFmt w:val="bullet"/>
      <w:lvlText w:val="•"/>
      <w:lvlJc w:val="left"/>
      <w:rPr>
        <w:rFonts w:hint="default"/>
      </w:rPr>
    </w:lvl>
  </w:abstractNum>
  <w:abstractNum w:abstractNumId="9">
    <w:nsid w:val="192735DD"/>
    <w:multiLevelType w:val="hybridMultilevel"/>
    <w:tmpl w:val="3E1E5458"/>
    <w:lvl w:ilvl="0" w:tplc="2098CDD6">
      <w:start w:val="2"/>
      <w:numFmt w:val="decimal"/>
      <w:lvlText w:val="%1."/>
      <w:lvlJc w:val="left"/>
      <w:pPr>
        <w:ind w:hanging="267"/>
      </w:pPr>
      <w:rPr>
        <w:rFonts w:ascii="Times New Roman" w:eastAsia="Times New Roman" w:hAnsi="Times New Roman" w:hint="default"/>
        <w:w w:val="112"/>
        <w:sz w:val="22"/>
        <w:szCs w:val="22"/>
      </w:rPr>
    </w:lvl>
    <w:lvl w:ilvl="1" w:tplc="2494C970">
      <w:start w:val="1"/>
      <w:numFmt w:val="bullet"/>
      <w:lvlText w:val="•"/>
      <w:lvlJc w:val="left"/>
      <w:rPr>
        <w:rFonts w:hint="default"/>
      </w:rPr>
    </w:lvl>
    <w:lvl w:ilvl="2" w:tplc="4E5457DA">
      <w:start w:val="1"/>
      <w:numFmt w:val="bullet"/>
      <w:lvlText w:val="•"/>
      <w:lvlJc w:val="left"/>
      <w:rPr>
        <w:rFonts w:hint="default"/>
      </w:rPr>
    </w:lvl>
    <w:lvl w:ilvl="3" w:tplc="B1883986">
      <w:start w:val="1"/>
      <w:numFmt w:val="bullet"/>
      <w:lvlText w:val="•"/>
      <w:lvlJc w:val="left"/>
      <w:rPr>
        <w:rFonts w:hint="default"/>
      </w:rPr>
    </w:lvl>
    <w:lvl w:ilvl="4" w:tplc="278A4D8E">
      <w:start w:val="1"/>
      <w:numFmt w:val="bullet"/>
      <w:lvlText w:val="•"/>
      <w:lvlJc w:val="left"/>
      <w:rPr>
        <w:rFonts w:hint="default"/>
      </w:rPr>
    </w:lvl>
    <w:lvl w:ilvl="5" w:tplc="CCA8F536">
      <w:start w:val="1"/>
      <w:numFmt w:val="bullet"/>
      <w:lvlText w:val="•"/>
      <w:lvlJc w:val="left"/>
      <w:rPr>
        <w:rFonts w:hint="default"/>
      </w:rPr>
    </w:lvl>
    <w:lvl w:ilvl="6" w:tplc="B6988B28">
      <w:start w:val="1"/>
      <w:numFmt w:val="bullet"/>
      <w:lvlText w:val="•"/>
      <w:lvlJc w:val="left"/>
      <w:rPr>
        <w:rFonts w:hint="default"/>
      </w:rPr>
    </w:lvl>
    <w:lvl w:ilvl="7" w:tplc="149272DC">
      <w:start w:val="1"/>
      <w:numFmt w:val="bullet"/>
      <w:lvlText w:val="•"/>
      <w:lvlJc w:val="left"/>
      <w:rPr>
        <w:rFonts w:hint="default"/>
      </w:rPr>
    </w:lvl>
    <w:lvl w:ilvl="8" w:tplc="E8E88914">
      <w:start w:val="1"/>
      <w:numFmt w:val="bullet"/>
      <w:lvlText w:val="•"/>
      <w:lvlJc w:val="left"/>
      <w:rPr>
        <w:rFonts w:hint="default"/>
      </w:rPr>
    </w:lvl>
  </w:abstractNum>
  <w:abstractNum w:abstractNumId="10">
    <w:nsid w:val="1A584A0A"/>
    <w:multiLevelType w:val="hybridMultilevel"/>
    <w:tmpl w:val="4B0EB710"/>
    <w:lvl w:ilvl="0" w:tplc="552619DE">
      <w:start w:val="14"/>
      <w:numFmt w:val="lowerLetter"/>
      <w:lvlText w:val="%1."/>
      <w:lvlJc w:val="left"/>
      <w:pPr>
        <w:ind w:hanging="1426"/>
      </w:pPr>
      <w:rPr>
        <w:rFonts w:ascii="Times New Roman" w:eastAsia="Times New Roman" w:hAnsi="Times New Roman" w:hint="default"/>
        <w:w w:val="92"/>
        <w:sz w:val="25"/>
        <w:szCs w:val="25"/>
      </w:rPr>
    </w:lvl>
    <w:lvl w:ilvl="1" w:tplc="AD80AD26">
      <w:start w:val="1"/>
      <w:numFmt w:val="decimal"/>
      <w:lvlText w:val="%2)"/>
      <w:lvlJc w:val="left"/>
      <w:pPr>
        <w:ind w:hanging="346"/>
      </w:pPr>
      <w:rPr>
        <w:rFonts w:ascii="Times New Roman" w:eastAsia="Times New Roman" w:hAnsi="Times New Roman" w:hint="default"/>
        <w:sz w:val="24"/>
        <w:szCs w:val="24"/>
      </w:rPr>
    </w:lvl>
    <w:lvl w:ilvl="2" w:tplc="183C1CC8">
      <w:start w:val="1"/>
      <w:numFmt w:val="lowerLetter"/>
      <w:lvlText w:val="%3)"/>
      <w:lvlJc w:val="left"/>
      <w:pPr>
        <w:ind w:hanging="360"/>
      </w:pPr>
      <w:rPr>
        <w:rFonts w:ascii="Times New Roman" w:eastAsia="Times New Roman" w:hAnsi="Times New Roman" w:hint="default"/>
        <w:w w:val="104"/>
        <w:sz w:val="23"/>
        <w:szCs w:val="23"/>
      </w:rPr>
    </w:lvl>
    <w:lvl w:ilvl="3" w:tplc="916A2BB0">
      <w:start w:val="1"/>
      <w:numFmt w:val="bullet"/>
      <w:lvlText w:val="•"/>
      <w:lvlJc w:val="left"/>
      <w:rPr>
        <w:rFonts w:hint="default"/>
      </w:rPr>
    </w:lvl>
    <w:lvl w:ilvl="4" w:tplc="52108128">
      <w:start w:val="1"/>
      <w:numFmt w:val="bullet"/>
      <w:lvlText w:val="•"/>
      <w:lvlJc w:val="left"/>
      <w:rPr>
        <w:rFonts w:hint="default"/>
      </w:rPr>
    </w:lvl>
    <w:lvl w:ilvl="5" w:tplc="4F304EE4">
      <w:start w:val="1"/>
      <w:numFmt w:val="bullet"/>
      <w:lvlText w:val="•"/>
      <w:lvlJc w:val="left"/>
      <w:rPr>
        <w:rFonts w:hint="default"/>
      </w:rPr>
    </w:lvl>
    <w:lvl w:ilvl="6" w:tplc="FF449708">
      <w:start w:val="1"/>
      <w:numFmt w:val="bullet"/>
      <w:lvlText w:val="•"/>
      <w:lvlJc w:val="left"/>
      <w:rPr>
        <w:rFonts w:hint="default"/>
      </w:rPr>
    </w:lvl>
    <w:lvl w:ilvl="7" w:tplc="82EE5E18">
      <w:start w:val="1"/>
      <w:numFmt w:val="bullet"/>
      <w:lvlText w:val="•"/>
      <w:lvlJc w:val="left"/>
      <w:rPr>
        <w:rFonts w:hint="default"/>
      </w:rPr>
    </w:lvl>
    <w:lvl w:ilvl="8" w:tplc="3BF6D974">
      <w:start w:val="1"/>
      <w:numFmt w:val="bullet"/>
      <w:lvlText w:val="•"/>
      <w:lvlJc w:val="left"/>
      <w:rPr>
        <w:rFonts w:hint="default"/>
      </w:rPr>
    </w:lvl>
  </w:abstractNum>
  <w:abstractNum w:abstractNumId="11">
    <w:nsid w:val="1D6C0241"/>
    <w:multiLevelType w:val="hybridMultilevel"/>
    <w:tmpl w:val="2B082426"/>
    <w:lvl w:ilvl="0" w:tplc="3F46EEE8">
      <w:start w:val="1"/>
      <w:numFmt w:val="decimal"/>
      <w:lvlText w:val="%1."/>
      <w:lvlJc w:val="left"/>
      <w:pPr>
        <w:ind w:hanging="260"/>
      </w:pPr>
      <w:rPr>
        <w:rFonts w:ascii="Times New Roman" w:eastAsia="Times New Roman" w:hAnsi="Times New Roman" w:hint="default"/>
        <w:w w:val="126"/>
        <w:sz w:val="21"/>
        <w:szCs w:val="21"/>
      </w:rPr>
    </w:lvl>
    <w:lvl w:ilvl="1" w:tplc="EC7019C6">
      <w:start w:val="1"/>
      <w:numFmt w:val="bullet"/>
      <w:lvlText w:val="•"/>
      <w:lvlJc w:val="left"/>
      <w:rPr>
        <w:rFonts w:hint="default"/>
      </w:rPr>
    </w:lvl>
    <w:lvl w:ilvl="2" w:tplc="15780E54">
      <w:start w:val="1"/>
      <w:numFmt w:val="bullet"/>
      <w:lvlText w:val="•"/>
      <w:lvlJc w:val="left"/>
      <w:rPr>
        <w:rFonts w:hint="default"/>
      </w:rPr>
    </w:lvl>
    <w:lvl w:ilvl="3" w:tplc="1F80C224">
      <w:start w:val="1"/>
      <w:numFmt w:val="bullet"/>
      <w:lvlText w:val="•"/>
      <w:lvlJc w:val="left"/>
      <w:rPr>
        <w:rFonts w:hint="default"/>
      </w:rPr>
    </w:lvl>
    <w:lvl w:ilvl="4" w:tplc="685C0D60">
      <w:start w:val="1"/>
      <w:numFmt w:val="bullet"/>
      <w:lvlText w:val="•"/>
      <w:lvlJc w:val="left"/>
      <w:rPr>
        <w:rFonts w:hint="default"/>
      </w:rPr>
    </w:lvl>
    <w:lvl w:ilvl="5" w:tplc="94AAC948">
      <w:start w:val="1"/>
      <w:numFmt w:val="bullet"/>
      <w:lvlText w:val="•"/>
      <w:lvlJc w:val="left"/>
      <w:rPr>
        <w:rFonts w:hint="default"/>
      </w:rPr>
    </w:lvl>
    <w:lvl w:ilvl="6" w:tplc="46188944">
      <w:start w:val="1"/>
      <w:numFmt w:val="bullet"/>
      <w:lvlText w:val="•"/>
      <w:lvlJc w:val="left"/>
      <w:rPr>
        <w:rFonts w:hint="default"/>
      </w:rPr>
    </w:lvl>
    <w:lvl w:ilvl="7" w:tplc="6DA00DBC">
      <w:start w:val="1"/>
      <w:numFmt w:val="bullet"/>
      <w:lvlText w:val="•"/>
      <w:lvlJc w:val="left"/>
      <w:rPr>
        <w:rFonts w:hint="default"/>
      </w:rPr>
    </w:lvl>
    <w:lvl w:ilvl="8" w:tplc="334449B4">
      <w:start w:val="1"/>
      <w:numFmt w:val="bullet"/>
      <w:lvlText w:val="•"/>
      <w:lvlJc w:val="left"/>
      <w:rPr>
        <w:rFonts w:hint="default"/>
      </w:rPr>
    </w:lvl>
  </w:abstractNum>
  <w:abstractNum w:abstractNumId="12">
    <w:nsid w:val="1E6012EF"/>
    <w:multiLevelType w:val="hybridMultilevel"/>
    <w:tmpl w:val="283E5EE2"/>
    <w:lvl w:ilvl="0" w:tplc="5A18A1E4">
      <w:start w:val="2"/>
      <w:numFmt w:val="decimal"/>
      <w:lvlText w:val="%1."/>
      <w:lvlJc w:val="left"/>
      <w:pPr>
        <w:ind w:hanging="274"/>
      </w:pPr>
      <w:rPr>
        <w:rFonts w:ascii="Arial" w:eastAsia="Arial" w:hAnsi="Arial" w:hint="default"/>
        <w:w w:val="107"/>
        <w:sz w:val="21"/>
        <w:szCs w:val="21"/>
      </w:rPr>
    </w:lvl>
    <w:lvl w:ilvl="1" w:tplc="3C5E331E">
      <w:start w:val="1"/>
      <w:numFmt w:val="bullet"/>
      <w:lvlText w:val="•"/>
      <w:lvlJc w:val="left"/>
      <w:rPr>
        <w:rFonts w:hint="default"/>
      </w:rPr>
    </w:lvl>
    <w:lvl w:ilvl="2" w:tplc="7986A20A">
      <w:start w:val="1"/>
      <w:numFmt w:val="bullet"/>
      <w:lvlText w:val="•"/>
      <w:lvlJc w:val="left"/>
      <w:rPr>
        <w:rFonts w:hint="default"/>
      </w:rPr>
    </w:lvl>
    <w:lvl w:ilvl="3" w:tplc="07BE65DC">
      <w:start w:val="1"/>
      <w:numFmt w:val="bullet"/>
      <w:lvlText w:val="•"/>
      <w:lvlJc w:val="left"/>
      <w:rPr>
        <w:rFonts w:hint="default"/>
      </w:rPr>
    </w:lvl>
    <w:lvl w:ilvl="4" w:tplc="17CAFA14">
      <w:start w:val="1"/>
      <w:numFmt w:val="bullet"/>
      <w:lvlText w:val="•"/>
      <w:lvlJc w:val="left"/>
      <w:rPr>
        <w:rFonts w:hint="default"/>
      </w:rPr>
    </w:lvl>
    <w:lvl w:ilvl="5" w:tplc="8280FB48">
      <w:start w:val="1"/>
      <w:numFmt w:val="bullet"/>
      <w:lvlText w:val="•"/>
      <w:lvlJc w:val="left"/>
      <w:rPr>
        <w:rFonts w:hint="default"/>
      </w:rPr>
    </w:lvl>
    <w:lvl w:ilvl="6" w:tplc="B4D6288A">
      <w:start w:val="1"/>
      <w:numFmt w:val="bullet"/>
      <w:lvlText w:val="•"/>
      <w:lvlJc w:val="left"/>
      <w:rPr>
        <w:rFonts w:hint="default"/>
      </w:rPr>
    </w:lvl>
    <w:lvl w:ilvl="7" w:tplc="AE9E8D34">
      <w:start w:val="1"/>
      <w:numFmt w:val="bullet"/>
      <w:lvlText w:val="•"/>
      <w:lvlJc w:val="left"/>
      <w:rPr>
        <w:rFonts w:hint="default"/>
      </w:rPr>
    </w:lvl>
    <w:lvl w:ilvl="8" w:tplc="7B6A0CB0">
      <w:start w:val="1"/>
      <w:numFmt w:val="bullet"/>
      <w:lvlText w:val="•"/>
      <w:lvlJc w:val="left"/>
      <w:rPr>
        <w:rFonts w:hint="default"/>
      </w:rPr>
    </w:lvl>
  </w:abstractNum>
  <w:abstractNum w:abstractNumId="13">
    <w:nsid w:val="1F0826A5"/>
    <w:multiLevelType w:val="hybridMultilevel"/>
    <w:tmpl w:val="859290E0"/>
    <w:lvl w:ilvl="0" w:tplc="C6E4D28A">
      <w:start w:val="1"/>
      <w:numFmt w:val="upperRoman"/>
      <w:lvlText w:val="%1)"/>
      <w:lvlJc w:val="left"/>
      <w:pPr>
        <w:ind w:left="578" w:hanging="7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4">
    <w:nsid w:val="2B784DAA"/>
    <w:multiLevelType w:val="hybridMultilevel"/>
    <w:tmpl w:val="549C58F4"/>
    <w:lvl w:ilvl="0" w:tplc="FE466202">
      <w:start w:val="2"/>
      <w:numFmt w:val="lowerLetter"/>
      <w:lvlText w:val="%1)"/>
      <w:lvlJc w:val="left"/>
      <w:pPr>
        <w:ind w:hanging="368"/>
      </w:pPr>
      <w:rPr>
        <w:rFonts w:ascii="Times New Roman" w:eastAsia="Times New Roman" w:hAnsi="Times New Roman" w:hint="default"/>
        <w:w w:val="96"/>
        <w:sz w:val="24"/>
        <w:szCs w:val="24"/>
      </w:rPr>
    </w:lvl>
    <w:lvl w:ilvl="1" w:tplc="67221F9A">
      <w:start w:val="1"/>
      <w:numFmt w:val="bullet"/>
      <w:lvlText w:val="•"/>
      <w:lvlJc w:val="left"/>
      <w:rPr>
        <w:rFonts w:hint="default"/>
      </w:rPr>
    </w:lvl>
    <w:lvl w:ilvl="2" w:tplc="A9B2A42C">
      <w:start w:val="1"/>
      <w:numFmt w:val="bullet"/>
      <w:lvlText w:val="•"/>
      <w:lvlJc w:val="left"/>
      <w:rPr>
        <w:rFonts w:hint="default"/>
      </w:rPr>
    </w:lvl>
    <w:lvl w:ilvl="3" w:tplc="B358C07A">
      <w:start w:val="1"/>
      <w:numFmt w:val="bullet"/>
      <w:lvlText w:val="•"/>
      <w:lvlJc w:val="left"/>
      <w:rPr>
        <w:rFonts w:hint="default"/>
      </w:rPr>
    </w:lvl>
    <w:lvl w:ilvl="4" w:tplc="975ADB60">
      <w:start w:val="1"/>
      <w:numFmt w:val="bullet"/>
      <w:lvlText w:val="•"/>
      <w:lvlJc w:val="left"/>
      <w:rPr>
        <w:rFonts w:hint="default"/>
      </w:rPr>
    </w:lvl>
    <w:lvl w:ilvl="5" w:tplc="7D5A89C8">
      <w:start w:val="1"/>
      <w:numFmt w:val="bullet"/>
      <w:lvlText w:val="•"/>
      <w:lvlJc w:val="left"/>
      <w:rPr>
        <w:rFonts w:hint="default"/>
      </w:rPr>
    </w:lvl>
    <w:lvl w:ilvl="6" w:tplc="63ECD9A8">
      <w:start w:val="1"/>
      <w:numFmt w:val="bullet"/>
      <w:lvlText w:val="•"/>
      <w:lvlJc w:val="left"/>
      <w:rPr>
        <w:rFonts w:hint="default"/>
      </w:rPr>
    </w:lvl>
    <w:lvl w:ilvl="7" w:tplc="C60C4520">
      <w:start w:val="1"/>
      <w:numFmt w:val="bullet"/>
      <w:lvlText w:val="•"/>
      <w:lvlJc w:val="left"/>
      <w:rPr>
        <w:rFonts w:hint="default"/>
      </w:rPr>
    </w:lvl>
    <w:lvl w:ilvl="8" w:tplc="561CCB88">
      <w:start w:val="1"/>
      <w:numFmt w:val="bullet"/>
      <w:lvlText w:val="•"/>
      <w:lvlJc w:val="left"/>
      <w:rPr>
        <w:rFonts w:hint="default"/>
      </w:rPr>
    </w:lvl>
  </w:abstractNum>
  <w:abstractNum w:abstractNumId="15">
    <w:nsid w:val="2BC861DA"/>
    <w:multiLevelType w:val="hybridMultilevel"/>
    <w:tmpl w:val="56BA8EC6"/>
    <w:lvl w:ilvl="0" w:tplc="BFDC0B30">
      <w:start w:val="1"/>
      <w:numFmt w:val="bullet"/>
      <w:lvlText w:val="-"/>
      <w:lvlJc w:val="left"/>
      <w:pPr>
        <w:ind w:hanging="166"/>
      </w:pPr>
      <w:rPr>
        <w:rFonts w:ascii="Arial" w:eastAsia="Arial" w:hAnsi="Arial" w:hint="default"/>
        <w:w w:val="99"/>
        <w:sz w:val="21"/>
        <w:szCs w:val="21"/>
      </w:rPr>
    </w:lvl>
    <w:lvl w:ilvl="1" w:tplc="88326672">
      <w:start w:val="1"/>
      <w:numFmt w:val="bullet"/>
      <w:lvlText w:val="•"/>
      <w:lvlJc w:val="left"/>
      <w:rPr>
        <w:rFonts w:hint="default"/>
      </w:rPr>
    </w:lvl>
    <w:lvl w:ilvl="2" w:tplc="7E70FB00">
      <w:start w:val="1"/>
      <w:numFmt w:val="bullet"/>
      <w:lvlText w:val="•"/>
      <w:lvlJc w:val="left"/>
      <w:rPr>
        <w:rFonts w:hint="default"/>
      </w:rPr>
    </w:lvl>
    <w:lvl w:ilvl="3" w:tplc="C24420E8">
      <w:start w:val="1"/>
      <w:numFmt w:val="bullet"/>
      <w:lvlText w:val="•"/>
      <w:lvlJc w:val="left"/>
      <w:rPr>
        <w:rFonts w:hint="default"/>
      </w:rPr>
    </w:lvl>
    <w:lvl w:ilvl="4" w:tplc="B192A17A">
      <w:start w:val="1"/>
      <w:numFmt w:val="bullet"/>
      <w:lvlText w:val="•"/>
      <w:lvlJc w:val="left"/>
      <w:rPr>
        <w:rFonts w:hint="default"/>
      </w:rPr>
    </w:lvl>
    <w:lvl w:ilvl="5" w:tplc="76762724">
      <w:start w:val="1"/>
      <w:numFmt w:val="bullet"/>
      <w:lvlText w:val="•"/>
      <w:lvlJc w:val="left"/>
      <w:rPr>
        <w:rFonts w:hint="default"/>
      </w:rPr>
    </w:lvl>
    <w:lvl w:ilvl="6" w:tplc="EF2852BE">
      <w:start w:val="1"/>
      <w:numFmt w:val="bullet"/>
      <w:lvlText w:val="•"/>
      <w:lvlJc w:val="left"/>
      <w:rPr>
        <w:rFonts w:hint="default"/>
      </w:rPr>
    </w:lvl>
    <w:lvl w:ilvl="7" w:tplc="AF0869D2">
      <w:start w:val="1"/>
      <w:numFmt w:val="bullet"/>
      <w:lvlText w:val="•"/>
      <w:lvlJc w:val="left"/>
      <w:rPr>
        <w:rFonts w:hint="default"/>
      </w:rPr>
    </w:lvl>
    <w:lvl w:ilvl="8" w:tplc="22023372">
      <w:start w:val="1"/>
      <w:numFmt w:val="bullet"/>
      <w:lvlText w:val="•"/>
      <w:lvlJc w:val="left"/>
      <w:rPr>
        <w:rFonts w:hint="default"/>
      </w:rPr>
    </w:lvl>
  </w:abstractNum>
  <w:abstractNum w:abstractNumId="16">
    <w:nsid w:val="2E4127C2"/>
    <w:multiLevelType w:val="hybridMultilevel"/>
    <w:tmpl w:val="9AAC4A48"/>
    <w:lvl w:ilvl="0" w:tplc="0AAA8A7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FDC452B"/>
    <w:multiLevelType w:val="hybridMultilevel"/>
    <w:tmpl w:val="AB9AD582"/>
    <w:lvl w:ilvl="0" w:tplc="8CC8438A">
      <w:start w:val="11"/>
      <w:numFmt w:val="lowerLetter"/>
      <w:lvlText w:val="%1)"/>
      <w:lvlJc w:val="left"/>
      <w:pPr>
        <w:ind w:hanging="360"/>
      </w:pPr>
      <w:rPr>
        <w:rFonts w:ascii="Times New Roman" w:eastAsia="Times New Roman" w:hAnsi="Times New Roman" w:hint="default"/>
        <w:w w:val="102"/>
        <w:sz w:val="23"/>
        <w:szCs w:val="23"/>
      </w:rPr>
    </w:lvl>
    <w:lvl w:ilvl="1" w:tplc="8E76BAC4">
      <w:start w:val="1"/>
      <w:numFmt w:val="decimal"/>
      <w:lvlText w:val="%2)"/>
      <w:lvlJc w:val="left"/>
      <w:pPr>
        <w:ind w:hanging="360"/>
      </w:pPr>
      <w:rPr>
        <w:rFonts w:ascii="Times New Roman" w:eastAsia="Times New Roman" w:hAnsi="Times New Roman" w:hint="default"/>
        <w:w w:val="81"/>
        <w:sz w:val="23"/>
        <w:szCs w:val="23"/>
      </w:rPr>
    </w:lvl>
    <w:lvl w:ilvl="2" w:tplc="6C50B8A2">
      <w:start w:val="1"/>
      <w:numFmt w:val="bullet"/>
      <w:lvlText w:val="•"/>
      <w:lvlJc w:val="left"/>
      <w:rPr>
        <w:rFonts w:hint="default"/>
      </w:rPr>
    </w:lvl>
    <w:lvl w:ilvl="3" w:tplc="8DFC8E50">
      <w:start w:val="1"/>
      <w:numFmt w:val="bullet"/>
      <w:lvlText w:val="•"/>
      <w:lvlJc w:val="left"/>
      <w:rPr>
        <w:rFonts w:hint="default"/>
      </w:rPr>
    </w:lvl>
    <w:lvl w:ilvl="4" w:tplc="1890B056">
      <w:start w:val="1"/>
      <w:numFmt w:val="bullet"/>
      <w:lvlText w:val="•"/>
      <w:lvlJc w:val="left"/>
      <w:rPr>
        <w:rFonts w:hint="default"/>
      </w:rPr>
    </w:lvl>
    <w:lvl w:ilvl="5" w:tplc="6C42850A">
      <w:start w:val="1"/>
      <w:numFmt w:val="bullet"/>
      <w:lvlText w:val="•"/>
      <w:lvlJc w:val="left"/>
      <w:rPr>
        <w:rFonts w:hint="default"/>
      </w:rPr>
    </w:lvl>
    <w:lvl w:ilvl="6" w:tplc="784089E6">
      <w:start w:val="1"/>
      <w:numFmt w:val="bullet"/>
      <w:lvlText w:val="•"/>
      <w:lvlJc w:val="left"/>
      <w:rPr>
        <w:rFonts w:hint="default"/>
      </w:rPr>
    </w:lvl>
    <w:lvl w:ilvl="7" w:tplc="9F0C3B12">
      <w:start w:val="1"/>
      <w:numFmt w:val="bullet"/>
      <w:lvlText w:val="•"/>
      <w:lvlJc w:val="left"/>
      <w:rPr>
        <w:rFonts w:hint="default"/>
      </w:rPr>
    </w:lvl>
    <w:lvl w:ilvl="8" w:tplc="ACEC7DFC">
      <w:start w:val="1"/>
      <w:numFmt w:val="bullet"/>
      <w:lvlText w:val="•"/>
      <w:lvlJc w:val="left"/>
      <w:rPr>
        <w:rFonts w:hint="default"/>
      </w:rPr>
    </w:lvl>
  </w:abstractNum>
  <w:abstractNum w:abstractNumId="18">
    <w:nsid w:val="329962FA"/>
    <w:multiLevelType w:val="hybridMultilevel"/>
    <w:tmpl w:val="AD320BA6"/>
    <w:lvl w:ilvl="0" w:tplc="555030DA">
      <w:start w:val="1"/>
      <w:numFmt w:val="decimal"/>
      <w:lvlText w:val="%1)"/>
      <w:lvlJc w:val="left"/>
      <w:pPr>
        <w:ind w:hanging="339"/>
      </w:pPr>
      <w:rPr>
        <w:rFonts w:ascii="Times New Roman" w:eastAsia="Times New Roman" w:hAnsi="Times New Roman" w:hint="default"/>
        <w:sz w:val="24"/>
        <w:szCs w:val="24"/>
      </w:rPr>
    </w:lvl>
    <w:lvl w:ilvl="1" w:tplc="A3D24752">
      <w:start w:val="1"/>
      <w:numFmt w:val="lowerLetter"/>
      <w:lvlText w:val="%2)"/>
      <w:lvlJc w:val="left"/>
      <w:pPr>
        <w:ind w:hanging="346"/>
      </w:pPr>
      <w:rPr>
        <w:rFonts w:ascii="Times New Roman" w:eastAsia="Times New Roman" w:hAnsi="Times New Roman" w:hint="default"/>
        <w:sz w:val="24"/>
        <w:szCs w:val="24"/>
      </w:rPr>
    </w:lvl>
    <w:lvl w:ilvl="2" w:tplc="A894CDFA">
      <w:start w:val="1"/>
      <w:numFmt w:val="bullet"/>
      <w:lvlText w:val="•"/>
      <w:lvlJc w:val="left"/>
      <w:rPr>
        <w:rFonts w:hint="default"/>
      </w:rPr>
    </w:lvl>
    <w:lvl w:ilvl="3" w:tplc="9A867B5A">
      <w:start w:val="1"/>
      <w:numFmt w:val="bullet"/>
      <w:lvlText w:val="•"/>
      <w:lvlJc w:val="left"/>
      <w:rPr>
        <w:rFonts w:hint="default"/>
      </w:rPr>
    </w:lvl>
    <w:lvl w:ilvl="4" w:tplc="996C6CA4">
      <w:start w:val="1"/>
      <w:numFmt w:val="bullet"/>
      <w:lvlText w:val="•"/>
      <w:lvlJc w:val="left"/>
      <w:rPr>
        <w:rFonts w:hint="default"/>
      </w:rPr>
    </w:lvl>
    <w:lvl w:ilvl="5" w:tplc="3BC0A328">
      <w:start w:val="1"/>
      <w:numFmt w:val="bullet"/>
      <w:lvlText w:val="•"/>
      <w:lvlJc w:val="left"/>
      <w:rPr>
        <w:rFonts w:hint="default"/>
      </w:rPr>
    </w:lvl>
    <w:lvl w:ilvl="6" w:tplc="CA303210">
      <w:start w:val="1"/>
      <w:numFmt w:val="bullet"/>
      <w:lvlText w:val="•"/>
      <w:lvlJc w:val="left"/>
      <w:rPr>
        <w:rFonts w:hint="default"/>
      </w:rPr>
    </w:lvl>
    <w:lvl w:ilvl="7" w:tplc="028AA0BE">
      <w:start w:val="1"/>
      <w:numFmt w:val="bullet"/>
      <w:lvlText w:val="•"/>
      <w:lvlJc w:val="left"/>
      <w:rPr>
        <w:rFonts w:hint="default"/>
      </w:rPr>
    </w:lvl>
    <w:lvl w:ilvl="8" w:tplc="0F022FD8">
      <w:start w:val="1"/>
      <w:numFmt w:val="bullet"/>
      <w:lvlText w:val="•"/>
      <w:lvlJc w:val="left"/>
      <w:rPr>
        <w:rFonts w:hint="default"/>
      </w:rPr>
    </w:lvl>
  </w:abstractNum>
  <w:abstractNum w:abstractNumId="19">
    <w:nsid w:val="3BEB774A"/>
    <w:multiLevelType w:val="hybridMultilevel"/>
    <w:tmpl w:val="DE4ED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DDF4789"/>
    <w:multiLevelType w:val="hybridMultilevel"/>
    <w:tmpl w:val="B414D710"/>
    <w:lvl w:ilvl="0" w:tplc="CCC6460E">
      <w:start w:val="7"/>
      <w:numFmt w:val="lowerLetter"/>
      <w:lvlText w:val="%1)"/>
      <w:lvlJc w:val="left"/>
      <w:pPr>
        <w:ind w:hanging="303"/>
      </w:pPr>
      <w:rPr>
        <w:rFonts w:ascii="Times New Roman" w:eastAsia="Times New Roman" w:hAnsi="Times New Roman" w:hint="default"/>
        <w:sz w:val="24"/>
        <w:szCs w:val="24"/>
      </w:rPr>
    </w:lvl>
    <w:lvl w:ilvl="1" w:tplc="3DDEE82C">
      <w:start w:val="1"/>
      <w:numFmt w:val="decimal"/>
      <w:lvlText w:val="%2)"/>
      <w:lvlJc w:val="left"/>
      <w:pPr>
        <w:ind w:hanging="281"/>
      </w:pPr>
      <w:rPr>
        <w:rFonts w:ascii="Arial" w:eastAsia="Arial" w:hAnsi="Arial" w:hint="default"/>
        <w:b w:val="0"/>
        <w:bCs/>
        <w:w w:val="102"/>
        <w:sz w:val="21"/>
        <w:szCs w:val="21"/>
      </w:rPr>
    </w:lvl>
    <w:lvl w:ilvl="2" w:tplc="C5247D24">
      <w:start w:val="1"/>
      <w:numFmt w:val="bullet"/>
      <w:lvlText w:val="•"/>
      <w:lvlJc w:val="left"/>
      <w:rPr>
        <w:rFonts w:hint="default"/>
      </w:rPr>
    </w:lvl>
    <w:lvl w:ilvl="3" w:tplc="46ACC116">
      <w:start w:val="1"/>
      <w:numFmt w:val="bullet"/>
      <w:lvlText w:val="•"/>
      <w:lvlJc w:val="left"/>
      <w:rPr>
        <w:rFonts w:hint="default"/>
      </w:rPr>
    </w:lvl>
    <w:lvl w:ilvl="4" w:tplc="DFFA0AB0">
      <w:start w:val="1"/>
      <w:numFmt w:val="bullet"/>
      <w:lvlText w:val="•"/>
      <w:lvlJc w:val="left"/>
      <w:rPr>
        <w:rFonts w:hint="default"/>
      </w:rPr>
    </w:lvl>
    <w:lvl w:ilvl="5" w:tplc="3C40DEC2">
      <w:start w:val="1"/>
      <w:numFmt w:val="bullet"/>
      <w:lvlText w:val="•"/>
      <w:lvlJc w:val="left"/>
      <w:rPr>
        <w:rFonts w:hint="default"/>
      </w:rPr>
    </w:lvl>
    <w:lvl w:ilvl="6" w:tplc="4DB46A20">
      <w:start w:val="1"/>
      <w:numFmt w:val="bullet"/>
      <w:lvlText w:val="•"/>
      <w:lvlJc w:val="left"/>
      <w:rPr>
        <w:rFonts w:hint="default"/>
      </w:rPr>
    </w:lvl>
    <w:lvl w:ilvl="7" w:tplc="B6F2EE3C">
      <w:start w:val="1"/>
      <w:numFmt w:val="bullet"/>
      <w:lvlText w:val="•"/>
      <w:lvlJc w:val="left"/>
      <w:rPr>
        <w:rFonts w:hint="default"/>
      </w:rPr>
    </w:lvl>
    <w:lvl w:ilvl="8" w:tplc="171022DC">
      <w:start w:val="1"/>
      <w:numFmt w:val="bullet"/>
      <w:lvlText w:val="•"/>
      <w:lvlJc w:val="left"/>
      <w:rPr>
        <w:rFonts w:hint="default"/>
      </w:rPr>
    </w:lvl>
  </w:abstractNum>
  <w:abstractNum w:abstractNumId="21">
    <w:nsid w:val="529554A9"/>
    <w:multiLevelType w:val="hybridMultilevel"/>
    <w:tmpl w:val="24EA9822"/>
    <w:lvl w:ilvl="0" w:tplc="ECBECFCC">
      <w:start w:val="2"/>
      <w:numFmt w:val="decimal"/>
      <w:lvlText w:val="%1."/>
      <w:lvlJc w:val="left"/>
      <w:pPr>
        <w:ind w:hanging="274"/>
      </w:pPr>
      <w:rPr>
        <w:rFonts w:ascii="Arial" w:eastAsia="Arial" w:hAnsi="Arial" w:hint="default"/>
        <w:w w:val="107"/>
        <w:sz w:val="21"/>
        <w:szCs w:val="21"/>
      </w:rPr>
    </w:lvl>
    <w:lvl w:ilvl="1" w:tplc="5C5EF1EC">
      <w:start w:val="1"/>
      <w:numFmt w:val="bullet"/>
      <w:lvlText w:val="•"/>
      <w:lvlJc w:val="left"/>
      <w:rPr>
        <w:rFonts w:hint="default"/>
      </w:rPr>
    </w:lvl>
    <w:lvl w:ilvl="2" w:tplc="ADD075A8">
      <w:start w:val="1"/>
      <w:numFmt w:val="bullet"/>
      <w:lvlText w:val="•"/>
      <w:lvlJc w:val="left"/>
      <w:rPr>
        <w:rFonts w:hint="default"/>
      </w:rPr>
    </w:lvl>
    <w:lvl w:ilvl="3" w:tplc="536A5BE8">
      <w:start w:val="1"/>
      <w:numFmt w:val="bullet"/>
      <w:lvlText w:val="•"/>
      <w:lvlJc w:val="left"/>
      <w:rPr>
        <w:rFonts w:hint="default"/>
      </w:rPr>
    </w:lvl>
    <w:lvl w:ilvl="4" w:tplc="44C233FA">
      <w:start w:val="1"/>
      <w:numFmt w:val="bullet"/>
      <w:lvlText w:val="•"/>
      <w:lvlJc w:val="left"/>
      <w:rPr>
        <w:rFonts w:hint="default"/>
      </w:rPr>
    </w:lvl>
    <w:lvl w:ilvl="5" w:tplc="54B2943C">
      <w:start w:val="1"/>
      <w:numFmt w:val="bullet"/>
      <w:lvlText w:val="•"/>
      <w:lvlJc w:val="left"/>
      <w:rPr>
        <w:rFonts w:hint="default"/>
      </w:rPr>
    </w:lvl>
    <w:lvl w:ilvl="6" w:tplc="646AD664">
      <w:start w:val="1"/>
      <w:numFmt w:val="bullet"/>
      <w:lvlText w:val="•"/>
      <w:lvlJc w:val="left"/>
      <w:rPr>
        <w:rFonts w:hint="default"/>
      </w:rPr>
    </w:lvl>
    <w:lvl w:ilvl="7" w:tplc="52E0C500">
      <w:start w:val="1"/>
      <w:numFmt w:val="bullet"/>
      <w:lvlText w:val="•"/>
      <w:lvlJc w:val="left"/>
      <w:rPr>
        <w:rFonts w:hint="default"/>
      </w:rPr>
    </w:lvl>
    <w:lvl w:ilvl="8" w:tplc="188E763C">
      <w:start w:val="1"/>
      <w:numFmt w:val="bullet"/>
      <w:lvlText w:val="•"/>
      <w:lvlJc w:val="left"/>
      <w:rPr>
        <w:rFonts w:hint="default"/>
      </w:rPr>
    </w:lvl>
  </w:abstractNum>
  <w:abstractNum w:abstractNumId="22">
    <w:nsid w:val="54046559"/>
    <w:multiLevelType w:val="hybridMultilevel"/>
    <w:tmpl w:val="837A3DC4"/>
    <w:lvl w:ilvl="0" w:tplc="E5E05338">
      <w:start w:val="5"/>
      <w:numFmt w:val="lowerLetter"/>
      <w:lvlText w:val="%1)"/>
      <w:lvlJc w:val="left"/>
      <w:pPr>
        <w:ind w:hanging="303"/>
      </w:pPr>
      <w:rPr>
        <w:rFonts w:ascii="Times New Roman" w:eastAsia="Times New Roman" w:hAnsi="Times New Roman" w:hint="default"/>
        <w:w w:val="105"/>
        <w:sz w:val="23"/>
        <w:szCs w:val="23"/>
      </w:rPr>
    </w:lvl>
    <w:lvl w:ilvl="1" w:tplc="EA1E2B0A">
      <w:start w:val="1"/>
      <w:numFmt w:val="decimal"/>
      <w:lvlText w:val="%2)"/>
      <w:lvlJc w:val="left"/>
      <w:pPr>
        <w:ind w:hanging="274"/>
      </w:pPr>
      <w:rPr>
        <w:rFonts w:ascii="Times New Roman" w:eastAsia="Times New Roman" w:hAnsi="Times New Roman" w:hint="default"/>
        <w:w w:val="105"/>
        <w:sz w:val="23"/>
        <w:szCs w:val="23"/>
      </w:rPr>
    </w:lvl>
    <w:lvl w:ilvl="2" w:tplc="65AE18DC">
      <w:start w:val="1"/>
      <w:numFmt w:val="bullet"/>
      <w:lvlText w:val="•"/>
      <w:lvlJc w:val="left"/>
      <w:rPr>
        <w:rFonts w:hint="default"/>
      </w:rPr>
    </w:lvl>
    <w:lvl w:ilvl="3" w:tplc="1EEE052A">
      <w:start w:val="1"/>
      <w:numFmt w:val="bullet"/>
      <w:lvlText w:val="•"/>
      <w:lvlJc w:val="left"/>
      <w:rPr>
        <w:rFonts w:hint="default"/>
      </w:rPr>
    </w:lvl>
    <w:lvl w:ilvl="4" w:tplc="69BCB278">
      <w:start w:val="1"/>
      <w:numFmt w:val="bullet"/>
      <w:lvlText w:val="•"/>
      <w:lvlJc w:val="left"/>
      <w:rPr>
        <w:rFonts w:hint="default"/>
      </w:rPr>
    </w:lvl>
    <w:lvl w:ilvl="5" w:tplc="4C28EE36">
      <w:start w:val="1"/>
      <w:numFmt w:val="bullet"/>
      <w:lvlText w:val="•"/>
      <w:lvlJc w:val="left"/>
      <w:rPr>
        <w:rFonts w:hint="default"/>
      </w:rPr>
    </w:lvl>
    <w:lvl w:ilvl="6" w:tplc="3FFC1248">
      <w:start w:val="1"/>
      <w:numFmt w:val="bullet"/>
      <w:lvlText w:val="•"/>
      <w:lvlJc w:val="left"/>
      <w:rPr>
        <w:rFonts w:hint="default"/>
      </w:rPr>
    </w:lvl>
    <w:lvl w:ilvl="7" w:tplc="CB7E31F8">
      <w:start w:val="1"/>
      <w:numFmt w:val="bullet"/>
      <w:lvlText w:val="•"/>
      <w:lvlJc w:val="left"/>
      <w:rPr>
        <w:rFonts w:hint="default"/>
      </w:rPr>
    </w:lvl>
    <w:lvl w:ilvl="8" w:tplc="83B42B18">
      <w:start w:val="1"/>
      <w:numFmt w:val="bullet"/>
      <w:lvlText w:val="•"/>
      <w:lvlJc w:val="left"/>
      <w:rPr>
        <w:rFonts w:hint="default"/>
      </w:rPr>
    </w:lvl>
  </w:abstractNum>
  <w:abstractNum w:abstractNumId="23">
    <w:nsid w:val="54C6763A"/>
    <w:multiLevelType w:val="hybridMultilevel"/>
    <w:tmpl w:val="CBC03BC0"/>
    <w:lvl w:ilvl="0" w:tplc="BA76F3A4">
      <w:start w:val="11"/>
      <w:numFmt w:val="lowerLetter"/>
      <w:lvlText w:val="%1)"/>
      <w:lvlJc w:val="left"/>
      <w:pPr>
        <w:ind w:hanging="339"/>
      </w:pPr>
      <w:rPr>
        <w:rFonts w:ascii="Times New Roman" w:eastAsia="Times New Roman" w:hAnsi="Times New Roman" w:hint="default"/>
        <w:w w:val="98"/>
        <w:sz w:val="24"/>
        <w:szCs w:val="24"/>
      </w:rPr>
    </w:lvl>
    <w:lvl w:ilvl="1" w:tplc="86E47062">
      <w:start w:val="1"/>
      <w:numFmt w:val="decimal"/>
      <w:lvlText w:val="%2)"/>
      <w:lvlJc w:val="left"/>
      <w:pPr>
        <w:ind w:hanging="339"/>
        <w:jc w:val="right"/>
      </w:pPr>
      <w:rPr>
        <w:rFonts w:ascii="Times New Roman" w:eastAsia="Times New Roman" w:hAnsi="Times New Roman" w:hint="default"/>
        <w:w w:val="78"/>
        <w:sz w:val="24"/>
        <w:szCs w:val="24"/>
      </w:rPr>
    </w:lvl>
    <w:lvl w:ilvl="2" w:tplc="D0087E1C">
      <w:start w:val="1"/>
      <w:numFmt w:val="lowerLetter"/>
      <w:lvlText w:val="%3)"/>
      <w:lvlJc w:val="left"/>
      <w:pPr>
        <w:ind w:hanging="353"/>
      </w:pPr>
      <w:rPr>
        <w:rFonts w:ascii="Times New Roman" w:eastAsia="Times New Roman" w:hAnsi="Times New Roman" w:hint="default"/>
        <w:sz w:val="24"/>
        <w:szCs w:val="24"/>
      </w:rPr>
    </w:lvl>
    <w:lvl w:ilvl="3" w:tplc="9E780F1E">
      <w:start w:val="1"/>
      <w:numFmt w:val="bullet"/>
      <w:lvlText w:val="•"/>
      <w:lvlJc w:val="left"/>
      <w:rPr>
        <w:rFonts w:hint="default"/>
      </w:rPr>
    </w:lvl>
    <w:lvl w:ilvl="4" w:tplc="640A3F44">
      <w:start w:val="1"/>
      <w:numFmt w:val="bullet"/>
      <w:lvlText w:val="•"/>
      <w:lvlJc w:val="left"/>
      <w:rPr>
        <w:rFonts w:hint="default"/>
      </w:rPr>
    </w:lvl>
    <w:lvl w:ilvl="5" w:tplc="8414522E">
      <w:start w:val="1"/>
      <w:numFmt w:val="bullet"/>
      <w:lvlText w:val="•"/>
      <w:lvlJc w:val="left"/>
      <w:rPr>
        <w:rFonts w:hint="default"/>
      </w:rPr>
    </w:lvl>
    <w:lvl w:ilvl="6" w:tplc="279AC296">
      <w:start w:val="1"/>
      <w:numFmt w:val="bullet"/>
      <w:lvlText w:val="•"/>
      <w:lvlJc w:val="left"/>
      <w:rPr>
        <w:rFonts w:hint="default"/>
      </w:rPr>
    </w:lvl>
    <w:lvl w:ilvl="7" w:tplc="9A90FCE4">
      <w:start w:val="1"/>
      <w:numFmt w:val="bullet"/>
      <w:lvlText w:val="•"/>
      <w:lvlJc w:val="left"/>
      <w:rPr>
        <w:rFonts w:hint="default"/>
      </w:rPr>
    </w:lvl>
    <w:lvl w:ilvl="8" w:tplc="3F343A1E">
      <w:start w:val="1"/>
      <w:numFmt w:val="bullet"/>
      <w:lvlText w:val="•"/>
      <w:lvlJc w:val="left"/>
      <w:rPr>
        <w:rFonts w:hint="default"/>
      </w:rPr>
    </w:lvl>
  </w:abstractNum>
  <w:abstractNum w:abstractNumId="24">
    <w:nsid w:val="576E6CC3"/>
    <w:multiLevelType w:val="hybridMultilevel"/>
    <w:tmpl w:val="67DA745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5">
    <w:nsid w:val="58DE0112"/>
    <w:multiLevelType w:val="hybridMultilevel"/>
    <w:tmpl w:val="24C856F0"/>
    <w:lvl w:ilvl="0" w:tplc="8C866D86">
      <w:start w:val="1"/>
      <w:numFmt w:val="lowerLetter"/>
      <w:lvlText w:val="%1)"/>
      <w:lvlJc w:val="left"/>
      <w:pPr>
        <w:ind w:left="2686" w:hanging="360"/>
      </w:pPr>
      <w:rPr>
        <w:rFonts w:hint="default"/>
      </w:rPr>
    </w:lvl>
    <w:lvl w:ilvl="1" w:tplc="04100019" w:tentative="1">
      <w:start w:val="1"/>
      <w:numFmt w:val="lowerLetter"/>
      <w:lvlText w:val="%2."/>
      <w:lvlJc w:val="left"/>
      <w:pPr>
        <w:ind w:left="3406" w:hanging="360"/>
      </w:pPr>
    </w:lvl>
    <w:lvl w:ilvl="2" w:tplc="0410001B" w:tentative="1">
      <w:start w:val="1"/>
      <w:numFmt w:val="lowerRoman"/>
      <w:lvlText w:val="%3."/>
      <w:lvlJc w:val="right"/>
      <w:pPr>
        <w:ind w:left="4126" w:hanging="180"/>
      </w:pPr>
    </w:lvl>
    <w:lvl w:ilvl="3" w:tplc="0410000F" w:tentative="1">
      <w:start w:val="1"/>
      <w:numFmt w:val="decimal"/>
      <w:lvlText w:val="%4."/>
      <w:lvlJc w:val="left"/>
      <w:pPr>
        <w:ind w:left="4846" w:hanging="360"/>
      </w:pPr>
    </w:lvl>
    <w:lvl w:ilvl="4" w:tplc="04100019" w:tentative="1">
      <w:start w:val="1"/>
      <w:numFmt w:val="lowerLetter"/>
      <w:lvlText w:val="%5."/>
      <w:lvlJc w:val="left"/>
      <w:pPr>
        <w:ind w:left="5566" w:hanging="360"/>
      </w:pPr>
    </w:lvl>
    <w:lvl w:ilvl="5" w:tplc="0410001B" w:tentative="1">
      <w:start w:val="1"/>
      <w:numFmt w:val="lowerRoman"/>
      <w:lvlText w:val="%6."/>
      <w:lvlJc w:val="right"/>
      <w:pPr>
        <w:ind w:left="6286" w:hanging="180"/>
      </w:pPr>
    </w:lvl>
    <w:lvl w:ilvl="6" w:tplc="0410000F" w:tentative="1">
      <w:start w:val="1"/>
      <w:numFmt w:val="decimal"/>
      <w:lvlText w:val="%7."/>
      <w:lvlJc w:val="left"/>
      <w:pPr>
        <w:ind w:left="7006" w:hanging="360"/>
      </w:pPr>
    </w:lvl>
    <w:lvl w:ilvl="7" w:tplc="04100019" w:tentative="1">
      <w:start w:val="1"/>
      <w:numFmt w:val="lowerLetter"/>
      <w:lvlText w:val="%8."/>
      <w:lvlJc w:val="left"/>
      <w:pPr>
        <w:ind w:left="7726" w:hanging="360"/>
      </w:pPr>
    </w:lvl>
    <w:lvl w:ilvl="8" w:tplc="0410001B" w:tentative="1">
      <w:start w:val="1"/>
      <w:numFmt w:val="lowerRoman"/>
      <w:lvlText w:val="%9."/>
      <w:lvlJc w:val="right"/>
      <w:pPr>
        <w:ind w:left="8446" w:hanging="180"/>
      </w:pPr>
    </w:lvl>
  </w:abstractNum>
  <w:abstractNum w:abstractNumId="26">
    <w:nsid w:val="5CDF106B"/>
    <w:multiLevelType w:val="hybridMultilevel"/>
    <w:tmpl w:val="11986118"/>
    <w:lvl w:ilvl="0" w:tplc="5B5ADE38">
      <w:start w:val="11"/>
      <w:numFmt w:val="lowerLetter"/>
      <w:lvlText w:val="%1)"/>
      <w:lvlJc w:val="left"/>
      <w:pPr>
        <w:ind w:hanging="396"/>
      </w:pPr>
      <w:rPr>
        <w:rFonts w:ascii="Times New Roman" w:eastAsia="Times New Roman" w:hAnsi="Times New Roman" w:hint="default"/>
        <w:w w:val="98"/>
        <w:sz w:val="23"/>
        <w:szCs w:val="23"/>
      </w:rPr>
    </w:lvl>
    <w:lvl w:ilvl="1" w:tplc="B0EA903C">
      <w:start w:val="1"/>
      <w:numFmt w:val="bullet"/>
      <w:lvlText w:val="•"/>
      <w:lvlJc w:val="left"/>
      <w:rPr>
        <w:rFonts w:hint="default"/>
      </w:rPr>
    </w:lvl>
    <w:lvl w:ilvl="2" w:tplc="D4C663C2">
      <w:start w:val="1"/>
      <w:numFmt w:val="bullet"/>
      <w:lvlText w:val="•"/>
      <w:lvlJc w:val="left"/>
      <w:rPr>
        <w:rFonts w:hint="default"/>
      </w:rPr>
    </w:lvl>
    <w:lvl w:ilvl="3" w:tplc="8514EE72">
      <w:start w:val="1"/>
      <w:numFmt w:val="bullet"/>
      <w:lvlText w:val="•"/>
      <w:lvlJc w:val="left"/>
      <w:rPr>
        <w:rFonts w:hint="default"/>
      </w:rPr>
    </w:lvl>
    <w:lvl w:ilvl="4" w:tplc="1CFAF370">
      <w:start w:val="1"/>
      <w:numFmt w:val="bullet"/>
      <w:lvlText w:val="•"/>
      <w:lvlJc w:val="left"/>
      <w:rPr>
        <w:rFonts w:hint="default"/>
      </w:rPr>
    </w:lvl>
    <w:lvl w:ilvl="5" w:tplc="D8ACD6D0">
      <w:start w:val="1"/>
      <w:numFmt w:val="bullet"/>
      <w:lvlText w:val="•"/>
      <w:lvlJc w:val="left"/>
      <w:rPr>
        <w:rFonts w:hint="default"/>
      </w:rPr>
    </w:lvl>
    <w:lvl w:ilvl="6" w:tplc="99B2E560">
      <w:start w:val="1"/>
      <w:numFmt w:val="bullet"/>
      <w:lvlText w:val="•"/>
      <w:lvlJc w:val="left"/>
      <w:rPr>
        <w:rFonts w:hint="default"/>
      </w:rPr>
    </w:lvl>
    <w:lvl w:ilvl="7" w:tplc="1E68D82E">
      <w:start w:val="1"/>
      <w:numFmt w:val="bullet"/>
      <w:lvlText w:val="•"/>
      <w:lvlJc w:val="left"/>
      <w:rPr>
        <w:rFonts w:hint="default"/>
      </w:rPr>
    </w:lvl>
    <w:lvl w:ilvl="8" w:tplc="E30491B2">
      <w:start w:val="1"/>
      <w:numFmt w:val="bullet"/>
      <w:lvlText w:val="•"/>
      <w:lvlJc w:val="left"/>
      <w:rPr>
        <w:rFonts w:hint="default"/>
      </w:rPr>
    </w:lvl>
  </w:abstractNum>
  <w:abstractNum w:abstractNumId="27">
    <w:nsid w:val="5E34420D"/>
    <w:multiLevelType w:val="hybridMultilevel"/>
    <w:tmpl w:val="59D2430E"/>
    <w:lvl w:ilvl="0" w:tplc="D786D83E">
      <w:start w:val="4"/>
      <w:numFmt w:val="lowerLetter"/>
      <w:lvlText w:val="%1)"/>
      <w:lvlJc w:val="left"/>
      <w:pPr>
        <w:ind w:hanging="360"/>
      </w:pPr>
      <w:rPr>
        <w:rFonts w:ascii="Times New Roman" w:eastAsia="Times New Roman" w:hAnsi="Times New Roman" w:hint="default"/>
        <w:w w:val="105"/>
        <w:sz w:val="23"/>
        <w:szCs w:val="23"/>
      </w:rPr>
    </w:lvl>
    <w:lvl w:ilvl="1" w:tplc="757A557C">
      <w:start w:val="1"/>
      <w:numFmt w:val="bullet"/>
      <w:lvlText w:val="•"/>
      <w:lvlJc w:val="left"/>
      <w:rPr>
        <w:rFonts w:hint="default"/>
      </w:rPr>
    </w:lvl>
    <w:lvl w:ilvl="2" w:tplc="D6065584">
      <w:start w:val="1"/>
      <w:numFmt w:val="bullet"/>
      <w:lvlText w:val="•"/>
      <w:lvlJc w:val="left"/>
      <w:rPr>
        <w:rFonts w:hint="default"/>
      </w:rPr>
    </w:lvl>
    <w:lvl w:ilvl="3" w:tplc="0F70B8B6">
      <w:start w:val="1"/>
      <w:numFmt w:val="bullet"/>
      <w:lvlText w:val="•"/>
      <w:lvlJc w:val="left"/>
      <w:rPr>
        <w:rFonts w:hint="default"/>
      </w:rPr>
    </w:lvl>
    <w:lvl w:ilvl="4" w:tplc="D4F8D7BA">
      <w:start w:val="1"/>
      <w:numFmt w:val="bullet"/>
      <w:lvlText w:val="•"/>
      <w:lvlJc w:val="left"/>
      <w:rPr>
        <w:rFonts w:hint="default"/>
      </w:rPr>
    </w:lvl>
    <w:lvl w:ilvl="5" w:tplc="85E888E2">
      <w:start w:val="1"/>
      <w:numFmt w:val="bullet"/>
      <w:lvlText w:val="•"/>
      <w:lvlJc w:val="left"/>
      <w:rPr>
        <w:rFonts w:hint="default"/>
      </w:rPr>
    </w:lvl>
    <w:lvl w:ilvl="6" w:tplc="BF00D864">
      <w:start w:val="1"/>
      <w:numFmt w:val="bullet"/>
      <w:lvlText w:val="•"/>
      <w:lvlJc w:val="left"/>
      <w:rPr>
        <w:rFonts w:hint="default"/>
      </w:rPr>
    </w:lvl>
    <w:lvl w:ilvl="7" w:tplc="0E7AC076">
      <w:start w:val="1"/>
      <w:numFmt w:val="bullet"/>
      <w:lvlText w:val="•"/>
      <w:lvlJc w:val="left"/>
      <w:rPr>
        <w:rFonts w:hint="default"/>
      </w:rPr>
    </w:lvl>
    <w:lvl w:ilvl="8" w:tplc="23AE1962">
      <w:start w:val="1"/>
      <w:numFmt w:val="bullet"/>
      <w:lvlText w:val="•"/>
      <w:lvlJc w:val="left"/>
      <w:rPr>
        <w:rFonts w:hint="default"/>
      </w:rPr>
    </w:lvl>
  </w:abstractNum>
  <w:abstractNum w:abstractNumId="28">
    <w:nsid w:val="655D6269"/>
    <w:multiLevelType w:val="hybridMultilevel"/>
    <w:tmpl w:val="47001F78"/>
    <w:lvl w:ilvl="0" w:tplc="96385EA2">
      <w:start w:val="19"/>
      <w:numFmt w:val="lowerLetter"/>
      <w:lvlText w:val="%1."/>
      <w:lvlJc w:val="left"/>
      <w:pPr>
        <w:ind w:hanging="267"/>
      </w:pPr>
      <w:rPr>
        <w:rFonts w:ascii="Times New Roman" w:eastAsia="Times New Roman" w:hAnsi="Times New Roman" w:hint="default"/>
        <w:b/>
        <w:bCs/>
        <w:w w:val="106"/>
        <w:sz w:val="30"/>
        <w:szCs w:val="30"/>
      </w:rPr>
    </w:lvl>
    <w:lvl w:ilvl="1" w:tplc="C2A25B50">
      <w:start w:val="1"/>
      <w:numFmt w:val="decimal"/>
      <w:lvlText w:val="%2."/>
      <w:lvlJc w:val="left"/>
      <w:pPr>
        <w:ind w:hanging="252"/>
      </w:pPr>
      <w:rPr>
        <w:rFonts w:ascii="Times New Roman" w:eastAsia="Times New Roman" w:hAnsi="Times New Roman" w:hint="default"/>
        <w:w w:val="126"/>
        <w:sz w:val="21"/>
        <w:szCs w:val="21"/>
      </w:rPr>
    </w:lvl>
    <w:lvl w:ilvl="2" w:tplc="81028B0A">
      <w:start w:val="1"/>
      <w:numFmt w:val="bullet"/>
      <w:lvlText w:val="•"/>
      <w:lvlJc w:val="left"/>
      <w:rPr>
        <w:rFonts w:hint="default"/>
      </w:rPr>
    </w:lvl>
    <w:lvl w:ilvl="3" w:tplc="76AAD2DE">
      <w:start w:val="1"/>
      <w:numFmt w:val="bullet"/>
      <w:lvlText w:val="•"/>
      <w:lvlJc w:val="left"/>
      <w:rPr>
        <w:rFonts w:hint="default"/>
      </w:rPr>
    </w:lvl>
    <w:lvl w:ilvl="4" w:tplc="257C7364">
      <w:start w:val="1"/>
      <w:numFmt w:val="bullet"/>
      <w:lvlText w:val="•"/>
      <w:lvlJc w:val="left"/>
      <w:rPr>
        <w:rFonts w:hint="default"/>
      </w:rPr>
    </w:lvl>
    <w:lvl w:ilvl="5" w:tplc="30C09A4C">
      <w:start w:val="1"/>
      <w:numFmt w:val="bullet"/>
      <w:lvlText w:val="•"/>
      <w:lvlJc w:val="left"/>
      <w:rPr>
        <w:rFonts w:hint="default"/>
      </w:rPr>
    </w:lvl>
    <w:lvl w:ilvl="6" w:tplc="E57A0014">
      <w:start w:val="1"/>
      <w:numFmt w:val="bullet"/>
      <w:lvlText w:val="•"/>
      <w:lvlJc w:val="left"/>
      <w:rPr>
        <w:rFonts w:hint="default"/>
      </w:rPr>
    </w:lvl>
    <w:lvl w:ilvl="7" w:tplc="4790F776">
      <w:start w:val="1"/>
      <w:numFmt w:val="bullet"/>
      <w:lvlText w:val="•"/>
      <w:lvlJc w:val="left"/>
      <w:rPr>
        <w:rFonts w:hint="default"/>
      </w:rPr>
    </w:lvl>
    <w:lvl w:ilvl="8" w:tplc="04C8CB92">
      <w:start w:val="1"/>
      <w:numFmt w:val="bullet"/>
      <w:lvlText w:val="•"/>
      <w:lvlJc w:val="left"/>
      <w:rPr>
        <w:rFonts w:hint="default"/>
      </w:rPr>
    </w:lvl>
  </w:abstractNum>
  <w:abstractNum w:abstractNumId="29">
    <w:nsid w:val="66756891"/>
    <w:multiLevelType w:val="hybridMultilevel"/>
    <w:tmpl w:val="7B5CE6C4"/>
    <w:lvl w:ilvl="0" w:tplc="763A0318">
      <w:start w:val="6"/>
      <w:numFmt w:val="decimal"/>
      <w:lvlText w:val="%1)"/>
      <w:lvlJc w:val="left"/>
      <w:pPr>
        <w:ind w:hanging="368"/>
      </w:pPr>
      <w:rPr>
        <w:rFonts w:ascii="Times New Roman" w:eastAsia="Times New Roman" w:hAnsi="Times New Roman" w:hint="default"/>
        <w:w w:val="109"/>
        <w:sz w:val="19"/>
        <w:szCs w:val="19"/>
      </w:rPr>
    </w:lvl>
    <w:lvl w:ilvl="1" w:tplc="163E9476">
      <w:start w:val="1"/>
      <w:numFmt w:val="bullet"/>
      <w:lvlText w:val="•"/>
      <w:lvlJc w:val="left"/>
      <w:rPr>
        <w:rFonts w:hint="default"/>
      </w:rPr>
    </w:lvl>
    <w:lvl w:ilvl="2" w:tplc="F7CCF48E">
      <w:start w:val="1"/>
      <w:numFmt w:val="bullet"/>
      <w:lvlText w:val="•"/>
      <w:lvlJc w:val="left"/>
      <w:rPr>
        <w:rFonts w:hint="default"/>
      </w:rPr>
    </w:lvl>
    <w:lvl w:ilvl="3" w:tplc="9182D016">
      <w:start w:val="1"/>
      <w:numFmt w:val="bullet"/>
      <w:lvlText w:val="•"/>
      <w:lvlJc w:val="left"/>
      <w:rPr>
        <w:rFonts w:hint="default"/>
      </w:rPr>
    </w:lvl>
    <w:lvl w:ilvl="4" w:tplc="55D89206">
      <w:start w:val="1"/>
      <w:numFmt w:val="bullet"/>
      <w:lvlText w:val="•"/>
      <w:lvlJc w:val="left"/>
      <w:rPr>
        <w:rFonts w:hint="default"/>
      </w:rPr>
    </w:lvl>
    <w:lvl w:ilvl="5" w:tplc="876EEB46">
      <w:start w:val="1"/>
      <w:numFmt w:val="bullet"/>
      <w:lvlText w:val="•"/>
      <w:lvlJc w:val="left"/>
      <w:rPr>
        <w:rFonts w:hint="default"/>
      </w:rPr>
    </w:lvl>
    <w:lvl w:ilvl="6" w:tplc="94AC2DBE">
      <w:start w:val="1"/>
      <w:numFmt w:val="bullet"/>
      <w:lvlText w:val="•"/>
      <w:lvlJc w:val="left"/>
      <w:rPr>
        <w:rFonts w:hint="default"/>
      </w:rPr>
    </w:lvl>
    <w:lvl w:ilvl="7" w:tplc="60921EC6">
      <w:start w:val="1"/>
      <w:numFmt w:val="bullet"/>
      <w:lvlText w:val="•"/>
      <w:lvlJc w:val="left"/>
      <w:rPr>
        <w:rFonts w:hint="default"/>
      </w:rPr>
    </w:lvl>
    <w:lvl w:ilvl="8" w:tplc="097E7CCA">
      <w:start w:val="1"/>
      <w:numFmt w:val="bullet"/>
      <w:lvlText w:val="•"/>
      <w:lvlJc w:val="left"/>
      <w:rPr>
        <w:rFonts w:hint="default"/>
      </w:rPr>
    </w:lvl>
  </w:abstractNum>
  <w:abstractNum w:abstractNumId="30">
    <w:nsid w:val="67B73287"/>
    <w:multiLevelType w:val="hybridMultilevel"/>
    <w:tmpl w:val="450432F6"/>
    <w:lvl w:ilvl="0" w:tplc="E2DE0932">
      <w:start w:val="14"/>
      <w:numFmt w:val="lowerLetter"/>
      <w:lvlText w:val="%1)"/>
      <w:lvlJc w:val="left"/>
      <w:pPr>
        <w:ind w:left="786" w:hanging="360"/>
      </w:pPr>
      <w:rPr>
        <w:rFonts w:hint="default"/>
        <w:b/>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nsid w:val="67EB78F0"/>
    <w:multiLevelType w:val="hybridMultilevel"/>
    <w:tmpl w:val="565096D0"/>
    <w:lvl w:ilvl="0" w:tplc="2EFE19AC">
      <w:start w:val="1"/>
      <w:numFmt w:val="decimal"/>
      <w:lvlText w:val="%1."/>
      <w:lvlJc w:val="left"/>
      <w:pPr>
        <w:ind w:left="720" w:hanging="360"/>
      </w:pPr>
      <w:rPr>
        <w:rFonts w:hint="default"/>
        <w:b/>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8A55BA4"/>
    <w:multiLevelType w:val="hybridMultilevel"/>
    <w:tmpl w:val="F2AE9FBE"/>
    <w:lvl w:ilvl="0" w:tplc="D0CEFCB6">
      <w:start w:val="8"/>
      <w:numFmt w:val="decimal"/>
      <w:lvlText w:val="%1)"/>
      <w:lvlJc w:val="left"/>
      <w:pPr>
        <w:ind w:hanging="360"/>
      </w:pPr>
      <w:rPr>
        <w:rFonts w:ascii="Times New Roman" w:eastAsia="Times New Roman" w:hAnsi="Times New Roman" w:hint="default"/>
        <w:w w:val="96"/>
        <w:sz w:val="24"/>
        <w:szCs w:val="24"/>
      </w:rPr>
    </w:lvl>
    <w:lvl w:ilvl="1" w:tplc="7F34842E">
      <w:start w:val="1"/>
      <w:numFmt w:val="bullet"/>
      <w:lvlText w:val="•"/>
      <w:lvlJc w:val="left"/>
      <w:rPr>
        <w:rFonts w:hint="default"/>
      </w:rPr>
    </w:lvl>
    <w:lvl w:ilvl="2" w:tplc="384ADCA2">
      <w:start w:val="1"/>
      <w:numFmt w:val="bullet"/>
      <w:lvlText w:val="•"/>
      <w:lvlJc w:val="left"/>
      <w:rPr>
        <w:rFonts w:hint="default"/>
      </w:rPr>
    </w:lvl>
    <w:lvl w:ilvl="3" w:tplc="C33A366A">
      <w:start w:val="1"/>
      <w:numFmt w:val="bullet"/>
      <w:lvlText w:val="•"/>
      <w:lvlJc w:val="left"/>
      <w:rPr>
        <w:rFonts w:hint="default"/>
      </w:rPr>
    </w:lvl>
    <w:lvl w:ilvl="4" w:tplc="FC3053B8">
      <w:start w:val="1"/>
      <w:numFmt w:val="bullet"/>
      <w:lvlText w:val="•"/>
      <w:lvlJc w:val="left"/>
      <w:rPr>
        <w:rFonts w:hint="default"/>
      </w:rPr>
    </w:lvl>
    <w:lvl w:ilvl="5" w:tplc="0B8ECA72">
      <w:start w:val="1"/>
      <w:numFmt w:val="bullet"/>
      <w:lvlText w:val="•"/>
      <w:lvlJc w:val="left"/>
      <w:rPr>
        <w:rFonts w:hint="default"/>
      </w:rPr>
    </w:lvl>
    <w:lvl w:ilvl="6" w:tplc="1C761D4C">
      <w:start w:val="1"/>
      <w:numFmt w:val="bullet"/>
      <w:lvlText w:val="•"/>
      <w:lvlJc w:val="left"/>
      <w:rPr>
        <w:rFonts w:hint="default"/>
      </w:rPr>
    </w:lvl>
    <w:lvl w:ilvl="7" w:tplc="473AEF36">
      <w:start w:val="1"/>
      <w:numFmt w:val="bullet"/>
      <w:lvlText w:val="•"/>
      <w:lvlJc w:val="left"/>
      <w:rPr>
        <w:rFonts w:hint="default"/>
      </w:rPr>
    </w:lvl>
    <w:lvl w:ilvl="8" w:tplc="A22E37DE">
      <w:start w:val="1"/>
      <w:numFmt w:val="bullet"/>
      <w:lvlText w:val="•"/>
      <w:lvlJc w:val="left"/>
      <w:rPr>
        <w:rFonts w:hint="default"/>
      </w:rPr>
    </w:lvl>
  </w:abstractNum>
  <w:abstractNum w:abstractNumId="33">
    <w:nsid w:val="6C140360"/>
    <w:multiLevelType w:val="hybridMultilevel"/>
    <w:tmpl w:val="2F1812DC"/>
    <w:lvl w:ilvl="0" w:tplc="D428AE2E">
      <w:start w:val="12"/>
      <w:numFmt w:val="decimal"/>
      <w:lvlText w:val="%1)"/>
      <w:lvlJc w:val="left"/>
      <w:pPr>
        <w:ind w:hanging="339"/>
      </w:pPr>
      <w:rPr>
        <w:rFonts w:ascii="Times New Roman" w:eastAsia="Times New Roman" w:hAnsi="Times New Roman" w:hint="default"/>
        <w:w w:val="102"/>
        <w:sz w:val="23"/>
        <w:szCs w:val="23"/>
      </w:rPr>
    </w:lvl>
    <w:lvl w:ilvl="1" w:tplc="BCEE8AEE">
      <w:start w:val="1"/>
      <w:numFmt w:val="lowerLetter"/>
      <w:lvlText w:val="%2)"/>
      <w:lvlJc w:val="left"/>
      <w:pPr>
        <w:ind w:hanging="346"/>
      </w:pPr>
      <w:rPr>
        <w:rFonts w:ascii="Times New Roman" w:eastAsia="Times New Roman" w:hAnsi="Times New Roman" w:hint="default"/>
        <w:w w:val="104"/>
        <w:sz w:val="23"/>
        <w:szCs w:val="23"/>
      </w:rPr>
    </w:lvl>
    <w:lvl w:ilvl="2" w:tplc="4ABC8310">
      <w:start w:val="1"/>
      <w:numFmt w:val="bullet"/>
      <w:lvlText w:val="•"/>
      <w:lvlJc w:val="left"/>
      <w:rPr>
        <w:rFonts w:hint="default"/>
      </w:rPr>
    </w:lvl>
    <w:lvl w:ilvl="3" w:tplc="69429028">
      <w:start w:val="1"/>
      <w:numFmt w:val="bullet"/>
      <w:lvlText w:val="•"/>
      <w:lvlJc w:val="left"/>
      <w:rPr>
        <w:rFonts w:hint="default"/>
      </w:rPr>
    </w:lvl>
    <w:lvl w:ilvl="4" w:tplc="BF5A8BBE">
      <w:start w:val="1"/>
      <w:numFmt w:val="bullet"/>
      <w:lvlText w:val="•"/>
      <w:lvlJc w:val="left"/>
      <w:rPr>
        <w:rFonts w:hint="default"/>
      </w:rPr>
    </w:lvl>
    <w:lvl w:ilvl="5" w:tplc="84B8F1C4">
      <w:start w:val="1"/>
      <w:numFmt w:val="bullet"/>
      <w:lvlText w:val="•"/>
      <w:lvlJc w:val="left"/>
      <w:rPr>
        <w:rFonts w:hint="default"/>
      </w:rPr>
    </w:lvl>
    <w:lvl w:ilvl="6" w:tplc="6E726D4A">
      <w:start w:val="1"/>
      <w:numFmt w:val="bullet"/>
      <w:lvlText w:val="•"/>
      <w:lvlJc w:val="left"/>
      <w:rPr>
        <w:rFonts w:hint="default"/>
      </w:rPr>
    </w:lvl>
    <w:lvl w:ilvl="7" w:tplc="4BDED23A">
      <w:start w:val="1"/>
      <w:numFmt w:val="bullet"/>
      <w:lvlText w:val="•"/>
      <w:lvlJc w:val="left"/>
      <w:rPr>
        <w:rFonts w:hint="default"/>
      </w:rPr>
    </w:lvl>
    <w:lvl w:ilvl="8" w:tplc="B60EE668">
      <w:start w:val="1"/>
      <w:numFmt w:val="bullet"/>
      <w:lvlText w:val="•"/>
      <w:lvlJc w:val="left"/>
      <w:rPr>
        <w:rFonts w:hint="default"/>
      </w:rPr>
    </w:lvl>
  </w:abstractNum>
  <w:abstractNum w:abstractNumId="34">
    <w:nsid w:val="6EB436B2"/>
    <w:multiLevelType w:val="hybridMultilevel"/>
    <w:tmpl w:val="1EEEDE3A"/>
    <w:lvl w:ilvl="0" w:tplc="E4D0BA1A">
      <w:start w:val="19"/>
      <w:numFmt w:val="lowerLetter"/>
      <w:lvlText w:val="%1."/>
      <w:lvlJc w:val="left"/>
      <w:pPr>
        <w:ind w:hanging="288"/>
      </w:pPr>
      <w:rPr>
        <w:rFonts w:ascii="Times New Roman" w:eastAsia="Times New Roman" w:hAnsi="Times New Roman" w:hint="default"/>
        <w:b/>
        <w:bCs/>
        <w:w w:val="110"/>
        <w:sz w:val="30"/>
        <w:szCs w:val="30"/>
      </w:rPr>
    </w:lvl>
    <w:lvl w:ilvl="1" w:tplc="2D8A5CC8">
      <w:start w:val="1"/>
      <w:numFmt w:val="decimal"/>
      <w:lvlText w:val="%2."/>
      <w:lvlJc w:val="left"/>
      <w:pPr>
        <w:ind w:hanging="260"/>
      </w:pPr>
      <w:rPr>
        <w:rFonts w:ascii="Times New Roman" w:eastAsia="Times New Roman" w:hAnsi="Times New Roman" w:hint="default"/>
        <w:w w:val="126"/>
        <w:sz w:val="21"/>
        <w:szCs w:val="21"/>
      </w:rPr>
    </w:lvl>
    <w:lvl w:ilvl="2" w:tplc="F4A64BE6">
      <w:start w:val="1"/>
      <w:numFmt w:val="bullet"/>
      <w:lvlText w:val="•"/>
      <w:lvlJc w:val="left"/>
      <w:rPr>
        <w:rFonts w:hint="default"/>
      </w:rPr>
    </w:lvl>
    <w:lvl w:ilvl="3" w:tplc="3C4691AE">
      <w:start w:val="1"/>
      <w:numFmt w:val="bullet"/>
      <w:lvlText w:val="•"/>
      <w:lvlJc w:val="left"/>
      <w:rPr>
        <w:rFonts w:hint="default"/>
      </w:rPr>
    </w:lvl>
    <w:lvl w:ilvl="4" w:tplc="49A6B840">
      <w:start w:val="1"/>
      <w:numFmt w:val="bullet"/>
      <w:lvlText w:val="•"/>
      <w:lvlJc w:val="left"/>
      <w:rPr>
        <w:rFonts w:hint="default"/>
      </w:rPr>
    </w:lvl>
    <w:lvl w:ilvl="5" w:tplc="F3BE5DAA">
      <w:start w:val="1"/>
      <w:numFmt w:val="bullet"/>
      <w:lvlText w:val="•"/>
      <w:lvlJc w:val="left"/>
      <w:rPr>
        <w:rFonts w:hint="default"/>
      </w:rPr>
    </w:lvl>
    <w:lvl w:ilvl="6" w:tplc="AA761A8E">
      <w:start w:val="1"/>
      <w:numFmt w:val="bullet"/>
      <w:lvlText w:val="•"/>
      <w:lvlJc w:val="left"/>
      <w:rPr>
        <w:rFonts w:hint="default"/>
      </w:rPr>
    </w:lvl>
    <w:lvl w:ilvl="7" w:tplc="FC9A3D5A">
      <w:start w:val="1"/>
      <w:numFmt w:val="bullet"/>
      <w:lvlText w:val="•"/>
      <w:lvlJc w:val="left"/>
      <w:rPr>
        <w:rFonts w:hint="default"/>
      </w:rPr>
    </w:lvl>
    <w:lvl w:ilvl="8" w:tplc="FFBEDF84">
      <w:start w:val="1"/>
      <w:numFmt w:val="bullet"/>
      <w:lvlText w:val="•"/>
      <w:lvlJc w:val="left"/>
      <w:rPr>
        <w:rFonts w:hint="default"/>
      </w:rPr>
    </w:lvl>
  </w:abstractNum>
  <w:abstractNum w:abstractNumId="35">
    <w:nsid w:val="6F6828D4"/>
    <w:multiLevelType w:val="hybridMultilevel"/>
    <w:tmpl w:val="28665206"/>
    <w:lvl w:ilvl="0" w:tplc="03B69BDC">
      <w:start w:val="2"/>
      <w:numFmt w:val="decimal"/>
      <w:lvlText w:val="%1."/>
      <w:lvlJc w:val="left"/>
      <w:pPr>
        <w:ind w:hanging="274"/>
      </w:pPr>
      <w:rPr>
        <w:rFonts w:ascii="Arial" w:eastAsia="Arial" w:hAnsi="Arial" w:hint="default"/>
        <w:w w:val="107"/>
        <w:sz w:val="21"/>
        <w:szCs w:val="21"/>
      </w:rPr>
    </w:lvl>
    <w:lvl w:ilvl="1" w:tplc="D0F49BB4">
      <w:start w:val="1"/>
      <w:numFmt w:val="bullet"/>
      <w:lvlText w:val="•"/>
      <w:lvlJc w:val="left"/>
      <w:rPr>
        <w:rFonts w:hint="default"/>
      </w:rPr>
    </w:lvl>
    <w:lvl w:ilvl="2" w:tplc="CDCA3EC4">
      <w:start w:val="1"/>
      <w:numFmt w:val="bullet"/>
      <w:lvlText w:val="•"/>
      <w:lvlJc w:val="left"/>
      <w:rPr>
        <w:rFonts w:hint="default"/>
      </w:rPr>
    </w:lvl>
    <w:lvl w:ilvl="3" w:tplc="7876C9F8">
      <w:start w:val="1"/>
      <w:numFmt w:val="bullet"/>
      <w:lvlText w:val="•"/>
      <w:lvlJc w:val="left"/>
      <w:rPr>
        <w:rFonts w:hint="default"/>
      </w:rPr>
    </w:lvl>
    <w:lvl w:ilvl="4" w:tplc="B0F2DD00">
      <w:start w:val="1"/>
      <w:numFmt w:val="bullet"/>
      <w:lvlText w:val="•"/>
      <w:lvlJc w:val="left"/>
      <w:rPr>
        <w:rFonts w:hint="default"/>
      </w:rPr>
    </w:lvl>
    <w:lvl w:ilvl="5" w:tplc="EA8A6C3E">
      <w:start w:val="1"/>
      <w:numFmt w:val="bullet"/>
      <w:lvlText w:val="•"/>
      <w:lvlJc w:val="left"/>
      <w:rPr>
        <w:rFonts w:hint="default"/>
      </w:rPr>
    </w:lvl>
    <w:lvl w:ilvl="6" w:tplc="0FEACCA8">
      <w:start w:val="1"/>
      <w:numFmt w:val="bullet"/>
      <w:lvlText w:val="•"/>
      <w:lvlJc w:val="left"/>
      <w:rPr>
        <w:rFonts w:hint="default"/>
      </w:rPr>
    </w:lvl>
    <w:lvl w:ilvl="7" w:tplc="E76CBA1C">
      <w:start w:val="1"/>
      <w:numFmt w:val="bullet"/>
      <w:lvlText w:val="•"/>
      <w:lvlJc w:val="left"/>
      <w:rPr>
        <w:rFonts w:hint="default"/>
      </w:rPr>
    </w:lvl>
    <w:lvl w:ilvl="8" w:tplc="7A882ADE">
      <w:start w:val="1"/>
      <w:numFmt w:val="bullet"/>
      <w:lvlText w:val="•"/>
      <w:lvlJc w:val="left"/>
      <w:rPr>
        <w:rFonts w:hint="default"/>
      </w:rPr>
    </w:lvl>
  </w:abstractNum>
  <w:abstractNum w:abstractNumId="36">
    <w:nsid w:val="6FE02CB0"/>
    <w:multiLevelType w:val="hybridMultilevel"/>
    <w:tmpl w:val="473AD858"/>
    <w:lvl w:ilvl="0" w:tplc="4FE21130">
      <w:start w:val="14"/>
      <w:numFmt w:val="lowerLetter"/>
      <w:lvlText w:val="%1)"/>
      <w:lvlJc w:val="left"/>
      <w:pPr>
        <w:ind w:hanging="288"/>
      </w:pPr>
      <w:rPr>
        <w:rFonts w:ascii="Times New Roman" w:eastAsia="Times New Roman" w:hAnsi="Times New Roman" w:hint="default"/>
        <w:w w:val="90"/>
        <w:sz w:val="23"/>
        <w:szCs w:val="23"/>
      </w:rPr>
    </w:lvl>
    <w:lvl w:ilvl="1" w:tplc="D980B718">
      <w:start w:val="1"/>
      <w:numFmt w:val="bullet"/>
      <w:lvlText w:val="•"/>
      <w:lvlJc w:val="left"/>
      <w:rPr>
        <w:rFonts w:hint="default"/>
      </w:rPr>
    </w:lvl>
    <w:lvl w:ilvl="2" w:tplc="87820DDA">
      <w:start w:val="1"/>
      <w:numFmt w:val="bullet"/>
      <w:lvlText w:val="•"/>
      <w:lvlJc w:val="left"/>
      <w:rPr>
        <w:rFonts w:hint="default"/>
      </w:rPr>
    </w:lvl>
    <w:lvl w:ilvl="3" w:tplc="B2D638C8">
      <w:start w:val="1"/>
      <w:numFmt w:val="bullet"/>
      <w:lvlText w:val="•"/>
      <w:lvlJc w:val="left"/>
      <w:rPr>
        <w:rFonts w:hint="default"/>
      </w:rPr>
    </w:lvl>
    <w:lvl w:ilvl="4" w:tplc="A6A6C2FC">
      <w:start w:val="1"/>
      <w:numFmt w:val="bullet"/>
      <w:lvlText w:val="•"/>
      <w:lvlJc w:val="left"/>
      <w:rPr>
        <w:rFonts w:hint="default"/>
      </w:rPr>
    </w:lvl>
    <w:lvl w:ilvl="5" w:tplc="E49834E0">
      <w:start w:val="1"/>
      <w:numFmt w:val="bullet"/>
      <w:lvlText w:val="•"/>
      <w:lvlJc w:val="left"/>
      <w:rPr>
        <w:rFonts w:hint="default"/>
      </w:rPr>
    </w:lvl>
    <w:lvl w:ilvl="6" w:tplc="F13405BE">
      <w:start w:val="1"/>
      <w:numFmt w:val="bullet"/>
      <w:lvlText w:val="•"/>
      <w:lvlJc w:val="left"/>
      <w:rPr>
        <w:rFonts w:hint="default"/>
      </w:rPr>
    </w:lvl>
    <w:lvl w:ilvl="7" w:tplc="9FA2B0FA">
      <w:start w:val="1"/>
      <w:numFmt w:val="bullet"/>
      <w:lvlText w:val="•"/>
      <w:lvlJc w:val="left"/>
      <w:rPr>
        <w:rFonts w:hint="default"/>
      </w:rPr>
    </w:lvl>
    <w:lvl w:ilvl="8" w:tplc="1A0E10DC">
      <w:start w:val="1"/>
      <w:numFmt w:val="bullet"/>
      <w:lvlText w:val="•"/>
      <w:lvlJc w:val="left"/>
      <w:rPr>
        <w:rFonts w:hint="default"/>
      </w:rPr>
    </w:lvl>
  </w:abstractNum>
  <w:abstractNum w:abstractNumId="37">
    <w:nsid w:val="75627550"/>
    <w:multiLevelType w:val="hybridMultilevel"/>
    <w:tmpl w:val="41F24D44"/>
    <w:lvl w:ilvl="0" w:tplc="5128BA1C">
      <w:start w:val="1"/>
      <w:numFmt w:val="decimal"/>
      <w:lvlText w:val="%1."/>
      <w:lvlJc w:val="left"/>
      <w:pPr>
        <w:ind w:left="588" w:hanging="360"/>
      </w:pPr>
      <w:rPr>
        <w:rFonts w:hint="default"/>
        <w:w w:val="105"/>
      </w:rPr>
    </w:lvl>
    <w:lvl w:ilvl="1" w:tplc="04100019" w:tentative="1">
      <w:start w:val="1"/>
      <w:numFmt w:val="lowerLetter"/>
      <w:lvlText w:val="%2."/>
      <w:lvlJc w:val="left"/>
      <w:pPr>
        <w:ind w:left="1308" w:hanging="360"/>
      </w:pPr>
    </w:lvl>
    <w:lvl w:ilvl="2" w:tplc="0410001B" w:tentative="1">
      <w:start w:val="1"/>
      <w:numFmt w:val="lowerRoman"/>
      <w:lvlText w:val="%3."/>
      <w:lvlJc w:val="right"/>
      <w:pPr>
        <w:ind w:left="2028" w:hanging="180"/>
      </w:pPr>
    </w:lvl>
    <w:lvl w:ilvl="3" w:tplc="0410000F" w:tentative="1">
      <w:start w:val="1"/>
      <w:numFmt w:val="decimal"/>
      <w:lvlText w:val="%4."/>
      <w:lvlJc w:val="left"/>
      <w:pPr>
        <w:ind w:left="2748" w:hanging="360"/>
      </w:pPr>
    </w:lvl>
    <w:lvl w:ilvl="4" w:tplc="04100019" w:tentative="1">
      <w:start w:val="1"/>
      <w:numFmt w:val="lowerLetter"/>
      <w:lvlText w:val="%5."/>
      <w:lvlJc w:val="left"/>
      <w:pPr>
        <w:ind w:left="3468" w:hanging="360"/>
      </w:pPr>
    </w:lvl>
    <w:lvl w:ilvl="5" w:tplc="0410001B" w:tentative="1">
      <w:start w:val="1"/>
      <w:numFmt w:val="lowerRoman"/>
      <w:lvlText w:val="%6."/>
      <w:lvlJc w:val="right"/>
      <w:pPr>
        <w:ind w:left="4188" w:hanging="180"/>
      </w:pPr>
    </w:lvl>
    <w:lvl w:ilvl="6" w:tplc="0410000F" w:tentative="1">
      <w:start w:val="1"/>
      <w:numFmt w:val="decimal"/>
      <w:lvlText w:val="%7."/>
      <w:lvlJc w:val="left"/>
      <w:pPr>
        <w:ind w:left="4908" w:hanging="360"/>
      </w:pPr>
    </w:lvl>
    <w:lvl w:ilvl="7" w:tplc="04100019" w:tentative="1">
      <w:start w:val="1"/>
      <w:numFmt w:val="lowerLetter"/>
      <w:lvlText w:val="%8."/>
      <w:lvlJc w:val="left"/>
      <w:pPr>
        <w:ind w:left="5628" w:hanging="360"/>
      </w:pPr>
    </w:lvl>
    <w:lvl w:ilvl="8" w:tplc="0410001B" w:tentative="1">
      <w:start w:val="1"/>
      <w:numFmt w:val="lowerRoman"/>
      <w:lvlText w:val="%9."/>
      <w:lvlJc w:val="right"/>
      <w:pPr>
        <w:ind w:left="6348" w:hanging="180"/>
      </w:pPr>
    </w:lvl>
  </w:abstractNum>
  <w:abstractNum w:abstractNumId="38">
    <w:nsid w:val="7CD7217B"/>
    <w:multiLevelType w:val="hybridMultilevel"/>
    <w:tmpl w:val="153AC1CA"/>
    <w:lvl w:ilvl="0" w:tplc="C254C75E">
      <w:start w:val="9"/>
      <w:numFmt w:val="bullet"/>
      <w:lvlText w:val="-"/>
      <w:lvlJc w:val="left"/>
      <w:pPr>
        <w:ind w:left="720" w:hanging="360"/>
      </w:pPr>
      <w:rPr>
        <w:rFonts w:ascii="Cambria" w:eastAsia="Times New Roman" w:hAnsi="Cambria" w:cstheme="minorBidi" w:hint="default"/>
        <w:w w:val="95"/>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FA6544B"/>
    <w:multiLevelType w:val="hybridMultilevel"/>
    <w:tmpl w:val="954282DC"/>
    <w:lvl w:ilvl="0" w:tplc="B9D222E6">
      <w:start w:val="1"/>
      <w:numFmt w:val="bullet"/>
      <w:lvlText w:val="•"/>
      <w:lvlJc w:val="left"/>
      <w:pPr>
        <w:ind w:hanging="360"/>
      </w:pPr>
      <w:rPr>
        <w:rFonts w:ascii="Times New Roman" w:eastAsia="Times New Roman" w:hAnsi="Times New Roman" w:hint="default"/>
        <w:w w:val="145"/>
        <w:sz w:val="24"/>
        <w:szCs w:val="24"/>
      </w:rPr>
    </w:lvl>
    <w:lvl w:ilvl="1" w:tplc="1242F16E">
      <w:start w:val="1"/>
      <w:numFmt w:val="bullet"/>
      <w:lvlText w:val="•"/>
      <w:lvlJc w:val="left"/>
      <w:rPr>
        <w:rFonts w:hint="default"/>
      </w:rPr>
    </w:lvl>
    <w:lvl w:ilvl="2" w:tplc="B7AA69C8">
      <w:start w:val="1"/>
      <w:numFmt w:val="bullet"/>
      <w:lvlText w:val="•"/>
      <w:lvlJc w:val="left"/>
      <w:rPr>
        <w:rFonts w:hint="default"/>
      </w:rPr>
    </w:lvl>
    <w:lvl w:ilvl="3" w:tplc="84564ED6">
      <w:start w:val="1"/>
      <w:numFmt w:val="bullet"/>
      <w:lvlText w:val="•"/>
      <w:lvlJc w:val="left"/>
      <w:rPr>
        <w:rFonts w:hint="default"/>
      </w:rPr>
    </w:lvl>
    <w:lvl w:ilvl="4" w:tplc="EC86592E">
      <w:start w:val="1"/>
      <w:numFmt w:val="bullet"/>
      <w:lvlText w:val="•"/>
      <w:lvlJc w:val="left"/>
      <w:rPr>
        <w:rFonts w:hint="default"/>
      </w:rPr>
    </w:lvl>
    <w:lvl w:ilvl="5" w:tplc="C6E861B0">
      <w:start w:val="1"/>
      <w:numFmt w:val="bullet"/>
      <w:lvlText w:val="•"/>
      <w:lvlJc w:val="left"/>
      <w:rPr>
        <w:rFonts w:hint="default"/>
      </w:rPr>
    </w:lvl>
    <w:lvl w:ilvl="6" w:tplc="1EDAEDE4">
      <w:start w:val="1"/>
      <w:numFmt w:val="bullet"/>
      <w:lvlText w:val="•"/>
      <w:lvlJc w:val="left"/>
      <w:rPr>
        <w:rFonts w:hint="default"/>
      </w:rPr>
    </w:lvl>
    <w:lvl w:ilvl="7" w:tplc="C1BCEF10">
      <w:start w:val="1"/>
      <w:numFmt w:val="bullet"/>
      <w:lvlText w:val="•"/>
      <w:lvlJc w:val="left"/>
      <w:rPr>
        <w:rFonts w:hint="default"/>
      </w:rPr>
    </w:lvl>
    <w:lvl w:ilvl="8" w:tplc="E050D908">
      <w:start w:val="1"/>
      <w:numFmt w:val="bullet"/>
      <w:lvlText w:val="•"/>
      <w:lvlJc w:val="left"/>
      <w:rPr>
        <w:rFonts w:hint="default"/>
      </w:rPr>
    </w:lvl>
  </w:abstractNum>
  <w:num w:numId="1">
    <w:abstractNumId w:val="39"/>
  </w:num>
  <w:num w:numId="2">
    <w:abstractNumId w:val="21"/>
  </w:num>
  <w:num w:numId="3">
    <w:abstractNumId w:val="12"/>
  </w:num>
  <w:num w:numId="4">
    <w:abstractNumId w:val="11"/>
  </w:num>
  <w:num w:numId="5">
    <w:abstractNumId w:val="3"/>
  </w:num>
  <w:num w:numId="6">
    <w:abstractNumId w:val="28"/>
  </w:num>
  <w:num w:numId="7">
    <w:abstractNumId w:val="9"/>
  </w:num>
  <w:num w:numId="8">
    <w:abstractNumId w:val="7"/>
  </w:num>
  <w:num w:numId="9">
    <w:abstractNumId w:val="35"/>
  </w:num>
  <w:num w:numId="10">
    <w:abstractNumId w:val="1"/>
  </w:num>
  <w:num w:numId="11">
    <w:abstractNumId w:val="34"/>
  </w:num>
  <w:num w:numId="12">
    <w:abstractNumId w:val="15"/>
  </w:num>
  <w:num w:numId="13">
    <w:abstractNumId w:val="4"/>
  </w:num>
  <w:num w:numId="14">
    <w:abstractNumId w:val="17"/>
  </w:num>
  <w:num w:numId="15">
    <w:abstractNumId w:val="27"/>
  </w:num>
  <w:num w:numId="16">
    <w:abstractNumId w:val="10"/>
  </w:num>
  <w:num w:numId="17">
    <w:abstractNumId w:val="36"/>
  </w:num>
  <w:num w:numId="18">
    <w:abstractNumId w:val="5"/>
  </w:num>
  <w:num w:numId="19">
    <w:abstractNumId w:val="14"/>
  </w:num>
  <w:num w:numId="20">
    <w:abstractNumId w:val="33"/>
  </w:num>
  <w:num w:numId="21">
    <w:abstractNumId w:val="32"/>
  </w:num>
  <w:num w:numId="22">
    <w:abstractNumId w:val="29"/>
  </w:num>
  <w:num w:numId="23">
    <w:abstractNumId w:val="26"/>
  </w:num>
  <w:num w:numId="24">
    <w:abstractNumId w:val="0"/>
  </w:num>
  <w:num w:numId="25">
    <w:abstractNumId w:val="20"/>
  </w:num>
  <w:num w:numId="26">
    <w:abstractNumId w:val="22"/>
  </w:num>
  <w:num w:numId="27">
    <w:abstractNumId w:val="23"/>
  </w:num>
  <w:num w:numId="28">
    <w:abstractNumId w:val="2"/>
  </w:num>
  <w:num w:numId="29">
    <w:abstractNumId w:val="8"/>
  </w:num>
  <w:num w:numId="30">
    <w:abstractNumId w:val="18"/>
  </w:num>
  <w:num w:numId="31">
    <w:abstractNumId w:val="37"/>
  </w:num>
  <w:num w:numId="32">
    <w:abstractNumId w:val="38"/>
  </w:num>
  <w:num w:numId="33">
    <w:abstractNumId w:val="19"/>
  </w:num>
  <w:num w:numId="34">
    <w:abstractNumId w:val="31"/>
  </w:num>
  <w:num w:numId="35">
    <w:abstractNumId w:val="16"/>
  </w:num>
  <w:num w:numId="36">
    <w:abstractNumId w:val="25"/>
  </w:num>
  <w:num w:numId="37">
    <w:abstractNumId w:val="6"/>
  </w:num>
  <w:num w:numId="38">
    <w:abstractNumId w:val="30"/>
  </w:num>
  <w:num w:numId="39">
    <w:abstractNumId w:val="1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283"/>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2"/>
  </w:compat>
  <w:rsids>
    <w:rsidRoot w:val="004901D9"/>
    <w:rsid w:val="00006DB3"/>
    <w:rsid w:val="0001550A"/>
    <w:rsid w:val="00017580"/>
    <w:rsid w:val="00025D80"/>
    <w:rsid w:val="00032176"/>
    <w:rsid w:val="00070BF8"/>
    <w:rsid w:val="00087385"/>
    <w:rsid w:val="00092420"/>
    <w:rsid w:val="000A009E"/>
    <w:rsid w:val="000A106E"/>
    <w:rsid w:val="000B1C63"/>
    <w:rsid w:val="000B29AF"/>
    <w:rsid w:val="000C081D"/>
    <w:rsid w:val="000D6147"/>
    <w:rsid w:val="000E1F4E"/>
    <w:rsid w:val="000F025B"/>
    <w:rsid w:val="00102CF2"/>
    <w:rsid w:val="0011375F"/>
    <w:rsid w:val="001159B7"/>
    <w:rsid w:val="0011766F"/>
    <w:rsid w:val="0012551F"/>
    <w:rsid w:val="00133588"/>
    <w:rsid w:val="00135D11"/>
    <w:rsid w:val="00136009"/>
    <w:rsid w:val="00144458"/>
    <w:rsid w:val="00145176"/>
    <w:rsid w:val="001522A6"/>
    <w:rsid w:val="00156B5D"/>
    <w:rsid w:val="00183B46"/>
    <w:rsid w:val="00190FA7"/>
    <w:rsid w:val="00191D0A"/>
    <w:rsid w:val="00194739"/>
    <w:rsid w:val="00197F92"/>
    <w:rsid w:val="001A3001"/>
    <w:rsid w:val="001B0078"/>
    <w:rsid w:val="001B7EFC"/>
    <w:rsid w:val="001D0845"/>
    <w:rsid w:val="001D1F52"/>
    <w:rsid w:val="001E5CEC"/>
    <w:rsid w:val="00200DC6"/>
    <w:rsid w:val="00213320"/>
    <w:rsid w:val="00220DBF"/>
    <w:rsid w:val="00226EB2"/>
    <w:rsid w:val="00235B7E"/>
    <w:rsid w:val="002403A3"/>
    <w:rsid w:val="00241794"/>
    <w:rsid w:val="00245B4C"/>
    <w:rsid w:val="0025724F"/>
    <w:rsid w:val="00266D63"/>
    <w:rsid w:val="002737F2"/>
    <w:rsid w:val="00273A40"/>
    <w:rsid w:val="00276288"/>
    <w:rsid w:val="00282422"/>
    <w:rsid w:val="002A4339"/>
    <w:rsid w:val="002A63E3"/>
    <w:rsid w:val="002B488D"/>
    <w:rsid w:val="002C1DC1"/>
    <w:rsid w:val="002D6FA0"/>
    <w:rsid w:val="002E33DA"/>
    <w:rsid w:val="002E4DEA"/>
    <w:rsid w:val="002E5BE4"/>
    <w:rsid w:val="00302F45"/>
    <w:rsid w:val="003267DF"/>
    <w:rsid w:val="003477C4"/>
    <w:rsid w:val="00352A2A"/>
    <w:rsid w:val="00353E6E"/>
    <w:rsid w:val="00363614"/>
    <w:rsid w:val="00365108"/>
    <w:rsid w:val="003673B3"/>
    <w:rsid w:val="003766F2"/>
    <w:rsid w:val="00377507"/>
    <w:rsid w:val="00381206"/>
    <w:rsid w:val="0038217C"/>
    <w:rsid w:val="00385116"/>
    <w:rsid w:val="00391A86"/>
    <w:rsid w:val="003A294D"/>
    <w:rsid w:val="003A4EC2"/>
    <w:rsid w:val="003C4D2D"/>
    <w:rsid w:val="003E011B"/>
    <w:rsid w:val="003E09EE"/>
    <w:rsid w:val="003E29E6"/>
    <w:rsid w:val="003E7E71"/>
    <w:rsid w:val="003F281D"/>
    <w:rsid w:val="003F732A"/>
    <w:rsid w:val="004153B3"/>
    <w:rsid w:val="0041714B"/>
    <w:rsid w:val="004228E2"/>
    <w:rsid w:val="00434B3B"/>
    <w:rsid w:val="00443D86"/>
    <w:rsid w:val="004466C8"/>
    <w:rsid w:val="004504A1"/>
    <w:rsid w:val="00452D9B"/>
    <w:rsid w:val="00456182"/>
    <w:rsid w:val="0046737A"/>
    <w:rsid w:val="004703F3"/>
    <w:rsid w:val="004901D9"/>
    <w:rsid w:val="00492CDE"/>
    <w:rsid w:val="004A6A45"/>
    <w:rsid w:val="004A6EE7"/>
    <w:rsid w:val="004A72F9"/>
    <w:rsid w:val="004B4CC0"/>
    <w:rsid w:val="004C3DBA"/>
    <w:rsid w:val="004D6631"/>
    <w:rsid w:val="004E361D"/>
    <w:rsid w:val="004E7455"/>
    <w:rsid w:val="00501E21"/>
    <w:rsid w:val="00514962"/>
    <w:rsid w:val="00520434"/>
    <w:rsid w:val="00525DA9"/>
    <w:rsid w:val="005266DD"/>
    <w:rsid w:val="00535CDA"/>
    <w:rsid w:val="00543327"/>
    <w:rsid w:val="005451DD"/>
    <w:rsid w:val="00550CE5"/>
    <w:rsid w:val="005662E4"/>
    <w:rsid w:val="00571AF8"/>
    <w:rsid w:val="0057313A"/>
    <w:rsid w:val="0058637A"/>
    <w:rsid w:val="00590161"/>
    <w:rsid w:val="005933B8"/>
    <w:rsid w:val="00593535"/>
    <w:rsid w:val="005B4FB9"/>
    <w:rsid w:val="005B7CDF"/>
    <w:rsid w:val="005C0A8D"/>
    <w:rsid w:val="005C4599"/>
    <w:rsid w:val="005C4646"/>
    <w:rsid w:val="005D3D2F"/>
    <w:rsid w:val="005D7E2A"/>
    <w:rsid w:val="005E2F8D"/>
    <w:rsid w:val="005F6183"/>
    <w:rsid w:val="005F7880"/>
    <w:rsid w:val="00612FFE"/>
    <w:rsid w:val="006155E9"/>
    <w:rsid w:val="0062018F"/>
    <w:rsid w:val="0062207B"/>
    <w:rsid w:val="006615D6"/>
    <w:rsid w:val="00677B89"/>
    <w:rsid w:val="0068184A"/>
    <w:rsid w:val="006966CE"/>
    <w:rsid w:val="00697BCD"/>
    <w:rsid w:val="006C0D79"/>
    <w:rsid w:val="006C633A"/>
    <w:rsid w:val="006C6E8D"/>
    <w:rsid w:val="006D3F54"/>
    <w:rsid w:val="006D4D0D"/>
    <w:rsid w:val="006D5062"/>
    <w:rsid w:val="006E391D"/>
    <w:rsid w:val="006F24F0"/>
    <w:rsid w:val="006F7E39"/>
    <w:rsid w:val="006F7F61"/>
    <w:rsid w:val="007041D4"/>
    <w:rsid w:val="00717902"/>
    <w:rsid w:val="00721A6F"/>
    <w:rsid w:val="007237A4"/>
    <w:rsid w:val="00732102"/>
    <w:rsid w:val="00743B04"/>
    <w:rsid w:val="00750662"/>
    <w:rsid w:val="00750920"/>
    <w:rsid w:val="0075307B"/>
    <w:rsid w:val="00760CAB"/>
    <w:rsid w:val="00767A1C"/>
    <w:rsid w:val="00774325"/>
    <w:rsid w:val="00775EA9"/>
    <w:rsid w:val="00784E6D"/>
    <w:rsid w:val="00786806"/>
    <w:rsid w:val="00792ABE"/>
    <w:rsid w:val="00793F52"/>
    <w:rsid w:val="007B013E"/>
    <w:rsid w:val="007C2FF9"/>
    <w:rsid w:val="007C4852"/>
    <w:rsid w:val="007C68FB"/>
    <w:rsid w:val="007C7DA4"/>
    <w:rsid w:val="007E159B"/>
    <w:rsid w:val="007E554A"/>
    <w:rsid w:val="00815270"/>
    <w:rsid w:val="008170CA"/>
    <w:rsid w:val="00831A67"/>
    <w:rsid w:val="00833049"/>
    <w:rsid w:val="008358E3"/>
    <w:rsid w:val="0084699F"/>
    <w:rsid w:val="00852295"/>
    <w:rsid w:val="00854A76"/>
    <w:rsid w:val="00857246"/>
    <w:rsid w:val="00873878"/>
    <w:rsid w:val="008815AE"/>
    <w:rsid w:val="00882FCB"/>
    <w:rsid w:val="008863A6"/>
    <w:rsid w:val="00893843"/>
    <w:rsid w:val="008A6570"/>
    <w:rsid w:val="008B0140"/>
    <w:rsid w:val="008B3043"/>
    <w:rsid w:val="008B4EB8"/>
    <w:rsid w:val="008C2E60"/>
    <w:rsid w:val="008E2E80"/>
    <w:rsid w:val="008F77DB"/>
    <w:rsid w:val="00904D4D"/>
    <w:rsid w:val="009068F4"/>
    <w:rsid w:val="00906BCA"/>
    <w:rsid w:val="009105DF"/>
    <w:rsid w:val="00911642"/>
    <w:rsid w:val="009270B7"/>
    <w:rsid w:val="00930E91"/>
    <w:rsid w:val="0093604E"/>
    <w:rsid w:val="00952EA7"/>
    <w:rsid w:val="00963AE7"/>
    <w:rsid w:val="00963DAE"/>
    <w:rsid w:val="009751D6"/>
    <w:rsid w:val="00977A35"/>
    <w:rsid w:val="009A2D5F"/>
    <w:rsid w:val="009A3D83"/>
    <w:rsid w:val="009A4196"/>
    <w:rsid w:val="009A52CE"/>
    <w:rsid w:val="009B432C"/>
    <w:rsid w:val="009D2746"/>
    <w:rsid w:val="009E01B3"/>
    <w:rsid w:val="009E17DC"/>
    <w:rsid w:val="00A00649"/>
    <w:rsid w:val="00A07312"/>
    <w:rsid w:val="00A17417"/>
    <w:rsid w:val="00A2110B"/>
    <w:rsid w:val="00A22764"/>
    <w:rsid w:val="00A346CE"/>
    <w:rsid w:val="00A37C40"/>
    <w:rsid w:val="00A42999"/>
    <w:rsid w:val="00A436AA"/>
    <w:rsid w:val="00A62298"/>
    <w:rsid w:val="00A63897"/>
    <w:rsid w:val="00A63B59"/>
    <w:rsid w:val="00A705C7"/>
    <w:rsid w:val="00A764BB"/>
    <w:rsid w:val="00A82FE2"/>
    <w:rsid w:val="00A84276"/>
    <w:rsid w:val="00A8690C"/>
    <w:rsid w:val="00A97C6B"/>
    <w:rsid w:val="00AC6175"/>
    <w:rsid w:val="00AD02FC"/>
    <w:rsid w:val="00AE5BD0"/>
    <w:rsid w:val="00AF10A1"/>
    <w:rsid w:val="00AF29A9"/>
    <w:rsid w:val="00B010B5"/>
    <w:rsid w:val="00B03CD7"/>
    <w:rsid w:val="00B04D4E"/>
    <w:rsid w:val="00B05854"/>
    <w:rsid w:val="00B06F5B"/>
    <w:rsid w:val="00B11F9E"/>
    <w:rsid w:val="00B377DC"/>
    <w:rsid w:val="00B4061F"/>
    <w:rsid w:val="00B54F96"/>
    <w:rsid w:val="00B74F7E"/>
    <w:rsid w:val="00B84B63"/>
    <w:rsid w:val="00B95779"/>
    <w:rsid w:val="00B9731C"/>
    <w:rsid w:val="00BA0D88"/>
    <w:rsid w:val="00BA232F"/>
    <w:rsid w:val="00BB7390"/>
    <w:rsid w:val="00BC09C7"/>
    <w:rsid w:val="00BC1992"/>
    <w:rsid w:val="00BD1126"/>
    <w:rsid w:val="00BF76A3"/>
    <w:rsid w:val="00C215F2"/>
    <w:rsid w:val="00C31AFF"/>
    <w:rsid w:val="00C33AA7"/>
    <w:rsid w:val="00C54D91"/>
    <w:rsid w:val="00C63C2D"/>
    <w:rsid w:val="00C64098"/>
    <w:rsid w:val="00C67BD9"/>
    <w:rsid w:val="00C71345"/>
    <w:rsid w:val="00C81B0A"/>
    <w:rsid w:val="00C851FD"/>
    <w:rsid w:val="00C860EA"/>
    <w:rsid w:val="00C93757"/>
    <w:rsid w:val="00C93A8E"/>
    <w:rsid w:val="00CB51F7"/>
    <w:rsid w:val="00D44C89"/>
    <w:rsid w:val="00D454C4"/>
    <w:rsid w:val="00D462EE"/>
    <w:rsid w:val="00D627EF"/>
    <w:rsid w:val="00D71206"/>
    <w:rsid w:val="00D81B60"/>
    <w:rsid w:val="00D84B83"/>
    <w:rsid w:val="00D871D4"/>
    <w:rsid w:val="00D942D6"/>
    <w:rsid w:val="00D96DF2"/>
    <w:rsid w:val="00DB1A82"/>
    <w:rsid w:val="00DD4016"/>
    <w:rsid w:val="00DE0F55"/>
    <w:rsid w:val="00DE182C"/>
    <w:rsid w:val="00DE2221"/>
    <w:rsid w:val="00DF699A"/>
    <w:rsid w:val="00E13589"/>
    <w:rsid w:val="00E17DB5"/>
    <w:rsid w:val="00E21183"/>
    <w:rsid w:val="00E23F6C"/>
    <w:rsid w:val="00E36445"/>
    <w:rsid w:val="00E37BD5"/>
    <w:rsid w:val="00E50C73"/>
    <w:rsid w:val="00E53793"/>
    <w:rsid w:val="00E63E6B"/>
    <w:rsid w:val="00E655D8"/>
    <w:rsid w:val="00E80FBB"/>
    <w:rsid w:val="00E83916"/>
    <w:rsid w:val="00E86789"/>
    <w:rsid w:val="00E8736C"/>
    <w:rsid w:val="00EA5C0F"/>
    <w:rsid w:val="00EB2FDE"/>
    <w:rsid w:val="00EB77F0"/>
    <w:rsid w:val="00EC6889"/>
    <w:rsid w:val="00EC6BE1"/>
    <w:rsid w:val="00ED6BC0"/>
    <w:rsid w:val="00F06B7C"/>
    <w:rsid w:val="00F07AA0"/>
    <w:rsid w:val="00F26269"/>
    <w:rsid w:val="00F370ED"/>
    <w:rsid w:val="00F40AA6"/>
    <w:rsid w:val="00F4115E"/>
    <w:rsid w:val="00F4222C"/>
    <w:rsid w:val="00F44AE0"/>
    <w:rsid w:val="00F50611"/>
    <w:rsid w:val="00F53845"/>
    <w:rsid w:val="00F56B5D"/>
    <w:rsid w:val="00F61625"/>
    <w:rsid w:val="00F628AB"/>
    <w:rsid w:val="00F64630"/>
    <w:rsid w:val="00F67A83"/>
    <w:rsid w:val="00F7593E"/>
    <w:rsid w:val="00F951F9"/>
    <w:rsid w:val="00F96E41"/>
    <w:rsid w:val="00F97E45"/>
    <w:rsid w:val="00FA09A0"/>
    <w:rsid w:val="00FC589E"/>
    <w:rsid w:val="00FC5C02"/>
    <w:rsid w:val="00FC5F0B"/>
    <w:rsid w:val="00FC6DB6"/>
    <w:rsid w:val="00FE03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901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901D9"/>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901D9"/>
    <w:pPr>
      <w:ind w:left="506"/>
    </w:pPr>
    <w:rPr>
      <w:rFonts w:ascii="Times New Roman" w:eastAsia="Times New Roman" w:hAnsi="Times New Roman"/>
      <w:sz w:val="24"/>
      <w:szCs w:val="24"/>
    </w:rPr>
  </w:style>
  <w:style w:type="paragraph" w:customStyle="1" w:styleId="Titolo11">
    <w:name w:val="Titolo 11"/>
    <w:basedOn w:val="Normale"/>
    <w:uiPriority w:val="1"/>
    <w:qFormat/>
    <w:rsid w:val="004901D9"/>
    <w:pPr>
      <w:ind w:left="1905"/>
      <w:outlineLvl w:val="1"/>
    </w:pPr>
    <w:rPr>
      <w:rFonts w:ascii="Arial" w:eastAsia="Arial" w:hAnsi="Arial"/>
      <w:sz w:val="144"/>
      <w:szCs w:val="144"/>
    </w:rPr>
  </w:style>
  <w:style w:type="paragraph" w:customStyle="1" w:styleId="Titolo21">
    <w:name w:val="Titolo 21"/>
    <w:basedOn w:val="Normale"/>
    <w:uiPriority w:val="1"/>
    <w:qFormat/>
    <w:rsid w:val="004901D9"/>
    <w:pPr>
      <w:outlineLvl w:val="2"/>
    </w:pPr>
    <w:rPr>
      <w:rFonts w:ascii="Times New Roman" w:eastAsia="Times New Roman" w:hAnsi="Times New Roman"/>
      <w:b/>
      <w:bCs/>
      <w:sz w:val="25"/>
      <w:szCs w:val="25"/>
    </w:rPr>
  </w:style>
  <w:style w:type="paragraph" w:customStyle="1" w:styleId="Titolo31">
    <w:name w:val="Titolo 31"/>
    <w:basedOn w:val="Normale"/>
    <w:uiPriority w:val="1"/>
    <w:qFormat/>
    <w:rsid w:val="004901D9"/>
    <w:pPr>
      <w:ind w:left="95"/>
      <w:outlineLvl w:val="3"/>
    </w:pPr>
    <w:rPr>
      <w:rFonts w:ascii="Times New Roman" w:eastAsia="Times New Roman" w:hAnsi="Times New Roman"/>
      <w:sz w:val="25"/>
      <w:szCs w:val="25"/>
    </w:rPr>
  </w:style>
  <w:style w:type="paragraph" w:styleId="Paragrafoelenco">
    <w:name w:val="List Paragraph"/>
    <w:basedOn w:val="Normale"/>
    <w:uiPriority w:val="1"/>
    <w:qFormat/>
    <w:rsid w:val="004901D9"/>
  </w:style>
  <w:style w:type="paragraph" w:customStyle="1" w:styleId="TableParagraph">
    <w:name w:val="Table Paragraph"/>
    <w:basedOn w:val="Normale"/>
    <w:uiPriority w:val="1"/>
    <w:qFormat/>
    <w:rsid w:val="004901D9"/>
  </w:style>
  <w:style w:type="character" w:styleId="Collegamentoipertestuale">
    <w:name w:val="Hyperlink"/>
    <w:basedOn w:val="Carpredefinitoparagrafo"/>
    <w:uiPriority w:val="99"/>
    <w:unhideWhenUsed/>
    <w:rsid w:val="00AF10A1"/>
    <w:rPr>
      <w:color w:val="0000FF" w:themeColor="hyperlink"/>
      <w:u w:val="single"/>
    </w:rPr>
  </w:style>
  <w:style w:type="paragraph" w:styleId="Intestazione">
    <w:name w:val="header"/>
    <w:basedOn w:val="Normale"/>
    <w:link w:val="IntestazioneCarattere"/>
    <w:uiPriority w:val="99"/>
    <w:unhideWhenUsed/>
    <w:rsid w:val="002E4DEA"/>
    <w:pPr>
      <w:tabs>
        <w:tab w:val="center" w:pos="4819"/>
        <w:tab w:val="right" w:pos="9638"/>
      </w:tabs>
    </w:pPr>
  </w:style>
  <w:style w:type="character" w:customStyle="1" w:styleId="IntestazioneCarattere">
    <w:name w:val="Intestazione Carattere"/>
    <w:basedOn w:val="Carpredefinitoparagrafo"/>
    <w:link w:val="Intestazione"/>
    <w:uiPriority w:val="99"/>
    <w:rsid w:val="002E4DEA"/>
  </w:style>
  <w:style w:type="paragraph" w:styleId="Pidipagina">
    <w:name w:val="footer"/>
    <w:basedOn w:val="Normale"/>
    <w:link w:val="PidipaginaCarattere"/>
    <w:uiPriority w:val="99"/>
    <w:unhideWhenUsed/>
    <w:rsid w:val="002E4DEA"/>
    <w:pPr>
      <w:tabs>
        <w:tab w:val="center" w:pos="4819"/>
        <w:tab w:val="right" w:pos="9638"/>
      </w:tabs>
    </w:pPr>
  </w:style>
  <w:style w:type="character" w:customStyle="1" w:styleId="PidipaginaCarattere">
    <w:name w:val="Piè di pagina Carattere"/>
    <w:basedOn w:val="Carpredefinitoparagrafo"/>
    <w:link w:val="Pidipagina"/>
    <w:uiPriority w:val="99"/>
    <w:rsid w:val="002E4DEA"/>
  </w:style>
  <w:style w:type="paragraph" w:styleId="Nessunaspaziatura">
    <w:name w:val="No Spacing"/>
    <w:uiPriority w:val="1"/>
    <w:qFormat/>
    <w:rsid w:val="000A009E"/>
  </w:style>
  <w:style w:type="character" w:customStyle="1" w:styleId="CorpotestoCarattere">
    <w:name w:val="Corpo testo Carattere"/>
    <w:basedOn w:val="Carpredefinitoparagrafo"/>
    <w:link w:val="Corpotesto"/>
    <w:uiPriority w:val="1"/>
    <w:rsid w:val="00E50C73"/>
    <w:rPr>
      <w:rFonts w:ascii="Times New Roman" w:eastAsia="Times New Roman" w:hAnsi="Times New Roman"/>
      <w:sz w:val="24"/>
      <w:szCs w:val="24"/>
    </w:rPr>
  </w:style>
  <w:style w:type="paragraph" w:customStyle="1" w:styleId="Default">
    <w:name w:val="Default"/>
    <w:rsid w:val="00E50C73"/>
    <w:pPr>
      <w:widowControl/>
      <w:autoSpaceDE w:val="0"/>
      <w:autoSpaceDN w:val="0"/>
      <w:adjustRightInd w:val="0"/>
    </w:pPr>
    <w:rPr>
      <w:rFonts w:ascii="Times New Roman" w:hAnsi="Times New Roman" w:cs="Times New Roman"/>
      <w:color w:val="000000"/>
      <w:sz w:val="24"/>
      <w:szCs w:val="24"/>
      <w:lang w:val="it-IT"/>
    </w:rPr>
  </w:style>
  <w:style w:type="paragraph" w:styleId="Testofumetto">
    <w:name w:val="Balloon Text"/>
    <w:basedOn w:val="Normale"/>
    <w:link w:val="TestofumettoCarattere"/>
    <w:uiPriority w:val="99"/>
    <w:semiHidden/>
    <w:unhideWhenUsed/>
    <w:rsid w:val="004504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1647">
      <w:bodyDiv w:val="1"/>
      <w:marLeft w:val="0"/>
      <w:marRight w:val="0"/>
      <w:marTop w:val="0"/>
      <w:marBottom w:val="0"/>
      <w:divBdr>
        <w:top w:val="none" w:sz="0" w:space="0" w:color="auto"/>
        <w:left w:val="none" w:sz="0" w:space="0" w:color="auto"/>
        <w:bottom w:val="none" w:sz="0" w:space="0" w:color="auto"/>
        <w:right w:val="none" w:sz="0" w:space="0" w:color="auto"/>
      </w:divBdr>
    </w:div>
    <w:div w:id="116917113">
      <w:bodyDiv w:val="1"/>
      <w:marLeft w:val="0"/>
      <w:marRight w:val="0"/>
      <w:marTop w:val="0"/>
      <w:marBottom w:val="0"/>
      <w:divBdr>
        <w:top w:val="none" w:sz="0" w:space="0" w:color="auto"/>
        <w:left w:val="none" w:sz="0" w:space="0" w:color="auto"/>
        <w:bottom w:val="none" w:sz="0" w:space="0" w:color="auto"/>
        <w:right w:val="none" w:sz="0" w:space="0" w:color="auto"/>
      </w:divBdr>
    </w:div>
    <w:div w:id="211111805">
      <w:bodyDiv w:val="1"/>
      <w:marLeft w:val="0"/>
      <w:marRight w:val="0"/>
      <w:marTop w:val="0"/>
      <w:marBottom w:val="0"/>
      <w:divBdr>
        <w:top w:val="none" w:sz="0" w:space="0" w:color="auto"/>
        <w:left w:val="none" w:sz="0" w:space="0" w:color="auto"/>
        <w:bottom w:val="none" w:sz="0" w:space="0" w:color="auto"/>
        <w:right w:val="none" w:sz="0" w:space="0" w:color="auto"/>
      </w:divBdr>
    </w:div>
    <w:div w:id="719131444">
      <w:bodyDiv w:val="1"/>
      <w:marLeft w:val="0"/>
      <w:marRight w:val="0"/>
      <w:marTop w:val="0"/>
      <w:marBottom w:val="0"/>
      <w:divBdr>
        <w:top w:val="none" w:sz="0" w:space="0" w:color="auto"/>
        <w:left w:val="none" w:sz="0" w:space="0" w:color="auto"/>
        <w:bottom w:val="none" w:sz="0" w:space="0" w:color="auto"/>
        <w:right w:val="none" w:sz="0" w:space="0" w:color="auto"/>
      </w:divBdr>
    </w:div>
    <w:div w:id="725227774">
      <w:bodyDiv w:val="1"/>
      <w:marLeft w:val="0"/>
      <w:marRight w:val="0"/>
      <w:marTop w:val="0"/>
      <w:marBottom w:val="0"/>
      <w:divBdr>
        <w:top w:val="none" w:sz="0" w:space="0" w:color="auto"/>
        <w:left w:val="none" w:sz="0" w:space="0" w:color="auto"/>
        <w:bottom w:val="none" w:sz="0" w:space="0" w:color="auto"/>
        <w:right w:val="none" w:sz="0" w:space="0" w:color="auto"/>
      </w:divBdr>
    </w:div>
    <w:div w:id="1160124184">
      <w:bodyDiv w:val="1"/>
      <w:marLeft w:val="0"/>
      <w:marRight w:val="0"/>
      <w:marTop w:val="0"/>
      <w:marBottom w:val="0"/>
      <w:divBdr>
        <w:top w:val="none" w:sz="0" w:space="0" w:color="auto"/>
        <w:left w:val="none" w:sz="0" w:space="0" w:color="auto"/>
        <w:bottom w:val="none" w:sz="0" w:space="0" w:color="auto"/>
        <w:right w:val="none" w:sz="0" w:space="0" w:color="auto"/>
      </w:divBdr>
    </w:div>
    <w:div w:id="1253050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une.molfetta.b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ttomaticaserviz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molfetta.ba.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avori.pubblici@cert.comune.molfetta.ba.it" TargetMode="External"/><Relationship Id="rId4" Type="http://schemas.microsoft.com/office/2007/relationships/stylesWithEffects" Target="stylesWithEffects.xml"/><Relationship Id="rId9" Type="http://schemas.openxmlformats.org/officeDocument/2006/relationships/hyperlink" Target="mailto:damiano.binetti@comune.molfetta.ba.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3C057-0762-4CB0-A2A1-D36BE55D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11686</Words>
  <Characters>66615</Characters>
  <Application>Microsoft Office Word</Application>
  <DocSecurity>4</DocSecurity>
  <Lines>555</Lines>
  <Paragraphs>156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Lopriore</dc:creator>
  <cp:lastModifiedBy>Utente</cp:lastModifiedBy>
  <cp:revision>2</cp:revision>
  <cp:lastPrinted>2014-10-08T10:16:00Z</cp:lastPrinted>
  <dcterms:created xsi:type="dcterms:W3CDTF">2014-11-27T10:49:00Z</dcterms:created>
  <dcterms:modified xsi:type="dcterms:W3CDTF">2014-11-27T10:49:00Z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2014-09-22T00:00:00Z</vt:filetime>
  </property>
  <property fmtid="{D5CDD505-2E9C-101B-9397-08002B2CF9AE}" pid="3" name="LastSaved">
    <vt:filetime>2014-09-22T00:00:00Z</vt:filetime>
  </property>
</Properties>
</file>