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5B" w:rsidRPr="008C0B5B" w:rsidRDefault="008C0B5B" w:rsidP="008C0B5B">
      <w:pPr>
        <w:jc w:val="right"/>
        <w:rPr>
          <w:rFonts w:ascii="Helvetica" w:hAnsi="Helvetica" w:cs="Helvetica"/>
          <w:b/>
          <w:sz w:val="21"/>
          <w:szCs w:val="21"/>
          <w:shd w:val="clear" w:color="auto" w:fill="FFFFFF"/>
        </w:rPr>
      </w:pPr>
      <w:r w:rsidRPr="008C0B5B">
        <w:rPr>
          <w:rFonts w:ascii="Helvetica" w:hAnsi="Helvetica" w:cs="Helvetica"/>
          <w:b/>
          <w:sz w:val="21"/>
          <w:szCs w:val="21"/>
          <w:shd w:val="clear" w:color="auto" w:fill="FFFFFF"/>
        </w:rPr>
        <w:t>Molfetta, 31 gennaio 2018</w:t>
      </w:r>
    </w:p>
    <w:p w:rsidR="008C0B5B" w:rsidRPr="008C0B5B" w:rsidRDefault="008C0B5B" w:rsidP="008C0B5B">
      <w:pPr>
        <w:rPr>
          <w:rFonts w:ascii="Helvetica" w:hAnsi="Helvetica" w:cs="Helvetica"/>
          <w:b/>
          <w:sz w:val="21"/>
          <w:szCs w:val="21"/>
          <w:shd w:val="clear" w:color="auto" w:fill="FFFFFF"/>
        </w:rPr>
      </w:pPr>
      <w:r w:rsidRPr="008C0B5B">
        <w:rPr>
          <w:rFonts w:ascii="Helvetica" w:hAnsi="Helvetica" w:cs="Helvetica"/>
          <w:b/>
          <w:sz w:val="21"/>
          <w:szCs w:val="21"/>
          <w:shd w:val="clear" w:color="auto" w:fill="FFFFFF"/>
        </w:rPr>
        <w:t>COMUNICATO SPAMPA</w:t>
      </w:r>
    </w:p>
    <w:p w:rsidR="008C0B5B" w:rsidRPr="008C0B5B" w:rsidRDefault="008C0B5B" w:rsidP="008C0B5B">
      <w:pPr>
        <w:jc w:val="center"/>
        <w:rPr>
          <w:rFonts w:ascii="Helvetica" w:hAnsi="Helvetica" w:cs="Helvetica"/>
          <w:b/>
          <w:sz w:val="21"/>
          <w:szCs w:val="21"/>
          <w:shd w:val="clear" w:color="auto" w:fill="FFFFFF"/>
        </w:rPr>
      </w:pPr>
      <w:r w:rsidRPr="008C0B5B">
        <w:rPr>
          <w:rFonts w:ascii="Helvetica" w:hAnsi="Helvetica" w:cs="Helvetica"/>
          <w:b/>
          <w:sz w:val="21"/>
          <w:szCs w:val="21"/>
          <w:shd w:val="clear" w:color="auto" w:fill="FFFFFF"/>
        </w:rPr>
        <w:t>CORSO DI FORMAZIONE CONI CIP dal tema: “L'attività motoria e sportiva per persone con disabilità: postura, salute, rieducazione, riabilitazione, attività paralimpica";</w:t>
      </w:r>
    </w:p>
    <w:p w:rsidR="008C0B5B" w:rsidRPr="00D837A2" w:rsidRDefault="008C0B5B" w:rsidP="008C0B5B">
      <w:pPr>
        <w:rPr>
          <w:sz w:val="20"/>
          <w:szCs w:val="20"/>
        </w:rPr>
      </w:pPr>
      <w:r w:rsidRPr="00D837A2">
        <w:rPr>
          <w:rFonts w:ascii="Helvetica" w:hAnsi="Helvetica" w:cs="Helvetica"/>
          <w:color w:val="1D2129"/>
          <w:sz w:val="20"/>
          <w:szCs w:val="20"/>
          <w:shd w:val="clear" w:color="auto" w:fill="FFFFFF"/>
        </w:rPr>
        <w:t>Il CSAIN Comitato Provinciale di Bari con sede operativa a Molfetta, su delega del CSAIN Nazionale organizza: </w:t>
      </w:r>
      <w:r w:rsidRPr="00D837A2">
        <w:rPr>
          <w:rFonts w:ascii="Helvetica" w:hAnsi="Helvetica" w:cs="Helvetica"/>
          <w:color w:val="1D2129"/>
          <w:sz w:val="20"/>
          <w:szCs w:val="20"/>
        </w:rPr>
        <w:br/>
      </w:r>
      <w:r w:rsidRPr="00D837A2">
        <w:rPr>
          <w:rFonts w:ascii="Helvetica" w:hAnsi="Helvetica" w:cs="Helvetica"/>
          <w:color w:val="1D2129"/>
          <w:sz w:val="20"/>
          <w:szCs w:val="20"/>
          <w:shd w:val="clear" w:color="auto" w:fill="FFFFFF"/>
        </w:rPr>
        <w:t>- CORSO DI FORMAZIONE CONI CIP dal tema: “L'attività motoria e sportiva per persone con disabilità: postura, salute, rieducazione, riabilitazione, attività paralimpica"; </w:t>
      </w:r>
      <w:r w:rsidRPr="00D837A2">
        <w:rPr>
          <w:rFonts w:ascii="Helvetica" w:hAnsi="Helvetica" w:cs="Helvetica"/>
          <w:color w:val="1D2129"/>
          <w:sz w:val="20"/>
          <w:szCs w:val="20"/>
        </w:rPr>
        <w:br/>
      </w:r>
      <w:r w:rsidRPr="00D837A2">
        <w:rPr>
          <w:rFonts w:ascii="Helvetica" w:hAnsi="Helvetica" w:cs="Helvetica"/>
          <w:color w:val="1D2129"/>
          <w:sz w:val="20"/>
          <w:szCs w:val="20"/>
          <w:shd w:val="clear" w:color="auto" w:fill="FFFFFF"/>
        </w:rPr>
        <w:t>- RIVOLTO A: docenti delle scuole di ogni ordine e grado e di qualsiasi disciplina di insegnamento nonché docenti di scienze motorie non di ruolo e ad istruttori delle varie discipline sportive, ed a quanti professionisti e operatori, ecc. si dedicano all’attività motoria dei disabili;</w:t>
      </w:r>
      <w:r w:rsidRPr="00D837A2">
        <w:rPr>
          <w:rFonts w:ascii="Helvetica" w:hAnsi="Helvetica" w:cs="Helvetica"/>
          <w:color w:val="1D2129"/>
          <w:sz w:val="20"/>
          <w:szCs w:val="20"/>
        </w:rPr>
        <w:br/>
      </w:r>
      <w:r w:rsidRPr="00D837A2">
        <w:rPr>
          <w:rFonts w:ascii="Helvetica" w:hAnsi="Helvetica" w:cs="Helvetica"/>
          <w:color w:val="1D2129"/>
          <w:sz w:val="20"/>
          <w:szCs w:val="20"/>
          <w:shd w:val="clear" w:color="auto" w:fill="FFFFFF"/>
        </w:rPr>
        <w:t>- SVOLGIMENTO DEL CORSO: in due weekend. Il primo teorico nei giorni del 17 e 18 marzo 2018 presso la sala conferenza sede municipale Lama Scotella in Via Martiri di Via Fani a Molfetta; il secondo pratico operativo il 24 e 25 marzo 2018 si terra presso il Palazzetto Palapoli, sempre a Molfetta. </w:t>
      </w:r>
      <w:r w:rsidRPr="00D837A2">
        <w:rPr>
          <w:rFonts w:ascii="Helvetica" w:hAnsi="Helvetica" w:cs="Helvetica"/>
          <w:color w:val="1D2129"/>
          <w:sz w:val="20"/>
          <w:szCs w:val="20"/>
        </w:rPr>
        <w:br/>
      </w:r>
      <w:r w:rsidRPr="00D837A2">
        <w:rPr>
          <w:rFonts w:ascii="Helvetica" w:hAnsi="Helvetica" w:cs="Helvetica"/>
          <w:color w:val="1D2129"/>
          <w:sz w:val="20"/>
          <w:szCs w:val="20"/>
          <w:shd w:val="clear" w:color="auto" w:fill="FFFFFF"/>
        </w:rPr>
        <w:t>- PROGRAMMA: scaricabile qui. </w:t>
      </w:r>
      <w:hyperlink r:id="rId6" w:history="1">
        <w:r w:rsidRPr="00D837A2">
          <w:rPr>
            <w:rStyle w:val="Collegamentoipertestuale"/>
            <w:rFonts w:ascii="Helvetica" w:hAnsi="Helvetica" w:cs="Helvetica"/>
            <w:color w:val="365899"/>
            <w:sz w:val="20"/>
            <w:szCs w:val="20"/>
            <w:shd w:val="clear" w:color="auto" w:fill="FFFFFF"/>
          </w:rPr>
          <w:t>http://www.csaincpbari.it/attivitamotoria/documents/A5_formazione_disabili_web_16012018.pdf</w:t>
        </w:r>
      </w:hyperlink>
      <w:r w:rsidRPr="00D837A2">
        <w:rPr>
          <w:rFonts w:ascii="Helvetica" w:hAnsi="Helvetica" w:cs="Helvetica"/>
          <w:color w:val="1D2129"/>
          <w:sz w:val="20"/>
          <w:szCs w:val="20"/>
          <w:shd w:val="clear" w:color="auto" w:fill="FFFFFF"/>
        </w:rPr>
        <w:t> </w:t>
      </w:r>
      <w:r w:rsidRPr="00D837A2">
        <w:rPr>
          <w:rFonts w:ascii="Helvetica" w:hAnsi="Helvetica" w:cs="Helvetica"/>
          <w:color w:val="1D2129"/>
          <w:sz w:val="20"/>
          <w:szCs w:val="20"/>
        </w:rPr>
        <w:br/>
      </w:r>
      <w:r w:rsidRPr="00D837A2">
        <w:rPr>
          <w:rFonts w:ascii="Helvetica" w:hAnsi="Helvetica" w:cs="Helvetica"/>
          <w:color w:val="1D2129"/>
          <w:sz w:val="20"/>
          <w:szCs w:val="20"/>
          <w:shd w:val="clear" w:color="auto" w:fill="FFFFFF"/>
        </w:rPr>
        <w:t>- NOTE AGGIUNTIVE: per i docenti, è disponibile il corso su piattaforma S.O.F.I.A. (Il Sistema Operativo per la Formazione e le attività di Aggiornamento dei Docenti) del Ministero della Pubblica Istruzione e della Ricerca, con l’identificativo “Iniziativa Formativa ID.9085” ed “Edizione 12472” fruendo della carta del docente;</w:t>
      </w:r>
      <w:r w:rsidRPr="00D837A2">
        <w:rPr>
          <w:rFonts w:ascii="Helvetica" w:hAnsi="Helvetica" w:cs="Helvetica"/>
          <w:color w:val="1D2129"/>
          <w:sz w:val="20"/>
          <w:szCs w:val="20"/>
        </w:rPr>
        <w:br/>
      </w:r>
      <w:r w:rsidRPr="00D837A2">
        <w:rPr>
          <w:rFonts w:ascii="Helvetica" w:hAnsi="Helvetica" w:cs="Helvetica"/>
          <w:color w:val="1D2129"/>
          <w:sz w:val="20"/>
          <w:szCs w:val="20"/>
          <w:shd w:val="clear" w:color="auto" w:fill="FFFFFF"/>
        </w:rPr>
        <w:t>- RICONOSCIMENTI: il corso rientra nell’iniziativa di formazione ed aggiornamento del personale della scuola organizzato dal CSAIN in quatto soggetti qualificati dal MIUR per la formazione del personale docente ai sensi della direttiva n. 170 del 21/03/2016; la partecipazione al corso potrà essere utilizzata nel portfolio docente.</w:t>
      </w:r>
      <w:r w:rsidRPr="00D837A2">
        <w:rPr>
          <w:rFonts w:ascii="Helvetica" w:hAnsi="Helvetica" w:cs="Helvetica"/>
          <w:color w:val="1D2129"/>
          <w:sz w:val="20"/>
          <w:szCs w:val="20"/>
        </w:rPr>
        <w:br/>
      </w:r>
      <w:r w:rsidRPr="00D837A2">
        <w:rPr>
          <w:rFonts w:ascii="Helvetica" w:hAnsi="Helvetica" w:cs="Helvetica"/>
          <w:color w:val="1D2129"/>
          <w:sz w:val="20"/>
          <w:szCs w:val="20"/>
          <w:shd w:val="clear" w:color="auto" w:fill="FFFFFF"/>
        </w:rPr>
        <w:t>- CONTENUTI ULTERIORI: per la scuola per gli ambiti specifici verranno trattati anche: l’orientamento e dispersione scolastica, la gestione della classe e problematiche relazionali, i bisogni individuali e sociali dello studente, e l’inclusione scolastica e sociale. Per gli ambiti trasversali verranno approfonditi: la didattica e le metodologie, e la didattica per competenze e competenze trasversali.</w:t>
      </w:r>
      <w:r w:rsidRPr="00D837A2">
        <w:rPr>
          <w:rFonts w:ascii="Helvetica" w:hAnsi="Helvetica" w:cs="Helvetica"/>
          <w:color w:val="1D2129"/>
          <w:sz w:val="20"/>
          <w:szCs w:val="20"/>
        </w:rPr>
        <w:br/>
      </w:r>
      <w:r w:rsidRPr="00D837A2">
        <w:rPr>
          <w:rFonts w:ascii="Helvetica" w:hAnsi="Helvetica" w:cs="Helvetica"/>
          <w:color w:val="1D2129"/>
          <w:sz w:val="20"/>
          <w:szCs w:val="20"/>
          <w:shd w:val="clear" w:color="auto" w:fill="FFFFFF"/>
        </w:rPr>
        <w:t>- DOCENTI: il Corso sarà tenuto dal Responsabile della Formazione Dott. Francesco Manfredi, dai Docenti delle Università di Bari e di Foggia dei Dipartimenti di Medicina e di Scienze Motorie Prof.rri Dario Colella e Francesco Fischetti, nonché dal Campione Paralimpico Luca Mazzone e per la parte pratica anche dal giovane atleta molfettese campione europeo giovanile di paralimpico Lorenzo Magarelli; interverrà con una dimostrazione la squadra del HBari 2003, ed altri Istruttori per disabili citati nel programma.</w:t>
      </w:r>
      <w:r w:rsidRPr="00D837A2">
        <w:rPr>
          <w:rFonts w:ascii="Helvetica" w:hAnsi="Helvetica" w:cs="Helvetica"/>
          <w:color w:val="1D2129"/>
          <w:sz w:val="20"/>
          <w:szCs w:val="20"/>
        </w:rPr>
        <w:br/>
      </w:r>
      <w:bookmarkStart w:id="0" w:name="_GoBack"/>
      <w:bookmarkEnd w:id="0"/>
      <w:r w:rsidRPr="00D837A2">
        <w:rPr>
          <w:rFonts w:ascii="Helvetica" w:hAnsi="Helvetica" w:cs="Helvetica"/>
          <w:color w:val="1D2129"/>
          <w:sz w:val="20"/>
          <w:szCs w:val="20"/>
          <w:shd w:val="clear" w:color="auto" w:fill="FFFFFF"/>
        </w:rPr>
        <w:t>- ATTESTATI: a tutti i partecipanti sarà rilasciato un attestato di frequenza. Per gli istruttori sportivi e operatori del settore disabili saranno riconosciuti crediti formativi in ambito sportivo. </w:t>
      </w:r>
      <w:r w:rsidRPr="00D837A2">
        <w:rPr>
          <w:rFonts w:ascii="Helvetica" w:hAnsi="Helvetica" w:cs="Helvetica"/>
          <w:color w:val="1D2129"/>
          <w:sz w:val="20"/>
          <w:szCs w:val="20"/>
        </w:rPr>
        <w:br/>
      </w:r>
      <w:r w:rsidRPr="00D837A2">
        <w:rPr>
          <w:rFonts w:ascii="Helvetica" w:hAnsi="Helvetica" w:cs="Helvetica"/>
          <w:color w:val="1D2129"/>
          <w:sz w:val="20"/>
          <w:szCs w:val="20"/>
          <w:shd w:val="clear" w:color="auto" w:fill="FFFFFF"/>
        </w:rPr>
        <w:t>- LINK UTILI: il programma è scaricabile dai siti: </w:t>
      </w:r>
      <w:hyperlink r:id="rId7" w:history="1">
        <w:r w:rsidRPr="00D837A2">
          <w:rPr>
            <w:rStyle w:val="Collegamentoipertestuale"/>
            <w:rFonts w:ascii="Helvetica" w:hAnsi="Helvetica" w:cs="Helvetica"/>
            <w:color w:val="365899"/>
            <w:sz w:val="20"/>
            <w:szCs w:val="20"/>
            <w:shd w:val="clear" w:color="auto" w:fill="FFFFFF"/>
          </w:rPr>
          <w:t>www.csaincpbari.it</w:t>
        </w:r>
      </w:hyperlink>
      <w:r w:rsidRPr="00D837A2">
        <w:rPr>
          <w:rFonts w:ascii="Helvetica" w:hAnsi="Helvetica" w:cs="Helvetica"/>
          <w:color w:val="1D2129"/>
          <w:sz w:val="20"/>
          <w:szCs w:val="20"/>
          <w:shd w:val="clear" w:color="auto" w:fill="FFFFFF"/>
        </w:rPr>
        <w:t> e</w:t>
      </w:r>
      <w:hyperlink r:id="rId8" w:history="1">
        <w:r w:rsidRPr="00D837A2">
          <w:rPr>
            <w:rStyle w:val="Collegamentoipertestuale"/>
            <w:rFonts w:ascii="Helvetica" w:hAnsi="Helvetica" w:cs="Helvetica"/>
            <w:color w:val="365899"/>
            <w:sz w:val="20"/>
            <w:szCs w:val="20"/>
            <w:shd w:val="clear" w:color="auto" w:fill="FFFFFF"/>
          </w:rPr>
          <w:t>www.csain.it.</w:t>
        </w:r>
      </w:hyperlink>
      <w:r w:rsidRPr="00D837A2">
        <w:rPr>
          <w:rFonts w:ascii="Helvetica" w:hAnsi="Helvetica" w:cs="Helvetica"/>
          <w:color w:val="1D2129"/>
          <w:sz w:val="20"/>
          <w:szCs w:val="20"/>
          <w:shd w:val="clear" w:color="auto" w:fill="FFFFFF"/>
        </w:rPr>
        <w:t> Per ulteriori informazioni email: csainprovincialebari@virgilio.it, oppure 3298024266 (Domenico de Candia), 3921962343 (Luciano Savi), 3391597856 (Nicola Spadavecchia), 3404892951 (Domenico Gagliardi) .</w:t>
      </w:r>
    </w:p>
    <w:p w:rsidR="003F6C0A" w:rsidRDefault="003F6C0A"/>
    <w:sectPr w:rsidR="003F6C0A" w:rsidSect="000D411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BA" w:rsidRPr="00C37E9A" w:rsidRDefault="00266EBA" w:rsidP="003F6C0A">
      <w:pPr>
        <w:spacing w:after="0" w:line="240" w:lineRule="auto"/>
        <w:rPr>
          <w:rFonts w:ascii="Times New Roman" w:eastAsia="Times New Roman" w:hAnsi="Times New Roman" w:cs="Times New Roman"/>
        </w:rPr>
      </w:pPr>
      <w:r>
        <w:separator/>
      </w:r>
    </w:p>
  </w:endnote>
  <w:endnote w:type="continuationSeparator" w:id="1">
    <w:p w:rsidR="00266EBA" w:rsidRPr="00C37E9A" w:rsidRDefault="00266EBA" w:rsidP="003F6C0A">
      <w:pPr>
        <w:spacing w:after="0" w:line="240" w:lineRule="auto"/>
        <w:rPr>
          <w:rFonts w:ascii="Times New Roman" w:eastAsia="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0A" w:rsidRDefault="003F6C0A" w:rsidP="003F6C0A">
    <w:pPr>
      <w:pStyle w:val="Pidipagina"/>
      <w:ind w:left="-567"/>
      <w:jc w:val="center"/>
    </w:pPr>
    <w:r>
      <w:rPr>
        <w:noProof/>
      </w:rPr>
      <w:drawing>
        <wp:anchor distT="0" distB="0" distL="114300" distR="114300" simplePos="0" relativeHeight="251659264" behindDoc="1" locked="0" layoutInCell="1" allowOverlap="1">
          <wp:simplePos x="0" y="0"/>
          <wp:positionH relativeFrom="column">
            <wp:posOffset>-739140</wp:posOffset>
          </wp:positionH>
          <wp:positionV relativeFrom="paragraph">
            <wp:posOffset>-784860</wp:posOffset>
          </wp:positionV>
          <wp:extent cx="7610475" cy="1409700"/>
          <wp:effectExtent l="19050" t="0" r="9525" b="0"/>
          <wp:wrapNone/>
          <wp:docPr id="2" name="Immagine 1" descr="a4_cartaintestataCS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artaintestataCSAIN2.jpg"/>
                  <pic:cNvPicPr/>
                </pic:nvPicPr>
                <pic:blipFill>
                  <a:blip r:embed="rId1"/>
                  <a:stretch>
                    <a:fillRect/>
                  </a:stretch>
                </pic:blipFill>
                <pic:spPr>
                  <a:xfrm>
                    <a:off x="0" y="0"/>
                    <a:ext cx="7610475" cy="14097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BA" w:rsidRPr="00C37E9A" w:rsidRDefault="00266EBA" w:rsidP="003F6C0A">
      <w:pPr>
        <w:spacing w:after="0" w:line="240" w:lineRule="auto"/>
        <w:rPr>
          <w:rFonts w:ascii="Times New Roman" w:eastAsia="Times New Roman" w:hAnsi="Times New Roman" w:cs="Times New Roman"/>
        </w:rPr>
      </w:pPr>
      <w:r>
        <w:separator/>
      </w:r>
    </w:p>
  </w:footnote>
  <w:footnote w:type="continuationSeparator" w:id="1">
    <w:p w:rsidR="00266EBA" w:rsidRPr="00C37E9A" w:rsidRDefault="00266EBA" w:rsidP="003F6C0A">
      <w:pPr>
        <w:spacing w:after="0" w:line="240" w:lineRule="auto"/>
        <w:rPr>
          <w:rFonts w:ascii="Times New Roman" w:eastAsia="Times New Roman" w:hAnsi="Times New Roman" w:cs="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0A" w:rsidRDefault="003F6C0A">
    <w:pPr>
      <w:pStyle w:val="Intestazione"/>
    </w:pPr>
    <w:r>
      <w:rPr>
        <w:noProof/>
      </w:rPr>
      <w:drawing>
        <wp:anchor distT="0" distB="0" distL="114300" distR="114300" simplePos="0" relativeHeight="251658240" behindDoc="0" locked="0" layoutInCell="1" allowOverlap="1">
          <wp:simplePos x="0" y="0"/>
          <wp:positionH relativeFrom="column">
            <wp:posOffset>-701040</wp:posOffset>
          </wp:positionH>
          <wp:positionV relativeFrom="paragraph">
            <wp:posOffset>-449580</wp:posOffset>
          </wp:positionV>
          <wp:extent cx="7572375" cy="1504950"/>
          <wp:effectExtent l="19050" t="0" r="9525" b="0"/>
          <wp:wrapSquare wrapText="bothSides"/>
          <wp:docPr id="1" name="Immagine 0" descr="a4_cartaintestataCS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artaintestataCSAIN1.jpg"/>
                  <pic:cNvPicPr/>
                </pic:nvPicPr>
                <pic:blipFill>
                  <a:blip r:embed="rId1"/>
                  <a:stretch>
                    <a:fillRect/>
                  </a:stretch>
                </pic:blipFill>
                <pic:spPr>
                  <a:xfrm>
                    <a:off x="0" y="0"/>
                    <a:ext cx="7572375" cy="1504950"/>
                  </a:xfrm>
                  <a:prstGeom prst="rect">
                    <a:avLst/>
                  </a:prstGeom>
                </pic:spPr>
              </pic:pic>
            </a:graphicData>
          </a:graphic>
        </wp:anchor>
      </w:drawing>
    </w:r>
  </w:p>
  <w:p w:rsidR="003F6C0A" w:rsidRDefault="003F6C0A">
    <w:pPr>
      <w:pStyle w:val="Intestazione"/>
    </w:pPr>
  </w:p>
  <w:p w:rsidR="003F6C0A" w:rsidRDefault="003F6C0A">
    <w:pPr>
      <w:pStyle w:val="Intestazione"/>
    </w:pPr>
    <w:r>
      <w:rPr>
        <w:noProof/>
      </w:rPr>
      <w:drawing>
        <wp:anchor distT="0" distB="0" distL="114300" distR="114300" simplePos="0" relativeHeight="251660288" behindDoc="1" locked="0" layoutInCell="1" allowOverlap="1">
          <wp:simplePos x="0" y="0"/>
          <wp:positionH relativeFrom="column">
            <wp:posOffset>-24765</wp:posOffset>
          </wp:positionH>
          <wp:positionV relativeFrom="paragraph">
            <wp:posOffset>1800225</wp:posOffset>
          </wp:positionV>
          <wp:extent cx="6124575" cy="6181725"/>
          <wp:effectExtent l="19050" t="0" r="9525" b="0"/>
          <wp:wrapNone/>
          <wp:docPr id="6" name="Immagine 5" descr="a4_cartaintestataC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artaintestataCSAINs.jpg"/>
                  <pic:cNvPicPr/>
                </pic:nvPicPr>
                <pic:blipFill>
                  <a:blip r:embed="rId2"/>
                  <a:stretch>
                    <a:fillRect/>
                  </a:stretch>
                </pic:blipFill>
                <pic:spPr>
                  <a:xfrm>
                    <a:off x="0" y="0"/>
                    <a:ext cx="6124575" cy="6181725"/>
                  </a:xfrm>
                  <a:prstGeom prst="rect">
                    <a:avLst/>
                  </a:prstGeom>
                </pic:spPr>
              </pic:pic>
            </a:graphicData>
          </a:graphic>
        </wp:anchor>
      </w:drawing>
    </w:r>
  </w:p>
  <w:p w:rsidR="003F6C0A" w:rsidRDefault="003F6C0A">
    <w:pPr>
      <w:pStyle w:val="Intestazione"/>
    </w:pPr>
    <w:r>
      <w:rPr>
        <w:noProof/>
      </w:rPr>
      <w:drawing>
        <wp:inline distT="0" distB="0" distL="0" distR="0">
          <wp:extent cx="6120130" cy="6177915"/>
          <wp:effectExtent l="19050" t="0" r="0" b="0"/>
          <wp:docPr id="5" name="Immagine 4" descr="a4_cartaintestataC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artaintestataCSAINs.jpg"/>
                  <pic:cNvPicPr/>
                </pic:nvPicPr>
                <pic:blipFill>
                  <a:blip r:embed="rId2"/>
                  <a:stretch>
                    <a:fillRect/>
                  </a:stretch>
                </pic:blipFill>
                <pic:spPr>
                  <a:xfrm>
                    <a:off x="0" y="0"/>
                    <a:ext cx="6120130" cy="6177915"/>
                  </a:xfrm>
                  <a:prstGeom prst="rect">
                    <a:avLst/>
                  </a:prstGeom>
                </pic:spPr>
              </pic:pic>
            </a:graphicData>
          </a:graphic>
        </wp:inline>
      </w:drawing>
    </w: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p w:rsidR="003F6C0A" w:rsidRDefault="003F6C0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useFELayout/>
  </w:compat>
  <w:rsids>
    <w:rsidRoot w:val="003F6C0A"/>
    <w:rsid w:val="000D4114"/>
    <w:rsid w:val="000F751C"/>
    <w:rsid w:val="00266EBA"/>
    <w:rsid w:val="002E7DA1"/>
    <w:rsid w:val="003214C4"/>
    <w:rsid w:val="00363D59"/>
    <w:rsid w:val="003B6C51"/>
    <w:rsid w:val="003F2430"/>
    <w:rsid w:val="003F6C0A"/>
    <w:rsid w:val="00410072"/>
    <w:rsid w:val="004375A7"/>
    <w:rsid w:val="00456610"/>
    <w:rsid w:val="004C37DA"/>
    <w:rsid w:val="004E2318"/>
    <w:rsid w:val="00606664"/>
    <w:rsid w:val="00671086"/>
    <w:rsid w:val="006C73FF"/>
    <w:rsid w:val="007070F8"/>
    <w:rsid w:val="007B1E2D"/>
    <w:rsid w:val="008C0B5B"/>
    <w:rsid w:val="00B5382A"/>
    <w:rsid w:val="00C16282"/>
    <w:rsid w:val="00D82771"/>
    <w:rsid w:val="00D837A2"/>
    <w:rsid w:val="00F332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0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F6C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F6C0A"/>
  </w:style>
  <w:style w:type="paragraph" w:styleId="Pidipagina">
    <w:name w:val="footer"/>
    <w:basedOn w:val="Normale"/>
    <w:link w:val="PidipaginaCarattere"/>
    <w:uiPriority w:val="99"/>
    <w:semiHidden/>
    <w:unhideWhenUsed/>
    <w:rsid w:val="003F6C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F6C0A"/>
  </w:style>
  <w:style w:type="paragraph" w:styleId="Testofumetto">
    <w:name w:val="Balloon Text"/>
    <w:basedOn w:val="Normale"/>
    <w:link w:val="TestofumettoCarattere"/>
    <w:uiPriority w:val="99"/>
    <w:semiHidden/>
    <w:unhideWhenUsed/>
    <w:rsid w:val="003F6C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C0A"/>
    <w:rPr>
      <w:rFonts w:ascii="Tahoma" w:hAnsi="Tahoma" w:cs="Tahoma"/>
      <w:sz w:val="16"/>
      <w:szCs w:val="16"/>
    </w:rPr>
  </w:style>
  <w:style w:type="character" w:styleId="Collegamentoipertestuale">
    <w:name w:val="Hyperlink"/>
    <w:basedOn w:val="Carpredefinitoparagrafo"/>
    <w:uiPriority w:val="99"/>
    <w:semiHidden/>
    <w:unhideWhenUsed/>
    <w:rsid w:val="008C0B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F6C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F6C0A"/>
  </w:style>
  <w:style w:type="paragraph" w:styleId="Pidipagina">
    <w:name w:val="footer"/>
    <w:basedOn w:val="Normale"/>
    <w:link w:val="PidipaginaCarattere"/>
    <w:uiPriority w:val="99"/>
    <w:semiHidden/>
    <w:unhideWhenUsed/>
    <w:rsid w:val="003F6C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F6C0A"/>
  </w:style>
  <w:style w:type="paragraph" w:styleId="Testofumetto">
    <w:name w:val="Balloon Text"/>
    <w:basedOn w:val="Normale"/>
    <w:link w:val="TestofumettoCarattere"/>
    <w:uiPriority w:val="99"/>
    <w:semiHidden/>
    <w:unhideWhenUsed/>
    <w:rsid w:val="003F6C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C0A"/>
    <w:rPr>
      <w:rFonts w:ascii="Tahoma" w:hAnsi="Tahoma" w:cs="Tahoma"/>
      <w:sz w:val="16"/>
      <w:szCs w:val="16"/>
    </w:rPr>
  </w:style>
  <w:style w:type="character" w:styleId="Collegamentoipertestuale">
    <w:name w:val="Hyperlink"/>
    <w:basedOn w:val="Carpredefinitoparagrafo"/>
    <w:uiPriority w:val="99"/>
    <w:semiHidden/>
    <w:unhideWhenUsed/>
    <w:rsid w:val="008C0B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csain.it%2F&amp;h=ATO_HFBQDBUdWkx7tMsle1aaTLu_B-4e1YbRtF2kU10BFXYPVQ33FgdaGZY2nylwemarG_hfQtBluaUQJ0nl2Y8A5h4cS5gSTLIO8bnsAaxfvc6hdvarJUBadYpUg4D4pIDGtv1KBHjZqd4&amp;s=1&amp;enc=AZPRP2xfzbtmh3urtHFFwbF8dej40Zf_zuySA2sFLEf9yqVHWlkzATxN3VBiL8l2Sumn3T-Xte_U3n1_yvjKt1WtfZCxlHoqxzjL_NF4hSmqpw"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l.facebook.com/l.php?u=http%3A%2F%2Fwww.csaincpbari.it%2F&amp;h=ATM2TsS_W4F-kzcMHeIwd1M-j4kk_SrSXsplJuw4BHNUpvZKWF5baACHw6eRmaPMvBG7GZIwsgQYcS1Qg57j7P3IEbOgLkTLbtwiy93_oy4j8Qh06zHqZIJSZDCCwFWlXbp6DPuZ6CNPiAk&amp;s=1&amp;enc=AZN5tgEa0QrnXmjX9WtXOAy0CG_psCPFn0LLq-Axw-Lb3AimKqOBy2exJE34DTHIh3U7iQX4SkBVI55EYNu0J-_lpjOEjM4p9HP_MzREhGARr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ww.csaincpbari.it%2Fattivitamotoria%2Fdocuments%2FA5_formazione_disabili_web_16012018.pdf&amp;h=ATNEcLJ4w3yQOBLDei-qneAi71HZMo1p2Ei1EwWPlHW_4xzxJ97aWUTIyLKF_UB_lKbe2-WhqFs6CPDm8DUMb9QNuJUQ6Tk3hq-WIy4qhq9LzLRORRVG84FZQxfR1M_so0etdmuXrhm6gs0&amp;s=1&amp;enc=AZP9cPHxcJBWX5cqOKjffTkU1WOnIat9XwFTnAMooZi9yDZN66u__vvDkmDlYteJtpllGX4EyNw4LQbHMxlF9jobvmzKunAGnOC7un0Mb28xd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utente303</cp:lastModifiedBy>
  <cp:revision>2</cp:revision>
  <dcterms:created xsi:type="dcterms:W3CDTF">2018-02-12T07:29:00Z</dcterms:created>
  <dcterms:modified xsi:type="dcterms:W3CDTF">2018-02-12T07:29:00Z</dcterms:modified>
</cp:coreProperties>
</file>